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596ED0" w:rsidRPr="00596ED0" w14:paraId="33BD45BF" w14:textId="77777777" w:rsidTr="00596ED0">
        <w:trPr>
          <w:tblCellSpacing w:w="15" w:type="dxa"/>
        </w:trPr>
        <w:tc>
          <w:tcPr>
            <w:tcW w:w="0" w:type="auto"/>
            <w:shd w:val="clear" w:color="auto" w:fill="A41E1C"/>
            <w:vAlign w:val="center"/>
            <w:hideMark/>
          </w:tcPr>
          <w:p w14:paraId="690641B4" w14:textId="77777777" w:rsidR="00596ED0" w:rsidRPr="00596ED0" w:rsidRDefault="00596ED0" w:rsidP="00596ED0">
            <w:pPr>
              <w:spacing w:after="0" w:line="384" w:lineRule="auto"/>
              <w:ind w:right="975"/>
              <w:jc w:val="center"/>
              <w:outlineLvl w:val="3"/>
              <w:rPr>
                <w:rFonts w:ascii="Arial" w:eastAsia="Times New Roman" w:hAnsi="Arial" w:cs="Arial"/>
                <w:b/>
                <w:bCs/>
                <w:color w:val="FFE8BF"/>
                <w:sz w:val="36"/>
                <w:szCs w:val="36"/>
              </w:rPr>
            </w:pPr>
            <w:r w:rsidRPr="00596ED0">
              <w:rPr>
                <w:rFonts w:ascii="Arial" w:eastAsia="Times New Roman" w:hAnsi="Arial" w:cs="Arial"/>
                <w:b/>
                <w:bCs/>
                <w:color w:val="FFE8BF"/>
                <w:sz w:val="36"/>
                <w:szCs w:val="36"/>
              </w:rPr>
              <w:t>ZAKON</w:t>
            </w:r>
          </w:p>
          <w:p w14:paraId="30138BF4" w14:textId="77777777" w:rsidR="00596ED0" w:rsidRPr="00596ED0" w:rsidRDefault="00596ED0" w:rsidP="00596ED0">
            <w:pPr>
              <w:spacing w:after="0" w:line="240" w:lineRule="auto"/>
              <w:ind w:right="975"/>
              <w:jc w:val="center"/>
              <w:outlineLvl w:val="3"/>
              <w:rPr>
                <w:rFonts w:ascii="Arial" w:eastAsia="Times New Roman" w:hAnsi="Arial" w:cs="Arial"/>
                <w:b/>
                <w:bCs/>
                <w:color w:val="FFFFFF"/>
                <w:sz w:val="34"/>
                <w:szCs w:val="34"/>
              </w:rPr>
            </w:pPr>
            <w:r w:rsidRPr="00596ED0">
              <w:rPr>
                <w:rFonts w:ascii="Arial" w:eastAsia="Times New Roman" w:hAnsi="Arial" w:cs="Arial"/>
                <w:b/>
                <w:bCs/>
                <w:color w:val="FFFFFF"/>
                <w:sz w:val="34"/>
                <w:szCs w:val="34"/>
              </w:rPr>
              <w:t>O ENERGETICI</w:t>
            </w:r>
          </w:p>
          <w:p w14:paraId="78ECE940" w14:textId="77777777" w:rsidR="00596ED0" w:rsidRPr="00596ED0" w:rsidRDefault="00596ED0" w:rsidP="00596ED0">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596ED0">
              <w:rPr>
                <w:rFonts w:ascii="Arial" w:eastAsia="Times New Roman" w:hAnsi="Arial" w:cs="Arial"/>
                <w:i/>
                <w:iCs/>
                <w:color w:val="FFE8BF"/>
                <w:sz w:val="26"/>
                <w:szCs w:val="26"/>
              </w:rPr>
              <w:t>("Sl. glasnik RS", br. 145/2014, 95/2018 - dr. zakon, 40/2021, 35/2023 - dr. zakon, 62/2023, 94/2024 i 109/2025 - dr. zakoni)</w:t>
            </w:r>
          </w:p>
        </w:tc>
      </w:tr>
    </w:tbl>
    <w:p w14:paraId="7F296FD9" w14:textId="77777777" w:rsidR="00596ED0" w:rsidRPr="00596ED0" w:rsidRDefault="00596ED0" w:rsidP="00596ED0">
      <w:pPr>
        <w:spacing w:after="0" w:line="240" w:lineRule="auto"/>
        <w:rPr>
          <w:rFonts w:ascii="Arial" w:eastAsia="Times New Roman" w:hAnsi="Arial" w:cs="Arial"/>
          <w:sz w:val="26"/>
          <w:szCs w:val="26"/>
        </w:rPr>
      </w:pPr>
      <w:r w:rsidRPr="00596ED0">
        <w:rPr>
          <w:rFonts w:ascii="Arial" w:eastAsia="Times New Roman" w:hAnsi="Arial" w:cs="Arial"/>
          <w:sz w:val="26"/>
          <w:szCs w:val="26"/>
        </w:rPr>
        <w:t> </w:t>
      </w:r>
    </w:p>
    <w:p w14:paraId="73B4D243" w14:textId="77777777" w:rsidR="00596ED0" w:rsidRPr="00596ED0" w:rsidRDefault="00596ED0" w:rsidP="00596ED0">
      <w:pPr>
        <w:spacing w:after="0" w:line="240" w:lineRule="auto"/>
        <w:jc w:val="center"/>
        <w:rPr>
          <w:rFonts w:ascii="Arial" w:eastAsia="Times New Roman" w:hAnsi="Arial" w:cs="Arial"/>
          <w:sz w:val="31"/>
          <w:szCs w:val="31"/>
        </w:rPr>
      </w:pPr>
      <w:bookmarkStart w:id="0" w:name="str_1"/>
      <w:bookmarkEnd w:id="0"/>
      <w:r w:rsidRPr="00596ED0">
        <w:rPr>
          <w:rFonts w:ascii="Arial" w:eastAsia="Times New Roman" w:hAnsi="Arial" w:cs="Arial"/>
          <w:sz w:val="31"/>
          <w:szCs w:val="31"/>
        </w:rPr>
        <w:t xml:space="preserve">I UVODNE ODREDBE </w:t>
      </w:r>
    </w:p>
    <w:p w14:paraId="7AF34D0C"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 w:name="str_2"/>
      <w:bookmarkEnd w:id="1"/>
      <w:r w:rsidRPr="00596ED0">
        <w:rPr>
          <w:rFonts w:ascii="Arial" w:eastAsia="Times New Roman" w:hAnsi="Arial" w:cs="Arial"/>
          <w:b/>
          <w:bCs/>
          <w:sz w:val="24"/>
          <w:szCs w:val="24"/>
        </w:rPr>
        <w:t xml:space="preserve">Predmet </w:t>
      </w:r>
    </w:p>
    <w:p w14:paraId="62DFB72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 w:name="clan_1"/>
      <w:bookmarkEnd w:id="2"/>
      <w:r w:rsidRPr="00596ED0">
        <w:rPr>
          <w:rFonts w:ascii="Arial" w:eastAsia="Times New Roman" w:hAnsi="Arial" w:cs="Arial"/>
          <w:b/>
          <w:bCs/>
          <w:sz w:val="24"/>
          <w:szCs w:val="24"/>
        </w:rPr>
        <w:t xml:space="preserve">Član 1 </w:t>
      </w:r>
    </w:p>
    <w:p w14:paraId="3B830F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Ovim zakonom uređuju se ciljevi energetske politike i način njenog ostvarivanja, uslovi za pouzdanu, sigurnu i kvalitetnu isporuku energije i energenata i uslovi za sigurno snabdevanje kupaca, zaštita kupaca energije i energenata, uslovi i način obavljanja energetskih delatnosti, uslovi za izgradnju novih energetskih objekata, osnove razvoja nuklearne energije, status i delokrug rada Agencije za energetiku Republike Srbije (u daljem tekstu: Agencija), način organizovanja i funkcionisanja tržišta električne energije, prirodnog gasa i nafte i derivata nafte, prava i obaveze učesnika na tržištu, uspostavljanje svojine na mrežama operatora sistema, kao i nadzor nad sprovođenjem ovog zakona. </w:t>
      </w:r>
    </w:p>
    <w:p w14:paraId="2E056F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Odredbe ovog zakona se, u odnosu na Autonomnu pokrajinu Kosovo i Metohija, tumače i primenjuju u skladu sa Rezolucijom Saveta bezbednosti Ujedinjenih nacija 1244 i Zakonom o ratifikaciji Ugovora o osnivanju Energetske zajednice.</w:t>
      </w:r>
    </w:p>
    <w:p w14:paraId="219EDA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Ovim zakonom uređuju se proizvodnja, distribucija i snabdevanje toplotnom energijom kao energetske delatnosti. </w:t>
      </w:r>
    </w:p>
    <w:p w14:paraId="662C529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 w:name="str_3"/>
      <w:bookmarkEnd w:id="3"/>
      <w:r w:rsidRPr="00596ED0">
        <w:rPr>
          <w:rFonts w:ascii="Arial" w:eastAsia="Times New Roman" w:hAnsi="Arial" w:cs="Arial"/>
          <w:b/>
          <w:bCs/>
          <w:sz w:val="24"/>
          <w:szCs w:val="24"/>
        </w:rPr>
        <w:t xml:space="preserve">Značenje pojedinih izraza </w:t>
      </w:r>
    </w:p>
    <w:p w14:paraId="4D6A44A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 w:name="clan_2***"/>
      <w:bookmarkEnd w:id="4"/>
      <w:r w:rsidRPr="00596ED0">
        <w:rPr>
          <w:rFonts w:ascii="Arial" w:eastAsia="Times New Roman" w:hAnsi="Arial" w:cs="Arial"/>
          <w:b/>
          <w:bCs/>
          <w:sz w:val="24"/>
          <w:szCs w:val="24"/>
        </w:rPr>
        <w:t xml:space="preserve">Član 2*** </w:t>
      </w:r>
    </w:p>
    <w:p w14:paraId="00D878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Pojedini izrazi koji se koriste u ovom zakonu imaju sledeće značenje: </w:t>
      </w:r>
    </w:p>
    <w:p w14:paraId="0B95E12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w:t>
      </w:r>
      <w:r w:rsidRPr="00596ED0">
        <w:rPr>
          <w:rFonts w:ascii="Arial" w:eastAsia="Times New Roman" w:hAnsi="Arial" w:cs="Arial"/>
          <w:i/>
          <w:iCs/>
        </w:rPr>
        <w:t>agregiranje</w:t>
      </w:r>
      <w:r w:rsidRPr="00596ED0">
        <w:rPr>
          <w:rFonts w:ascii="Arial" w:eastAsia="Times New Roman" w:hAnsi="Arial" w:cs="Arial"/>
        </w:rPr>
        <w:t xml:space="preserve"> podrazumeva objedinjavanje potrošnje i/ili proizvodnje električne energije većeg broja korisnika sistema radi kupovine, prodaje ili aukcija na tržištima električne energije; </w:t>
      </w:r>
    </w:p>
    <w:p w14:paraId="0FEAD7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w:t>
      </w:r>
      <w:r w:rsidRPr="00596ED0">
        <w:rPr>
          <w:rFonts w:ascii="Arial" w:eastAsia="Times New Roman" w:hAnsi="Arial" w:cs="Arial"/>
          <w:i/>
          <w:iCs/>
        </w:rPr>
        <w:t>agregator</w:t>
      </w:r>
      <w:r w:rsidRPr="00596ED0">
        <w:rPr>
          <w:rFonts w:ascii="Arial" w:eastAsia="Times New Roman" w:hAnsi="Arial" w:cs="Arial"/>
        </w:rPr>
        <w:t xml:space="preserve"> je pravno ili fizičko lice koji se bavi agregiranjem; </w:t>
      </w:r>
    </w:p>
    <w:p w14:paraId="3F62E2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w:t>
      </w:r>
      <w:r w:rsidRPr="00596ED0">
        <w:rPr>
          <w:rFonts w:ascii="Arial" w:eastAsia="Times New Roman" w:hAnsi="Arial" w:cs="Arial"/>
          <w:i/>
          <w:iCs/>
        </w:rPr>
        <w:t>aktivni kupac</w:t>
      </w:r>
      <w:r w:rsidRPr="00596ED0">
        <w:rPr>
          <w:rFonts w:ascii="Arial" w:eastAsia="Times New Roman" w:hAnsi="Arial" w:cs="Arial"/>
        </w:rPr>
        <w:t xml:space="preserve"> je krajnji kupac ili grupa krajnjih kupaca koji zajednički deluju, koji koristi ili skladišti električnu energiju proizvedenu u okviru svojih objekata smeštenih u okviru određenih granica ili koji samostalno prodaje proizvedenu električnu energiju ili učestvuje u uslugama fleksibilnosti ili merama energetske efikasnosti, pri čemu ove aktivnosti ne predstavljaju njegovu osnovnu komercijalnu ili profesionalnu delatnost; </w:t>
      </w:r>
    </w:p>
    <w:p w14:paraId="4F854A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w:t>
      </w:r>
      <w:r w:rsidRPr="00596ED0">
        <w:rPr>
          <w:rFonts w:ascii="Arial" w:eastAsia="Times New Roman" w:hAnsi="Arial" w:cs="Arial"/>
          <w:i/>
          <w:iCs/>
        </w:rPr>
        <w:t>Agencija za saradnju energetskih regulatora</w:t>
      </w:r>
      <w:r w:rsidRPr="00596ED0">
        <w:rPr>
          <w:rFonts w:ascii="Arial" w:eastAsia="Times New Roman" w:hAnsi="Arial" w:cs="Arial"/>
        </w:rPr>
        <w:t xml:space="preserve"> (u daljem tekstu: ACER) je telo za saradnju energetskih regulatora na nivou Evropske Unije; </w:t>
      </w:r>
    </w:p>
    <w:p w14:paraId="4781EB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w:t>
      </w:r>
      <w:r w:rsidRPr="00596ED0">
        <w:rPr>
          <w:rFonts w:ascii="Arial" w:eastAsia="Times New Roman" w:hAnsi="Arial" w:cs="Arial"/>
          <w:i/>
          <w:iCs/>
        </w:rPr>
        <w:t>bazno ulje</w:t>
      </w:r>
      <w:r w:rsidRPr="00596ED0">
        <w:rPr>
          <w:rFonts w:ascii="Arial" w:eastAsia="Times New Roman" w:hAnsi="Arial" w:cs="Arial"/>
        </w:rPr>
        <w:t xml:space="preserve"> je osnovno ulje mineralnog, sintetičkog ili biljnog porekla koje se koristi za proizvodnju maziva i u industrijske svrhe; </w:t>
      </w:r>
    </w:p>
    <w:p w14:paraId="5E31D6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w:t>
      </w:r>
      <w:r w:rsidRPr="00596ED0">
        <w:rPr>
          <w:rFonts w:ascii="Arial" w:eastAsia="Times New Roman" w:hAnsi="Arial" w:cs="Arial"/>
          <w:i/>
          <w:iCs/>
        </w:rPr>
        <w:t>balansiranje</w:t>
      </w:r>
      <w:r w:rsidRPr="00596ED0">
        <w:rPr>
          <w:rFonts w:ascii="Arial" w:eastAsia="Times New Roman" w:hAnsi="Arial" w:cs="Arial"/>
        </w:rPr>
        <w:t xml:space="preserve"> podrazumeva sve radnje i procese, u svim vremenskim okvirima, kroz koje operator prenosnog sistema obezbeđuje, u kontinuitetu, održavanje frekvencije sistema u okviru unapred definisanog opsega stabilnosti i usklađenost sa količinom rezervi neophodnih u pogledu zahtevanog kvaliteta; </w:t>
      </w:r>
    </w:p>
    <w:p w14:paraId="38FF73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w:t>
      </w:r>
      <w:r w:rsidRPr="00596ED0">
        <w:rPr>
          <w:rFonts w:ascii="Arial" w:eastAsia="Times New Roman" w:hAnsi="Arial" w:cs="Arial"/>
          <w:i/>
          <w:iCs/>
        </w:rPr>
        <w:t>balansna energija</w:t>
      </w:r>
      <w:r w:rsidRPr="00596ED0">
        <w:rPr>
          <w:rFonts w:ascii="Arial" w:eastAsia="Times New Roman" w:hAnsi="Arial" w:cs="Arial"/>
        </w:rPr>
        <w:t xml:space="preserve"> je energija koju koristi operator prenosnog sistema za sprovođenje balansiranja; </w:t>
      </w:r>
    </w:p>
    <w:p w14:paraId="3B0FFD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w:t>
      </w:r>
      <w:r w:rsidRPr="00596ED0">
        <w:rPr>
          <w:rFonts w:ascii="Arial" w:eastAsia="Times New Roman" w:hAnsi="Arial" w:cs="Arial"/>
          <w:i/>
          <w:iCs/>
        </w:rPr>
        <w:t>balansna odgovornost na tržištu električne energije</w:t>
      </w:r>
      <w:r w:rsidRPr="00596ED0">
        <w:rPr>
          <w:rFonts w:ascii="Arial" w:eastAsia="Times New Roman" w:hAnsi="Arial" w:cs="Arial"/>
        </w:rPr>
        <w:t xml:space="preserve"> je obaveza učesnika na tržištu da uravnoteže proizvodnju, potrošnju i ugovorenu kupovinu i prodaju električne energije u periodu za koji se utvrđuje balansno odstupanje i preuzmu finansijsku odgovornost za odstupanja; </w:t>
      </w:r>
    </w:p>
    <w:p w14:paraId="6F81E6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w:t>
      </w:r>
      <w:r w:rsidRPr="00596ED0">
        <w:rPr>
          <w:rFonts w:ascii="Arial" w:eastAsia="Times New Roman" w:hAnsi="Arial" w:cs="Arial"/>
          <w:i/>
          <w:iCs/>
        </w:rPr>
        <w:t>balansno odgovorna strana</w:t>
      </w:r>
      <w:r w:rsidRPr="00596ED0">
        <w:rPr>
          <w:rFonts w:ascii="Arial" w:eastAsia="Times New Roman" w:hAnsi="Arial" w:cs="Arial"/>
        </w:rPr>
        <w:t xml:space="preserve"> je učesnik na tržištu koji je odgovoran za odstupanje svoje balansne grupe na tržištu električne energije;   </w:t>
      </w:r>
    </w:p>
    <w:p w14:paraId="6581F9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w:t>
      </w:r>
      <w:r w:rsidRPr="00596ED0">
        <w:rPr>
          <w:rFonts w:ascii="Arial" w:eastAsia="Times New Roman" w:hAnsi="Arial" w:cs="Arial"/>
          <w:i/>
          <w:iCs/>
        </w:rPr>
        <w:t>balansna odgovornost na tržištu prirodnog gasa</w:t>
      </w:r>
      <w:r w:rsidRPr="00596ED0">
        <w:rPr>
          <w:rFonts w:ascii="Arial" w:eastAsia="Times New Roman" w:hAnsi="Arial" w:cs="Arial"/>
        </w:rPr>
        <w:t xml:space="preserve"> je obaveza učesnika na tržištu da uravnoteže količinu prirodnog gasa na ulazu u sistem i izlazu iz sistema u periodu za koji se utvrđuje balansno odstupanje i preuzmu finansijsku odgovornost za odstupanja; </w:t>
      </w:r>
    </w:p>
    <w:p w14:paraId="463E7E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w:t>
      </w:r>
      <w:r w:rsidRPr="00596ED0">
        <w:rPr>
          <w:rFonts w:ascii="Arial" w:eastAsia="Times New Roman" w:hAnsi="Arial" w:cs="Arial"/>
          <w:i/>
          <w:iCs/>
        </w:rPr>
        <w:t>balansni kapacitet</w:t>
      </w:r>
      <w:r w:rsidRPr="00596ED0">
        <w:rPr>
          <w:rFonts w:ascii="Arial" w:eastAsia="Times New Roman" w:hAnsi="Arial" w:cs="Arial"/>
        </w:rPr>
        <w:t xml:space="preserve"> je kapacitet koji pružalac usluge balansiranja učini raspoloživim operatoru prenosnog kapaciteta i za koji se obaveže da će ponuditi odgovarajući obim balansne energije operatoru prenosnog sistema tokom trajanja ugovora; </w:t>
      </w:r>
    </w:p>
    <w:p w14:paraId="6691E5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w:t>
      </w:r>
      <w:r w:rsidRPr="00596ED0">
        <w:rPr>
          <w:rFonts w:ascii="Arial" w:eastAsia="Times New Roman" w:hAnsi="Arial" w:cs="Arial"/>
          <w:i/>
          <w:iCs/>
        </w:rPr>
        <w:t>bezbednost rada sistema</w:t>
      </w:r>
      <w:r w:rsidRPr="00596ED0">
        <w:rPr>
          <w:rFonts w:ascii="Arial" w:eastAsia="Times New Roman" w:hAnsi="Arial" w:cs="Arial"/>
        </w:rPr>
        <w:t xml:space="preserve"> podrazumeva održavanje i upotrebu sistema na način kojim se ne ugrožavaju život i zdravlje ljudi i materijalna dobra; </w:t>
      </w:r>
    </w:p>
    <w:p w14:paraId="0623A6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w:t>
      </w:r>
      <w:r w:rsidRPr="00596ED0">
        <w:rPr>
          <w:rFonts w:ascii="Arial" w:eastAsia="Times New Roman" w:hAnsi="Arial" w:cs="Arial"/>
          <w:i/>
          <w:iCs/>
        </w:rPr>
        <w:t>biogoriva</w:t>
      </w:r>
      <w:r w:rsidRPr="00596ED0">
        <w:rPr>
          <w:rFonts w:ascii="Arial" w:eastAsia="Times New Roman" w:hAnsi="Arial" w:cs="Arial"/>
        </w:rPr>
        <w:t xml:space="preserve"> su tečna goriva za saobraćaj, proizvedena iz biomase; </w:t>
      </w:r>
    </w:p>
    <w:p w14:paraId="20B7B2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w:t>
      </w:r>
      <w:r w:rsidRPr="00596ED0">
        <w:rPr>
          <w:rFonts w:ascii="Arial" w:eastAsia="Times New Roman" w:hAnsi="Arial" w:cs="Arial"/>
          <w:i/>
          <w:iCs/>
        </w:rPr>
        <w:t>biomasa</w:t>
      </w:r>
      <w:r w:rsidRPr="00596ED0">
        <w:rPr>
          <w:rFonts w:ascii="Arial" w:eastAsia="Times New Roman" w:hAnsi="Arial" w:cs="Arial"/>
        </w:rPr>
        <w:t xml:space="preserve"> je biorazgradivi deo proizvoda, otpada i ostataka biološkog porekla iz poljoprivrede (uključujući biljne i životinjske materije), šumarstva i povezanih industrija, uključujući ribarstvo i akvakulturu, kao i biorazgradivi deo otpada, uključujući industrijski i komunalni otpad biološkog porekla, u skladu sa propisima kojima se uređuje upravljanje otpadom; </w:t>
      </w:r>
    </w:p>
    <w:p w14:paraId="424A9A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w:t>
      </w:r>
      <w:r w:rsidRPr="00596ED0">
        <w:rPr>
          <w:rFonts w:ascii="Arial" w:eastAsia="Times New Roman" w:hAnsi="Arial" w:cs="Arial"/>
          <w:i/>
          <w:iCs/>
        </w:rPr>
        <w:t>biometan</w:t>
      </w:r>
      <w:r w:rsidRPr="00596ED0">
        <w:rPr>
          <w:rFonts w:ascii="Arial" w:eastAsia="Times New Roman" w:hAnsi="Arial" w:cs="Arial"/>
        </w:rPr>
        <w:t xml:space="preserve"> je gasovito gorivo dobijeno preradom, odnosno prečišćavanjem biogasa, koje se koristi za saobraćaj i za druge energetske svrhe; </w:t>
      </w:r>
    </w:p>
    <w:p w14:paraId="4305C1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w:t>
      </w:r>
      <w:r w:rsidRPr="00596ED0">
        <w:rPr>
          <w:rFonts w:ascii="Arial" w:eastAsia="Times New Roman" w:hAnsi="Arial" w:cs="Arial"/>
          <w:i/>
          <w:iCs/>
        </w:rPr>
        <w:t>biotečnost</w:t>
      </w:r>
      <w:r w:rsidRPr="00596ED0">
        <w:rPr>
          <w:rFonts w:ascii="Arial" w:eastAsia="Times New Roman" w:hAnsi="Arial" w:cs="Arial"/>
        </w:rPr>
        <w:t xml:space="preserve"> je tečno gorivo proizvedeno iz biomase, koje se koristi u energetske svrhe, osim za saobraćaj, uključujući proizvodnju električne energije i energije za grejanje i hlađenje; </w:t>
      </w:r>
    </w:p>
    <w:p w14:paraId="4EE08C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w:t>
      </w:r>
      <w:r w:rsidRPr="00596ED0">
        <w:rPr>
          <w:rFonts w:ascii="Arial" w:eastAsia="Times New Roman" w:hAnsi="Arial" w:cs="Arial"/>
          <w:i/>
          <w:iCs/>
        </w:rPr>
        <w:t>bruto finalna potrošnja energije</w:t>
      </w:r>
      <w:r w:rsidRPr="00596ED0">
        <w:rPr>
          <w:rFonts w:ascii="Arial" w:eastAsia="Times New Roman" w:hAnsi="Arial" w:cs="Arial"/>
        </w:rPr>
        <w:t xml:space="preserve"> je ukupna finalna energija potrošena za energetske svrhe u industriji, transportu, domaćinstvima, javnim i komercijalnim delatnostima, poljoprivredi, šumarstvu i ribarstvu, uključujući sopstvenu potrošnju električne i toplotne energije u sektoru </w:t>
      </w:r>
      <w:r w:rsidRPr="00596ED0">
        <w:rPr>
          <w:rFonts w:ascii="Arial" w:eastAsia="Times New Roman" w:hAnsi="Arial" w:cs="Arial"/>
        </w:rPr>
        <w:lastRenderedPageBreak/>
        <w:t xml:space="preserve">proizvodnje električne i toplotne energije i gubitke u prenosu i distribuciji električne i toplotne energije; </w:t>
      </w:r>
    </w:p>
    <w:p w14:paraId="178A6B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w:t>
      </w:r>
      <w:r w:rsidRPr="00596ED0">
        <w:rPr>
          <w:rFonts w:ascii="Arial" w:eastAsia="Times New Roman" w:hAnsi="Arial" w:cs="Arial"/>
          <w:i/>
          <w:iCs/>
        </w:rPr>
        <w:t>vertikalno integrisano preduzeće</w:t>
      </w:r>
      <w:r w:rsidRPr="00596ED0">
        <w:rPr>
          <w:rFonts w:ascii="Arial" w:eastAsia="Times New Roman" w:hAnsi="Arial" w:cs="Arial"/>
        </w:rPr>
        <w:t xml:space="preserve"> je energetski subjekt ili grupa energetskih subjekata gde isto lice ima pravo, direktno ili indirektno da sprovodi kontrolu i gde energetski subjekt ili grupa pored jedne od sledećih delatnosti: prenos električne energije i upravljanje prenosnim sistemom ili transport prirodnog gasa i upravljanje transportnim sistemom, distribucija električne energije i upravljanje distributivnim sistemom, distribucija i upravljanje distributivnim sistemom za prirodni gas, skladištenje i upravljanje skladištem prirodnog gasa obavlja i najmanje jednu od sledećih delatnosti: proizvodnju električne energije ili prirodnog gasa, snabdevanje električnom energijom ili prirodnim gasom ili javno snabdevanje prirodnim gasom; </w:t>
      </w:r>
    </w:p>
    <w:p w14:paraId="345C81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19) </w:t>
      </w:r>
      <w:r w:rsidRPr="00596ED0">
        <w:rPr>
          <w:rFonts w:ascii="Arial" w:eastAsia="Times New Roman" w:hAnsi="Arial" w:cs="Arial"/>
          <w:i/>
          <w:iCs/>
        </w:rPr>
        <w:t>vrednost neisporučene električne energije</w:t>
      </w:r>
      <w:r w:rsidRPr="00596ED0">
        <w:rPr>
          <w:rFonts w:ascii="Arial" w:eastAsia="Times New Roman" w:hAnsi="Arial" w:cs="Arial"/>
        </w:rPr>
        <w:t xml:space="preserve"> je procena najviše cene električne energije izražene u EUR/MWh koju su kupci spremni da plate kako bi izbegli prekid u snabdevanju; </w:t>
      </w:r>
    </w:p>
    <w:p w14:paraId="5BDC24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20) </w:t>
      </w:r>
      <w:r w:rsidRPr="00596ED0">
        <w:rPr>
          <w:rFonts w:ascii="Arial" w:eastAsia="Times New Roman" w:hAnsi="Arial" w:cs="Arial"/>
          <w:i/>
          <w:iCs/>
        </w:rPr>
        <w:t>garantovani snabdevač</w:t>
      </w:r>
      <w:r w:rsidRPr="00596ED0">
        <w:rPr>
          <w:rFonts w:ascii="Arial" w:eastAsia="Times New Roman" w:hAnsi="Arial" w:cs="Arial"/>
        </w:rPr>
        <w:t xml:space="preserve"> je snabdevač koji obezbeđuje javnu uslugu garantovanog snabdevanja; </w:t>
      </w:r>
    </w:p>
    <w:p w14:paraId="277F9FE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21) </w:t>
      </w:r>
      <w:r w:rsidRPr="00596ED0">
        <w:rPr>
          <w:rFonts w:ascii="Arial" w:eastAsia="Times New Roman" w:hAnsi="Arial" w:cs="Arial"/>
          <w:i/>
          <w:iCs/>
        </w:rPr>
        <w:t>garantovano snabdevanje</w:t>
      </w:r>
      <w:r w:rsidRPr="00596ED0">
        <w:rPr>
          <w:rFonts w:ascii="Arial" w:eastAsia="Times New Roman" w:hAnsi="Arial" w:cs="Arial"/>
        </w:rPr>
        <w:t xml:space="preserve"> je javna usluga kojom se osigurava pravo domaćinstava i malih kupaca na snabdevanje električnom energijom propisanih karakteristika na teritoriji Republike Srbije po razumnim, jasno uporedivim, transparentnim i nediskriminatornim cenama; </w:t>
      </w:r>
    </w:p>
    <w:p w14:paraId="66257A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22) </w:t>
      </w:r>
      <w:r w:rsidRPr="00596ED0">
        <w:rPr>
          <w:rFonts w:ascii="Arial" w:eastAsia="Times New Roman" w:hAnsi="Arial" w:cs="Arial"/>
          <w:i/>
          <w:iCs/>
        </w:rPr>
        <w:t>derivati električne energije</w:t>
      </w:r>
      <w:r w:rsidRPr="00596ED0">
        <w:rPr>
          <w:rFonts w:ascii="Arial" w:eastAsia="Times New Roman" w:hAnsi="Arial" w:cs="Arial"/>
        </w:rPr>
        <w:t xml:space="preserve"> su finansijski instrumenti kojima se učesnici na tržištu osiguravaju od naglih promena cena električne energije na tržištu, kada se takav instrument odnosi na električnu energiju; </w:t>
      </w:r>
    </w:p>
    <w:p w14:paraId="46D062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23)*** </w:t>
      </w:r>
      <w:r w:rsidRPr="00596ED0">
        <w:rPr>
          <w:rFonts w:ascii="Arial" w:eastAsia="Times New Roman" w:hAnsi="Arial" w:cs="Arial"/>
          <w:i/>
          <w:iCs/>
        </w:rPr>
        <w:t>derivati nafte</w:t>
      </w:r>
      <w:r w:rsidRPr="00596ED0">
        <w:rPr>
          <w:rFonts w:ascii="Arial" w:eastAsia="Times New Roman" w:hAnsi="Arial" w:cs="Arial"/>
        </w:rPr>
        <w:t xml:space="preserve"> su bezolovni motorni benzini, avionski benzini, mlazna goriva, gasna ulja, ulja za loženje, brodska goriva, tečni naftni gas i drugo; </w:t>
      </w:r>
    </w:p>
    <w:p w14:paraId="435B48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24) </w:t>
      </w:r>
      <w:r w:rsidRPr="00596ED0">
        <w:rPr>
          <w:rFonts w:ascii="Arial" w:eastAsia="Times New Roman" w:hAnsi="Arial" w:cs="Arial"/>
          <w:i/>
          <w:iCs/>
        </w:rPr>
        <w:t>direktni gasovod</w:t>
      </w:r>
      <w:r w:rsidRPr="00596ED0">
        <w:rPr>
          <w:rFonts w:ascii="Arial" w:eastAsia="Times New Roman" w:hAnsi="Arial" w:cs="Arial"/>
        </w:rPr>
        <w:t xml:space="preserve"> je cevovod koji povezuje proizvođača prirodnog gasa, odnosno biogasa sa objektom izolovanog kupca i nije deo transportnog, odnosno distributivnog sistema; </w:t>
      </w:r>
    </w:p>
    <w:p w14:paraId="1FE918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25) </w:t>
      </w:r>
      <w:r w:rsidRPr="00596ED0">
        <w:rPr>
          <w:rFonts w:ascii="Arial" w:eastAsia="Times New Roman" w:hAnsi="Arial" w:cs="Arial"/>
          <w:i/>
          <w:iCs/>
        </w:rPr>
        <w:t>direktni vod</w:t>
      </w:r>
      <w:r w:rsidRPr="00596ED0">
        <w:rPr>
          <w:rFonts w:ascii="Arial" w:eastAsia="Times New Roman" w:hAnsi="Arial" w:cs="Arial"/>
        </w:rPr>
        <w:t xml:space="preserve"> je elektroenergetski vod koji ili povezuje izolovano mesto proizvodnje sa izolovanim kupcem ili povezuje objekat proizvođača električne energije sa snabdevačem koji direktno snabdeva sopstvene prostorije, zavisna privredna društva i krajnje kupce; </w:t>
      </w:r>
    </w:p>
    <w:p w14:paraId="4C5D12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26) </w:t>
      </w:r>
      <w:r w:rsidRPr="00596ED0">
        <w:rPr>
          <w:rFonts w:ascii="Arial" w:eastAsia="Times New Roman" w:hAnsi="Arial" w:cs="Arial"/>
          <w:i/>
          <w:iCs/>
        </w:rPr>
        <w:t>distribucija električne energije</w:t>
      </w:r>
      <w:r w:rsidRPr="00596ED0">
        <w:rPr>
          <w:rFonts w:ascii="Arial" w:eastAsia="Times New Roman" w:hAnsi="Arial" w:cs="Arial"/>
        </w:rPr>
        <w:t xml:space="preserve"> je prenos električne energije preko distributivnog sistema radi isporuke električne energije krajnjim kupcima, a ne obuhvata snabdevanje električnom energijom; </w:t>
      </w:r>
    </w:p>
    <w:p w14:paraId="298D67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27) </w:t>
      </w:r>
      <w:r w:rsidRPr="00596ED0">
        <w:rPr>
          <w:rFonts w:ascii="Arial" w:eastAsia="Times New Roman" w:hAnsi="Arial" w:cs="Arial"/>
          <w:i/>
          <w:iCs/>
        </w:rPr>
        <w:t>distribuirana proizvodnja</w:t>
      </w:r>
      <w:r w:rsidRPr="00596ED0">
        <w:rPr>
          <w:rFonts w:ascii="Arial" w:eastAsia="Times New Roman" w:hAnsi="Arial" w:cs="Arial"/>
        </w:rPr>
        <w:t xml:space="preserve"> su objekti za proizvodnju električne energije priključeni na distributivni sistem; </w:t>
      </w:r>
    </w:p>
    <w:p w14:paraId="30DA18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28) </w:t>
      </w:r>
      <w:r w:rsidRPr="00596ED0">
        <w:rPr>
          <w:rFonts w:ascii="Arial" w:eastAsia="Times New Roman" w:hAnsi="Arial" w:cs="Arial"/>
          <w:i/>
          <w:iCs/>
        </w:rPr>
        <w:t>distribucija prirodnog gasa</w:t>
      </w:r>
      <w:r w:rsidRPr="00596ED0">
        <w:rPr>
          <w:rFonts w:ascii="Arial" w:eastAsia="Times New Roman" w:hAnsi="Arial" w:cs="Arial"/>
        </w:rPr>
        <w:t xml:space="preserve"> je prenošenje prirodnog gasa preko distributivnog sistema radi isporuke prirodnog gasa krajnjim kupcima, odnosno drugom distributivnom sistemu, a ne obuhvata snabdevanje prirodnim gasom; </w:t>
      </w:r>
    </w:p>
    <w:p w14:paraId="39E68D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29) </w:t>
      </w:r>
      <w:r w:rsidRPr="00596ED0">
        <w:rPr>
          <w:rFonts w:ascii="Arial" w:eastAsia="Times New Roman" w:hAnsi="Arial" w:cs="Arial"/>
          <w:i/>
          <w:iCs/>
        </w:rPr>
        <w:t>distribucija toplotne energije</w:t>
      </w:r>
      <w:r w:rsidRPr="00596ED0">
        <w:rPr>
          <w:rFonts w:ascii="Arial" w:eastAsia="Times New Roman" w:hAnsi="Arial" w:cs="Arial"/>
        </w:rPr>
        <w:t xml:space="preserve"> je prenošenje toplotne energije za daljinsko grejanje i/ili daljinsko hlađenje za više objekata ili industrijsku upotrebu pomoću pare, tople vode ili rashladnog fluida kroz distributivne sisteme; </w:t>
      </w:r>
    </w:p>
    <w:p w14:paraId="5CDD59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30) </w:t>
      </w:r>
      <w:r w:rsidRPr="00596ED0">
        <w:rPr>
          <w:rFonts w:ascii="Arial" w:eastAsia="Times New Roman" w:hAnsi="Arial" w:cs="Arial"/>
          <w:i/>
          <w:iCs/>
        </w:rPr>
        <w:t>dovodni gasovod</w:t>
      </w:r>
      <w:r w:rsidRPr="00596ED0">
        <w:rPr>
          <w:rFonts w:ascii="Arial" w:eastAsia="Times New Roman" w:hAnsi="Arial" w:cs="Arial"/>
        </w:rPr>
        <w:t xml:space="preserve"> je cevovod koji povezuje postrojenja za proizvodnju nafte ili prirodnog gasa sa objektima za preradu prirodnog gasa; </w:t>
      </w:r>
    </w:p>
    <w:p w14:paraId="32CB44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31) </w:t>
      </w:r>
      <w:r w:rsidRPr="00596ED0">
        <w:rPr>
          <w:rFonts w:ascii="Arial" w:eastAsia="Times New Roman" w:hAnsi="Arial" w:cs="Arial"/>
          <w:i/>
          <w:iCs/>
        </w:rPr>
        <w:t>država članica</w:t>
      </w:r>
      <w:r w:rsidRPr="00596ED0">
        <w:rPr>
          <w:rFonts w:ascii="Arial" w:eastAsia="Times New Roman" w:hAnsi="Arial" w:cs="Arial"/>
        </w:rPr>
        <w:t xml:space="preserve"> je teritorija države Evropske unije u skladu sa članom 27. Ugovora o osnivanju Energetske zajednice; </w:t>
      </w:r>
    </w:p>
    <w:p w14:paraId="3AFF59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32) </w:t>
      </w:r>
      <w:r w:rsidRPr="00596ED0">
        <w:rPr>
          <w:rFonts w:ascii="Arial" w:eastAsia="Times New Roman" w:hAnsi="Arial" w:cs="Arial"/>
          <w:i/>
          <w:iCs/>
        </w:rPr>
        <w:t>elektroenergetska kriza</w:t>
      </w:r>
      <w:r w:rsidRPr="00596ED0">
        <w:rPr>
          <w:rFonts w:ascii="Arial" w:eastAsia="Times New Roman" w:hAnsi="Arial" w:cs="Arial"/>
        </w:rPr>
        <w:t xml:space="preserve"> je postojeća ili neposredna situacija u kojoj postoji značajna nestašica električne energije, određena propisima i planovima kojim se uređuje spremnost za rizike u elektroenergetskom sektoru, ili nemogućnost isporuke električne energije kupcima; </w:t>
      </w:r>
    </w:p>
    <w:p w14:paraId="711E4F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33) </w:t>
      </w:r>
      <w:r w:rsidRPr="00596ED0">
        <w:rPr>
          <w:rFonts w:ascii="Arial" w:eastAsia="Times New Roman" w:hAnsi="Arial" w:cs="Arial"/>
          <w:i/>
          <w:iCs/>
        </w:rPr>
        <w:t>energenti</w:t>
      </w:r>
      <w:r w:rsidRPr="00596ED0">
        <w:rPr>
          <w:rFonts w:ascii="Arial" w:eastAsia="Times New Roman" w:hAnsi="Arial" w:cs="Arial"/>
        </w:rPr>
        <w:t xml:space="preserve"> su ugalj, prirodni gas, nafta, derivati nafte, uljni škriljci, obnovljivi i drugi izvori energije; </w:t>
      </w:r>
    </w:p>
    <w:p w14:paraId="32D61B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34) </w:t>
      </w:r>
      <w:r w:rsidRPr="00596ED0">
        <w:rPr>
          <w:rFonts w:ascii="Arial" w:eastAsia="Times New Roman" w:hAnsi="Arial" w:cs="Arial"/>
          <w:i/>
          <w:iCs/>
        </w:rPr>
        <w:t>energetska efikasnost</w:t>
      </w:r>
      <w:r w:rsidRPr="00596ED0">
        <w:rPr>
          <w:rFonts w:ascii="Arial" w:eastAsia="Times New Roman" w:hAnsi="Arial" w:cs="Arial"/>
        </w:rPr>
        <w:t xml:space="preserve"> je odnos između ostvarenog rezultata, u uslugama, dobrima ili energiji i za to utrošene energije; </w:t>
      </w:r>
    </w:p>
    <w:p w14:paraId="5ADDD9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35) </w:t>
      </w:r>
      <w:r w:rsidRPr="00596ED0">
        <w:rPr>
          <w:rFonts w:ascii="Arial" w:eastAsia="Times New Roman" w:hAnsi="Arial" w:cs="Arial"/>
          <w:i/>
          <w:iCs/>
        </w:rPr>
        <w:t>energetska zajednica građana</w:t>
      </w:r>
      <w:r w:rsidRPr="00596ED0">
        <w:rPr>
          <w:rFonts w:ascii="Arial" w:eastAsia="Times New Roman" w:hAnsi="Arial" w:cs="Arial"/>
        </w:rPr>
        <w:t xml:space="preserve"> je pravno lice osnovano na dobrovoljnom i otvorenom učešću i koja je pod stvarnom kontrolom članova zajednice, koji mogu biti fizička lica, jedinice lokalne samouprave, ili mala preduzeća, čiji je cilj obezbeđivanje ekonomskih, ekoloških ili socijalnih koristi svojim članovima ili akcionarima ili lokalnim zajednicama u kojima posluje, a ne ostvarivanje finansijske dobiti, i koja može učestvovati u proizvodnji električne energije, uključujući i onu iz obnovljivih izvora, snabdevanju, potrošnji, agregaciji, pružanju usluge skladištenja električne energije, energetske efikasnosti ili punjenja električnih vozila ili pružanja drugih usluga svojim članovima; </w:t>
      </w:r>
    </w:p>
    <w:p w14:paraId="0C0027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36) </w:t>
      </w:r>
      <w:r w:rsidRPr="00596ED0">
        <w:rPr>
          <w:rFonts w:ascii="Arial" w:eastAsia="Times New Roman" w:hAnsi="Arial" w:cs="Arial"/>
          <w:i/>
          <w:iCs/>
        </w:rPr>
        <w:t>energetski sistem</w:t>
      </w:r>
      <w:r w:rsidRPr="00596ED0">
        <w:rPr>
          <w:rFonts w:ascii="Arial" w:eastAsia="Times New Roman" w:hAnsi="Arial" w:cs="Arial"/>
        </w:rPr>
        <w:t xml:space="preserve"> je elektroenergetski sistem, sistem prirodnog gasa, nafte ili derivata nafte i sistem daljinskog grejanja i hlađenja, koji se sastoji od energetskih objekata međusobno povezanih tako da čine jedinstven tehničko-tehnološki sistem; </w:t>
      </w:r>
    </w:p>
    <w:p w14:paraId="7D0AB2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37) </w:t>
      </w:r>
      <w:r w:rsidRPr="00596ED0">
        <w:rPr>
          <w:rFonts w:ascii="Arial" w:eastAsia="Times New Roman" w:hAnsi="Arial" w:cs="Arial"/>
          <w:i/>
          <w:iCs/>
        </w:rPr>
        <w:t>energetski subjekt</w:t>
      </w:r>
      <w:r w:rsidRPr="00596ED0">
        <w:rPr>
          <w:rFonts w:ascii="Arial" w:eastAsia="Times New Roman" w:hAnsi="Arial" w:cs="Arial"/>
        </w:rPr>
        <w:t xml:space="preserve"> je pravno lice, odnosno preduzetnik, koje obavlja jednu ili više energetskih delatnosti iz člana 16. ovog zakona; </w:t>
      </w:r>
    </w:p>
    <w:p w14:paraId="1E5DB6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38) </w:t>
      </w:r>
      <w:r w:rsidRPr="00596ED0">
        <w:rPr>
          <w:rFonts w:ascii="Arial" w:eastAsia="Times New Roman" w:hAnsi="Arial" w:cs="Arial"/>
          <w:i/>
          <w:iCs/>
        </w:rPr>
        <w:t>energetski ugroženi kupac</w:t>
      </w:r>
      <w:r w:rsidRPr="00596ED0">
        <w:rPr>
          <w:rFonts w:ascii="Arial" w:eastAsia="Times New Roman" w:hAnsi="Arial" w:cs="Arial"/>
        </w:rPr>
        <w:t xml:space="preserve"> je domaćinstvo koje zbog socijalnog statusa ili zdravstvenog stanja, u skladu sa ovim zakonom, ima pravo na snabdevanje pod posebnim uslovima; </w:t>
      </w:r>
    </w:p>
    <w:p w14:paraId="0C22B6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39) </w:t>
      </w:r>
      <w:r w:rsidRPr="00596ED0">
        <w:rPr>
          <w:rFonts w:ascii="Arial" w:eastAsia="Times New Roman" w:hAnsi="Arial" w:cs="Arial"/>
          <w:i/>
          <w:iCs/>
        </w:rPr>
        <w:t>energija iz obnovljivih izvora</w:t>
      </w:r>
      <w:r w:rsidRPr="00596ED0">
        <w:rPr>
          <w:rFonts w:ascii="Arial" w:eastAsia="Times New Roman" w:hAnsi="Arial" w:cs="Arial"/>
        </w:rPr>
        <w:t xml:space="preserve"> je energija iz obnovljivih nefosilnih izvora, odnosno hidroenergija, biomasa, energija vetra, solarna (toplotna i fotonaponska), biogas, deponijski gas, gas iz postrojenja za preradu kanalizacionih voda, geotermalna energija i dr.; </w:t>
      </w:r>
    </w:p>
    <w:p w14:paraId="2AB421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40) </w:t>
      </w:r>
      <w:r w:rsidRPr="00596ED0">
        <w:rPr>
          <w:rFonts w:ascii="Arial" w:eastAsia="Times New Roman" w:hAnsi="Arial" w:cs="Arial"/>
          <w:i/>
          <w:iCs/>
        </w:rPr>
        <w:t>energija</w:t>
      </w:r>
      <w:r w:rsidRPr="00596ED0">
        <w:rPr>
          <w:rFonts w:ascii="Arial" w:eastAsia="Times New Roman" w:hAnsi="Arial" w:cs="Arial"/>
        </w:rPr>
        <w:t xml:space="preserve"> je električna energija i toplotna energija; </w:t>
      </w:r>
    </w:p>
    <w:p w14:paraId="5B6708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41) </w:t>
      </w:r>
      <w:r w:rsidRPr="00596ED0">
        <w:rPr>
          <w:rFonts w:ascii="Arial" w:eastAsia="Times New Roman" w:hAnsi="Arial" w:cs="Arial"/>
          <w:i/>
          <w:iCs/>
        </w:rPr>
        <w:t>zagušenje</w:t>
      </w:r>
      <w:r w:rsidRPr="00596ED0">
        <w:rPr>
          <w:rFonts w:ascii="Arial" w:eastAsia="Times New Roman" w:hAnsi="Arial" w:cs="Arial"/>
        </w:rPr>
        <w:t xml:space="preserve"> je situacija u kojoj se ne može udovoljiti svim zahtevima učesnika na tržištu za trgovinu između zona trgovanja, jer bi znatno uticali na fizičke tokove na elementima mreže koji ne mogu prihvatiti te tokove; </w:t>
      </w:r>
    </w:p>
    <w:p w14:paraId="1AC04A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42) </w:t>
      </w:r>
      <w:r w:rsidRPr="00596ED0">
        <w:rPr>
          <w:rFonts w:ascii="Arial" w:eastAsia="Times New Roman" w:hAnsi="Arial" w:cs="Arial"/>
          <w:i/>
          <w:iCs/>
        </w:rPr>
        <w:t>zajednički priključak</w:t>
      </w:r>
      <w:r w:rsidRPr="00596ED0">
        <w:rPr>
          <w:rFonts w:ascii="Arial" w:eastAsia="Times New Roman" w:hAnsi="Arial" w:cs="Arial"/>
        </w:rPr>
        <w:t xml:space="preserve"> je priključak preko koga se priključuju dva ili više objekata; </w:t>
      </w:r>
    </w:p>
    <w:p w14:paraId="5DF85BE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43) </w:t>
      </w:r>
      <w:r w:rsidRPr="00596ED0">
        <w:rPr>
          <w:rFonts w:ascii="Arial" w:eastAsia="Times New Roman" w:hAnsi="Arial" w:cs="Arial"/>
          <w:i/>
          <w:iCs/>
        </w:rPr>
        <w:t>zona trgovanja</w:t>
      </w:r>
      <w:r w:rsidRPr="00596ED0">
        <w:rPr>
          <w:rFonts w:ascii="Arial" w:eastAsia="Times New Roman" w:hAnsi="Arial" w:cs="Arial"/>
        </w:rPr>
        <w:t xml:space="preserve"> je najveće geografsko područje unutar koga učesnici na tržištu mogu razmenjivati energiju bez raspodele prenosnog kapaciteta; </w:t>
      </w:r>
    </w:p>
    <w:p w14:paraId="1BE9DF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44) </w:t>
      </w:r>
      <w:r w:rsidRPr="00596ED0">
        <w:rPr>
          <w:rFonts w:ascii="Arial" w:eastAsia="Times New Roman" w:hAnsi="Arial" w:cs="Arial"/>
          <w:i/>
          <w:iCs/>
        </w:rPr>
        <w:t>interkonektivni vod</w:t>
      </w:r>
      <w:r w:rsidRPr="00596ED0">
        <w:rPr>
          <w:rFonts w:ascii="Arial" w:eastAsia="Times New Roman" w:hAnsi="Arial" w:cs="Arial"/>
        </w:rPr>
        <w:t xml:space="preserve"> je vod koji povezuje dve kontrolne oblasti ili zone trgovanja; </w:t>
      </w:r>
    </w:p>
    <w:p w14:paraId="762DD2E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45) </w:t>
      </w:r>
      <w:r w:rsidRPr="00596ED0">
        <w:rPr>
          <w:rFonts w:ascii="Arial" w:eastAsia="Times New Roman" w:hAnsi="Arial" w:cs="Arial"/>
          <w:i/>
          <w:iCs/>
        </w:rPr>
        <w:t>interoperabilnost</w:t>
      </w:r>
      <w:r w:rsidRPr="00596ED0">
        <w:rPr>
          <w:rFonts w:ascii="Arial" w:eastAsia="Times New Roman" w:hAnsi="Arial" w:cs="Arial"/>
        </w:rPr>
        <w:t xml:space="preserve"> u kontekstu naprednih brojila je sposobnost dve ili više energetskih ili komunikacionih mreža, sistema, uređaja, aplikacija ili komponenti da međusobno sarađuju radi razmene i korišćenja informacija u cilju obavljanja potrebnih funkcija; </w:t>
      </w:r>
    </w:p>
    <w:p w14:paraId="5701EF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46) </w:t>
      </w:r>
      <w:r w:rsidRPr="00596ED0">
        <w:rPr>
          <w:rFonts w:ascii="Arial" w:eastAsia="Times New Roman" w:hAnsi="Arial" w:cs="Arial"/>
          <w:i/>
          <w:iCs/>
        </w:rPr>
        <w:t>interkonektor</w:t>
      </w:r>
      <w:r w:rsidRPr="00596ED0">
        <w:rPr>
          <w:rFonts w:ascii="Arial" w:eastAsia="Times New Roman" w:hAnsi="Arial" w:cs="Arial"/>
        </w:rPr>
        <w:t xml:space="preserve"> je elektroenergetski vod, gasovod, naftovod, odnosno produktovod koji prelazi granicu između država radi povezivanja njihovih sistema, kao i oprema koja se koristi za povezivanje energetskih sistema; </w:t>
      </w:r>
    </w:p>
    <w:p w14:paraId="0047D8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47) </w:t>
      </w:r>
      <w:r w:rsidRPr="00596ED0">
        <w:rPr>
          <w:rFonts w:ascii="Arial" w:eastAsia="Times New Roman" w:hAnsi="Arial" w:cs="Arial"/>
          <w:i/>
          <w:iCs/>
        </w:rPr>
        <w:t>informacija o obračunu</w:t>
      </w:r>
      <w:r w:rsidRPr="00596ED0">
        <w:rPr>
          <w:rFonts w:ascii="Arial" w:eastAsia="Times New Roman" w:hAnsi="Arial" w:cs="Arial"/>
        </w:rPr>
        <w:t xml:space="preserve"> je informacija prikazana na računu krajnjeg kupca električne energije, osim zahteva za plaćanje; </w:t>
      </w:r>
    </w:p>
    <w:p w14:paraId="5F4DCA1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48) </w:t>
      </w:r>
      <w:r w:rsidRPr="00596ED0">
        <w:rPr>
          <w:rFonts w:ascii="Arial" w:eastAsia="Times New Roman" w:hAnsi="Arial" w:cs="Arial"/>
          <w:i/>
          <w:iCs/>
        </w:rPr>
        <w:t>isporuka</w:t>
      </w:r>
      <w:r w:rsidRPr="00596ED0">
        <w:rPr>
          <w:rFonts w:ascii="Arial" w:eastAsia="Times New Roman" w:hAnsi="Arial" w:cs="Arial"/>
        </w:rPr>
        <w:t xml:space="preserve"> je fizička predaja energije, odnosno energenta iz objekta energetskog subjekta ili proizvođača prirodnog gasa, odnosno biogasa u objekat drugog energetskog subjekta ili krajnjeg kupca; </w:t>
      </w:r>
    </w:p>
    <w:p w14:paraId="464F94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49) </w:t>
      </w:r>
      <w:r w:rsidRPr="00596ED0">
        <w:rPr>
          <w:rFonts w:ascii="Arial" w:eastAsia="Times New Roman" w:hAnsi="Arial" w:cs="Arial"/>
          <w:i/>
          <w:iCs/>
        </w:rPr>
        <w:t>isporuka električne energije</w:t>
      </w:r>
      <w:r w:rsidRPr="00596ED0">
        <w:rPr>
          <w:rFonts w:ascii="Arial" w:eastAsia="Times New Roman" w:hAnsi="Arial" w:cs="Arial"/>
        </w:rPr>
        <w:t xml:space="preserve"> je fizička predaja električne energije u mrežu ili njeno preuzimanje iz mreže; </w:t>
      </w:r>
    </w:p>
    <w:p w14:paraId="7601C6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50) </w:t>
      </w:r>
      <w:r w:rsidRPr="00596ED0">
        <w:rPr>
          <w:rFonts w:ascii="Arial" w:eastAsia="Times New Roman" w:hAnsi="Arial" w:cs="Arial"/>
          <w:i/>
          <w:iCs/>
        </w:rPr>
        <w:t>istovremena elektroenergetska kriza</w:t>
      </w:r>
      <w:r w:rsidRPr="00596ED0">
        <w:rPr>
          <w:rFonts w:ascii="Arial" w:eastAsia="Times New Roman" w:hAnsi="Arial" w:cs="Arial"/>
        </w:rPr>
        <w:t xml:space="preserve"> je elektroenergetska kriza koja u isto vreme utiče na više od jedne države; </w:t>
      </w:r>
    </w:p>
    <w:p w14:paraId="3D2FA7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51) </w:t>
      </w:r>
      <w:r w:rsidRPr="00596ED0">
        <w:rPr>
          <w:rFonts w:ascii="Arial" w:eastAsia="Times New Roman" w:hAnsi="Arial" w:cs="Arial"/>
          <w:i/>
          <w:iCs/>
        </w:rPr>
        <w:t>javni snabdevač prirodnim gasom</w:t>
      </w:r>
      <w:r w:rsidRPr="00596ED0">
        <w:rPr>
          <w:rFonts w:ascii="Arial" w:eastAsia="Times New Roman" w:hAnsi="Arial" w:cs="Arial"/>
        </w:rPr>
        <w:t xml:space="preserve"> je energetski subjekt koji obavlja energetsku delatnost javnog snabdevanja prirodnim gasom; </w:t>
      </w:r>
    </w:p>
    <w:p w14:paraId="682E2C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52) </w:t>
      </w:r>
      <w:r w:rsidRPr="00596ED0">
        <w:rPr>
          <w:rFonts w:ascii="Arial" w:eastAsia="Times New Roman" w:hAnsi="Arial" w:cs="Arial"/>
          <w:i/>
          <w:iCs/>
        </w:rPr>
        <w:t>javno snabdevanje prirodnim gasom</w:t>
      </w:r>
      <w:r w:rsidRPr="00596ED0">
        <w:rPr>
          <w:rFonts w:ascii="Arial" w:eastAsia="Times New Roman" w:hAnsi="Arial" w:cs="Arial"/>
        </w:rPr>
        <w:t xml:space="preserve"> je prodaja prirodnog gasa domaćinstvima i malim kupcima po regulisanim cenama; </w:t>
      </w:r>
    </w:p>
    <w:p w14:paraId="4E7FC6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53) </w:t>
      </w:r>
      <w:r w:rsidRPr="00596ED0">
        <w:rPr>
          <w:rFonts w:ascii="Arial" w:eastAsia="Times New Roman" w:hAnsi="Arial" w:cs="Arial"/>
          <w:i/>
          <w:iCs/>
        </w:rPr>
        <w:t>konvencionalno brojilo</w:t>
      </w:r>
      <w:r w:rsidRPr="00596ED0">
        <w:rPr>
          <w:rFonts w:ascii="Arial" w:eastAsia="Times New Roman" w:hAnsi="Arial" w:cs="Arial"/>
        </w:rPr>
        <w:t xml:space="preserve"> je analogno ili elektronsko brojilo bez mogućnosti prenosa i primanja podataka; </w:t>
      </w:r>
    </w:p>
    <w:p w14:paraId="16F348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54) </w:t>
      </w:r>
      <w:r w:rsidRPr="00596ED0">
        <w:rPr>
          <w:rFonts w:ascii="Arial" w:eastAsia="Times New Roman" w:hAnsi="Arial" w:cs="Arial"/>
          <w:i/>
          <w:iCs/>
        </w:rPr>
        <w:t>kontrola energetskog subjekta</w:t>
      </w:r>
      <w:r w:rsidRPr="00596ED0">
        <w:rPr>
          <w:rFonts w:ascii="Arial" w:eastAsia="Times New Roman" w:hAnsi="Arial" w:cs="Arial"/>
        </w:rPr>
        <w:t xml:space="preserve"> podrazumeva pravo ili mogućnost jednog lica da samostalno ili sa drugim licima koja sa njim zajednički deluju, vrši odlučujući uticaj na poslovanje drugog lica putem a) učešća u osnovnom kapitalu ili prava korišćenja celokupne ili dela imovine, b) ugovora ili prava na imenovanje većine direktora, odnosno članova nadzornog odbora ili glasanje i odluke tih organa; </w:t>
      </w:r>
    </w:p>
    <w:p w14:paraId="0E2E84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55) </w:t>
      </w:r>
      <w:r w:rsidRPr="00596ED0">
        <w:rPr>
          <w:rFonts w:ascii="Arial" w:eastAsia="Times New Roman" w:hAnsi="Arial" w:cs="Arial"/>
          <w:i/>
          <w:iCs/>
        </w:rPr>
        <w:t>kontrolna oblast</w:t>
      </w:r>
      <w:r w:rsidRPr="00596ED0">
        <w:rPr>
          <w:rFonts w:ascii="Arial" w:eastAsia="Times New Roman" w:hAnsi="Arial" w:cs="Arial"/>
        </w:rPr>
        <w:t xml:space="preserve"> je usaglašen deo međusobno povezanog sistema, kojim upravlja jedan operator sistema i obuhvata povezana fizičku potrošnju i/ili proizvodne jedinice ako ih ima; </w:t>
      </w:r>
    </w:p>
    <w:p w14:paraId="299148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56) </w:t>
      </w:r>
      <w:r w:rsidRPr="00596ED0">
        <w:rPr>
          <w:rFonts w:ascii="Arial" w:eastAsia="Times New Roman" w:hAnsi="Arial" w:cs="Arial"/>
          <w:i/>
          <w:iCs/>
        </w:rPr>
        <w:t>kontratrgovina</w:t>
      </w:r>
      <w:r w:rsidRPr="00596ED0">
        <w:rPr>
          <w:rFonts w:ascii="Arial" w:eastAsia="Times New Roman" w:hAnsi="Arial" w:cs="Arial"/>
        </w:rPr>
        <w:t xml:space="preserve"> je razmena između zona trgovanja koju su pokrenuli operatori sistema između dve zone trgovanja radi smanjenja fizičkog zagušenja; </w:t>
      </w:r>
    </w:p>
    <w:p w14:paraId="4589D4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57) </w:t>
      </w:r>
      <w:r w:rsidRPr="00596ED0">
        <w:rPr>
          <w:rFonts w:ascii="Arial" w:eastAsia="Times New Roman" w:hAnsi="Arial" w:cs="Arial"/>
          <w:i/>
          <w:iCs/>
        </w:rPr>
        <w:t>korisnik sistema električne energije</w:t>
      </w:r>
      <w:r w:rsidRPr="00596ED0">
        <w:rPr>
          <w:rFonts w:ascii="Arial" w:eastAsia="Times New Roman" w:hAnsi="Arial" w:cs="Arial"/>
        </w:rPr>
        <w:t xml:space="preserve"> je proizvođač električne energije, krajnji kupac čiji je objekat priključen na sistem, skladištar, agregator, snabdevač, snabdevač na veliko električnom energijom i drugi operator sistema; </w:t>
      </w:r>
    </w:p>
    <w:p w14:paraId="53AB79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58) </w:t>
      </w:r>
      <w:r w:rsidRPr="00596ED0">
        <w:rPr>
          <w:rFonts w:ascii="Arial" w:eastAsia="Times New Roman" w:hAnsi="Arial" w:cs="Arial"/>
          <w:i/>
          <w:iCs/>
        </w:rPr>
        <w:t>korisnik sistema prirodnog gasa</w:t>
      </w:r>
      <w:r w:rsidRPr="00596ED0">
        <w:rPr>
          <w:rFonts w:ascii="Arial" w:eastAsia="Times New Roman" w:hAnsi="Arial" w:cs="Arial"/>
        </w:rPr>
        <w:t xml:space="preserve"> je proizvođač, krajnji kupac čiji je objekat priključen na sistem, snabdevač, javni snabdevač, odnosno snabdevač na veliko prirodnim gasom, drugi operator sistema, kao i operator skladišta; </w:t>
      </w:r>
    </w:p>
    <w:p w14:paraId="746E00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59) </w:t>
      </w:r>
      <w:r w:rsidRPr="00596ED0">
        <w:rPr>
          <w:rFonts w:ascii="Arial" w:eastAsia="Times New Roman" w:hAnsi="Arial" w:cs="Arial"/>
          <w:i/>
          <w:iCs/>
        </w:rPr>
        <w:t>koordinaciona grupa za sigurnost snabdevanja</w:t>
      </w:r>
      <w:r w:rsidRPr="00596ED0">
        <w:rPr>
          <w:rFonts w:ascii="Arial" w:eastAsia="Times New Roman" w:hAnsi="Arial" w:cs="Arial"/>
        </w:rPr>
        <w:t xml:space="preserve"> je grupa osnovana na nivou Energetske zajednice, saglasno obavezama koje proizilaze iz potvrđenih međunarodnih ugovora, osnovana da prati, koordinira, razmenjuje iskustva u vezi sa sigurnošću snabdevanja i razvija sveobuhvatnu analizu rizika; </w:t>
      </w:r>
    </w:p>
    <w:p w14:paraId="3B132E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60) </w:t>
      </w:r>
      <w:r w:rsidRPr="00596ED0">
        <w:rPr>
          <w:rFonts w:ascii="Arial" w:eastAsia="Times New Roman" w:hAnsi="Arial" w:cs="Arial"/>
          <w:i/>
          <w:iCs/>
        </w:rPr>
        <w:t>krajnji kupac</w:t>
      </w:r>
      <w:r w:rsidRPr="00596ED0">
        <w:rPr>
          <w:rFonts w:ascii="Arial" w:eastAsia="Times New Roman" w:hAnsi="Arial" w:cs="Arial"/>
        </w:rPr>
        <w:t xml:space="preserve"> je pravno ili fizičko lice ili preduzetnik koji kupuje električnu energiju ili prirodni gas za svoje potrebe; </w:t>
      </w:r>
    </w:p>
    <w:p w14:paraId="69F8AE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61) </w:t>
      </w:r>
      <w:r w:rsidRPr="00596ED0">
        <w:rPr>
          <w:rFonts w:ascii="Arial" w:eastAsia="Times New Roman" w:hAnsi="Arial" w:cs="Arial"/>
          <w:i/>
          <w:iCs/>
        </w:rPr>
        <w:t>krajnji kupac toplotne energije</w:t>
      </w:r>
      <w:r w:rsidRPr="00596ED0">
        <w:rPr>
          <w:rFonts w:ascii="Arial" w:eastAsia="Times New Roman" w:hAnsi="Arial" w:cs="Arial"/>
        </w:rPr>
        <w:t xml:space="preserve"> je pravno ili fizičko lice ili preduzetnik koji kupuje toplotnu energiju za svoje potrebe; </w:t>
      </w:r>
    </w:p>
    <w:p w14:paraId="044A0C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62) </w:t>
      </w:r>
      <w:r w:rsidRPr="00596ED0">
        <w:rPr>
          <w:rFonts w:ascii="Arial" w:eastAsia="Times New Roman" w:hAnsi="Arial" w:cs="Arial"/>
          <w:i/>
          <w:iCs/>
        </w:rPr>
        <w:t>krizni koordinator</w:t>
      </w:r>
      <w:r w:rsidRPr="00596ED0">
        <w:rPr>
          <w:rFonts w:ascii="Arial" w:eastAsia="Times New Roman" w:hAnsi="Arial" w:cs="Arial"/>
        </w:rPr>
        <w:t xml:space="preserve"> je lice, grupa, odnosno tim sastavljen od stručnih lica ili institucija iz oblasti električne energije, zaduženo za prikupljanje, objedinjavanje i koordinaciju protoka informacija tokom elektroenergetske krize; </w:t>
      </w:r>
    </w:p>
    <w:p w14:paraId="27D091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63) </w:t>
      </w:r>
      <w:r w:rsidRPr="00596ED0">
        <w:rPr>
          <w:rFonts w:ascii="Arial" w:eastAsia="Times New Roman" w:hAnsi="Arial" w:cs="Arial"/>
          <w:i/>
          <w:iCs/>
        </w:rPr>
        <w:t>kritični element mreže</w:t>
      </w:r>
      <w:r w:rsidRPr="00596ED0">
        <w:rPr>
          <w:rFonts w:ascii="Arial" w:eastAsia="Times New Roman" w:hAnsi="Arial" w:cs="Arial"/>
        </w:rPr>
        <w:t xml:space="preserve"> je element mreže bilo unutar zone trgovanja ili između zona trgovanja koji je uzet u obzir u postupku proračuna kapaciteta, ograničavajući količinu električne energije koja se može razmenjivati; </w:t>
      </w:r>
    </w:p>
    <w:p w14:paraId="0759AE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64) </w:t>
      </w:r>
      <w:r w:rsidRPr="00596ED0">
        <w:rPr>
          <w:rFonts w:ascii="Arial" w:eastAsia="Times New Roman" w:hAnsi="Arial" w:cs="Arial"/>
          <w:i/>
          <w:iCs/>
        </w:rPr>
        <w:t>kupac iz kategorije domaćinstvo</w:t>
      </w:r>
      <w:r w:rsidRPr="00596ED0">
        <w:rPr>
          <w:rFonts w:ascii="Arial" w:eastAsia="Times New Roman" w:hAnsi="Arial" w:cs="Arial"/>
        </w:rPr>
        <w:t xml:space="preserve"> je krajnji kupac koji kupuje električnu energiju ili prirodni gas za potrošnju svog domaćinstva isključujući obavljanje komercijalnih ili profesionalnih delatnosti; </w:t>
      </w:r>
    </w:p>
    <w:p w14:paraId="1683DF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65) </w:t>
      </w:r>
      <w:r w:rsidRPr="00596ED0">
        <w:rPr>
          <w:rFonts w:ascii="Arial" w:eastAsia="Times New Roman" w:hAnsi="Arial" w:cs="Arial"/>
          <w:i/>
          <w:iCs/>
        </w:rPr>
        <w:t>kupac</w:t>
      </w:r>
      <w:r w:rsidRPr="00596ED0">
        <w:rPr>
          <w:rFonts w:ascii="Arial" w:eastAsia="Times New Roman" w:hAnsi="Arial" w:cs="Arial"/>
        </w:rPr>
        <w:t xml:space="preserve"> je krajnji kupac ili kupac na veliko; </w:t>
      </w:r>
    </w:p>
    <w:p w14:paraId="5C2DEB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66) </w:t>
      </w:r>
      <w:r w:rsidRPr="00596ED0">
        <w:rPr>
          <w:rFonts w:ascii="Arial" w:eastAsia="Times New Roman" w:hAnsi="Arial" w:cs="Arial"/>
          <w:i/>
          <w:iCs/>
        </w:rPr>
        <w:t>kupac na veliko</w:t>
      </w:r>
      <w:r w:rsidRPr="00596ED0">
        <w:rPr>
          <w:rFonts w:ascii="Arial" w:eastAsia="Times New Roman" w:hAnsi="Arial" w:cs="Arial"/>
        </w:rPr>
        <w:t xml:space="preserve"> je pravno ili fizičko lice koje kupuje energiju ili energent radi dalje preprodaje unutar ili izvan sistem u kojem je to lice osnovano; </w:t>
      </w:r>
    </w:p>
    <w:p w14:paraId="68BDFA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67) </w:t>
      </w:r>
      <w:r w:rsidRPr="00596ED0">
        <w:rPr>
          <w:rFonts w:ascii="Arial" w:eastAsia="Times New Roman" w:hAnsi="Arial" w:cs="Arial"/>
          <w:i/>
          <w:iCs/>
        </w:rPr>
        <w:t>kupac-proizvođač</w:t>
      </w:r>
      <w:r w:rsidRPr="00596ED0">
        <w:rPr>
          <w:rFonts w:ascii="Arial" w:eastAsia="Times New Roman" w:hAnsi="Arial" w:cs="Arial"/>
        </w:rPr>
        <w:t xml:space="preserve"> je krajnji kupac koji je na unutrašnje instalacije priključio sopstveni objekat za proizvodnju električne energije iz obnovljivih izvora energije, pri čemu se proizvedena električna energija koristi za snabdevanje sopstvene potrošnje, a višak proizvedene električne energije predaje u prenosni sistem, distributivni sistem, odnosno zatvoreni distributivni sistem; </w:t>
      </w:r>
    </w:p>
    <w:p w14:paraId="5B3A98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68) </w:t>
      </w:r>
      <w:r w:rsidRPr="00596ED0">
        <w:rPr>
          <w:rFonts w:ascii="Arial" w:eastAsia="Times New Roman" w:hAnsi="Arial" w:cs="Arial"/>
          <w:i/>
          <w:iCs/>
        </w:rPr>
        <w:t>kupac električne energije koje nije domaćinstvo</w:t>
      </w:r>
      <w:r w:rsidRPr="00596ED0">
        <w:rPr>
          <w:rFonts w:ascii="Arial" w:eastAsia="Times New Roman" w:hAnsi="Arial" w:cs="Arial"/>
        </w:rPr>
        <w:t xml:space="preserve"> je fizičko ili pravno lice ili preduzetnik koje kupuje električnu energiju koja nije za sopstvene potrebe u domaćinstvu, uključujući proizvođače, industrijske kupce, privredne subjekte i snabdevače na veliko električnom energijom; </w:t>
      </w:r>
    </w:p>
    <w:p w14:paraId="71F580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69) </w:t>
      </w:r>
      <w:r w:rsidRPr="00596ED0">
        <w:rPr>
          <w:rFonts w:ascii="Arial" w:eastAsia="Times New Roman" w:hAnsi="Arial" w:cs="Arial"/>
          <w:i/>
          <w:iCs/>
        </w:rPr>
        <w:t>lajnpak (line-pack)</w:t>
      </w:r>
      <w:r w:rsidRPr="00596ED0">
        <w:rPr>
          <w:rFonts w:ascii="Arial" w:eastAsia="Times New Roman" w:hAnsi="Arial" w:cs="Arial"/>
        </w:rPr>
        <w:t xml:space="preserve"> je aktuelna količina prirodnog gasa koja se pod pritiskom skladišti u gasovodu (transportnom, odnosno distributivnom sistemu), koja se kratkoročno može koristiti za održavanje sigurnosti rada i balansiranje sistema u okviru dozvoljenog opsega promene pritiska; </w:t>
      </w:r>
    </w:p>
    <w:p w14:paraId="724A14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70) </w:t>
      </w:r>
      <w:r w:rsidRPr="00596ED0">
        <w:rPr>
          <w:rFonts w:ascii="Arial" w:eastAsia="Times New Roman" w:hAnsi="Arial" w:cs="Arial"/>
          <w:i/>
          <w:iCs/>
        </w:rPr>
        <w:t>licenca</w:t>
      </w:r>
      <w:r w:rsidRPr="00596ED0">
        <w:rPr>
          <w:rFonts w:ascii="Arial" w:eastAsia="Times New Roman" w:hAnsi="Arial" w:cs="Arial"/>
        </w:rPr>
        <w:t xml:space="preserve"> je akt kojim se utvrđuje ispunjenost uslova za obavljanje energetskih delatnosti propisanih ovim zakonom; </w:t>
      </w:r>
    </w:p>
    <w:p w14:paraId="1EF5CD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71) </w:t>
      </w:r>
      <w:r w:rsidRPr="00596ED0">
        <w:rPr>
          <w:rFonts w:ascii="Arial" w:eastAsia="Times New Roman" w:hAnsi="Arial" w:cs="Arial"/>
          <w:i/>
          <w:iCs/>
        </w:rPr>
        <w:t>mali kupci električne energije</w:t>
      </w:r>
      <w:r w:rsidRPr="00596ED0">
        <w:rPr>
          <w:rFonts w:ascii="Arial" w:eastAsia="Times New Roman" w:hAnsi="Arial" w:cs="Arial"/>
        </w:rPr>
        <w:t xml:space="preserve"> su mikropreduzeća, mala preduzeća i preduzetnici koji ispunjavaju kriterijume za razvrstavanje u mikro i mala preduzeća u skladu sa zakonom kojim se uređuje računovodstvo; </w:t>
      </w:r>
    </w:p>
    <w:p w14:paraId="56CC4F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72) </w:t>
      </w:r>
      <w:r w:rsidRPr="00596ED0">
        <w:rPr>
          <w:rFonts w:ascii="Arial" w:eastAsia="Times New Roman" w:hAnsi="Arial" w:cs="Arial"/>
          <w:i/>
          <w:iCs/>
        </w:rPr>
        <w:t>mali kupci prirodnog gasa</w:t>
      </w:r>
      <w:r w:rsidRPr="00596ED0">
        <w:rPr>
          <w:rFonts w:ascii="Arial" w:eastAsia="Times New Roman" w:hAnsi="Arial" w:cs="Arial"/>
        </w:rPr>
        <w:t xml:space="preserve"> su krajnji kupci čija je godišnja potrošnja energije isporučene iz prirodnog gasa do 1.026.000 kWh i čiji su svi objekti priključeni na distributivni sistem prirodnog gasa; </w:t>
      </w:r>
    </w:p>
    <w:p w14:paraId="7709FE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73) </w:t>
      </w:r>
      <w:r w:rsidRPr="00596ED0">
        <w:rPr>
          <w:rFonts w:ascii="Arial" w:eastAsia="Times New Roman" w:hAnsi="Arial" w:cs="Arial"/>
          <w:i/>
          <w:iCs/>
        </w:rPr>
        <w:t>malo preduzeće</w:t>
      </w:r>
      <w:r w:rsidRPr="00596ED0">
        <w:rPr>
          <w:rFonts w:ascii="Arial" w:eastAsia="Times New Roman" w:hAnsi="Arial" w:cs="Arial"/>
        </w:rPr>
        <w:t xml:space="preserve"> je preduzeće koje je razvrstano kao malo u skladu sa zakonom kojim se uređuje računovodstvo; </w:t>
      </w:r>
    </w:p>
    <w:p w14:paraId="5580FE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74) </w:t>
      </w:r>
      <w:r w:rsidRPr="00596ED0">
        <w:rPr>
          <w:rFonts w:ascii="Arial" w:eastAsia="Times New Roman" w:hAnsi="Arial" w:cs="Arial"/>
          <w:i/>
          <w:iCs/>
        </w:rPr>
        <w:t>međusobno povezani sistem</w:t>
      </w:r>
      <w:r w:rsidRPr="00596ED0">
        <w:rPr>
          <w:rFonts w:ascii="Arial" w:eastAsia="Times New Roman" w:hAnsi="Arial" w:cs="Arial"/>
        </w:rPr>
        <w:t xml:space="preserve"> je nekoliko prenosnih i distributivnih sistema električne energije koji su međusobno povezani posredstvom jednog ili više interkonektora; </w:t>
      </w:r>
    </w:p>
    <w:p w14:paraId="50B144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75) </w:t>
      </w:r>
      <w:r w:rsidRPr="00596ED0">
        <w:rPr>
          <w:rFonts w:ascii="Arial" w:eastAsia="Times New Roman" w:hAnsi="Arial" w:cs="Arial"/>
          <w:i/>
          <w:iCs/>
        </w:rPr>
        <w:t>merni uređaj za električnu energiju</w:t>
      </w:r>
      <w:r w:rsidRPr="00596ED0">
        <w:rPr>
          <w:rFonts w:ascii="Arial" w:eastAsia="Times New Roman" w:hAnsi="Arial" w:cs="Arial"/>
        </w:rPr>
        <w:t xml:space="preserve"> je brojilo električne energije, naponski i strujni merni transformator i ostala pomoćna oprema koja je u funkciji merenja električne energije; </w:t>
      </w:r>
    </w:p>
    <w:p w14:paraId="3BAB47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76) </w:t>
      </w:r>
      <w:r w:rsidRPr="00596ED0">
        <w:rPr>
          <w:rFonts w:ascii="Arial" w:eastAsia="Times New Roman" w:hAnsi="Arial" w:cs="Arial"/>
          <w:i/>
          <w:iCs/>
        </w:rPr>
        <w:t>mesto vezivanja priključka</w:t>
      </w:r>
      <w:r w:rsidRPr="00596ED0">
        <w:rPr>
          <w:rFonts w:ascii="Arial" w:eastAsia="Times New Roman" w:hAnsi="Arial" w:cs="Arial"/>
        </w:rPr>
        <w:t xml:space="preserve"> je tačka u kojoj se priključak povezuje sa postojećim ili budućim elektroenergetskim objektom u sistemu; </w:t>
      </w:r>
    </w:p>
    <w:p w14:paraId="34EE26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77) </w:t>
      </w:r>
      <w:r w:rsidRPr="00596ED0">
        <w:rPr>
          <w:rFonts w:ascii="Arial" w:eastAsia="Times New Roman" w:hAnsi="Arial" w:cs="Arial"/>
          <w:i/>
          <w:iCs/>
        </w:rPr>
        <w:t>mesto priključenja objekta korisnika sistema</w:t>
      </w:r>
      <w:r w:rsidRPr="00596ED0">
        <w:rPr>
          <w:rFonts w:ascii="Arial" w:eastAsia="Times New Roman" w:hAnsi="Arial" w:cs="Arial"/>
        </w:rPr>
        <w:t xml:space="preserve"> je mesto razgraničenja instalacija objekta korisnika i elektroenergetskog objekta operatora sistema; </w:t>
      </w:r>
    </w:p>
    <w:p w14:paraId="2F4676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78) </w:t>
      </w:r>
      <w:r w:rsidRPr="00596ED0">
        <w:rPr>
          <w:rFonts w:ascii="Arial" w:eastAsia="Times New Roman" w:hAnsi="Arial" w:cs="Arial"/>
          <w:i/>
          <w:iCs/>
        </w:rPr>
        <w:t>mesto za punjenje</w:t>
      </w:r>
      <w:r w:rsidRPr="00596ED0">
        <w:rPr>
          <w:rFonts w:ascii="Arial" w:eastAsia="Times New Roman" w:hAnsi="Arial" w:cs="Arial"/>
        </w:rPr>
        <w:t xml:space="preserve"> je standardizovani električni uređaj koji je sposoban da puni u datom trenutku jedno električno vozilo ili mesto zamene baterije jednog električnog vozila; </w:t>
      </w:r>
    </w:p>
    <w:p w14:paraId="3D3918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79) </w:t>
      </w:r>
      <w:r w:rsidRPr="00596ED0">
        <w:rPr>
          <w:rFonts w:ascii="Arial" w:eastAsia="Times New Roman" w:hAnsi="Arial" w:cs="Arial"/>
          <w:i/>
          <w:iCs/>
        </w:rPr>
        <w:t>mehanizam za obezbeđenje kapaciteta</w:t>
      </w:r>
      <w:r w:rsidRPr="00596ED0">
        <w:rPr>
          <w:rFonts w:ascii="Arial" w:eastAsia="Times New Roman" w:hAnsi="Arial" w:cs="Arial"/>
        </w:rPr>
        <w:t xml:space="preserve"> je privremena mera kojom se obezbeđuje postizanje potrebnog nivoa adekvatnosti resursa plaćanjem za dostupnost resursa, isključujući mere povezane sa pomoćnim uslugama ili upravljanjem zagušenjima; </w:t>
      </w:r>
    </w:p>
    <w:p w14:paraId="527639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80) </w:t>
      </w:r>
      <w:r w:rsidRPr="00596ED0">
        <w:rPr>
          <w:rFonts w:ascii="Arial" w:eastAsia="Times New Roman" w:hAnsi="Arial" w:cs="Arial"/>
          <w:i/>
          <w:iCs/>
        </w:rPr>
        <w:t>mikropreduzeće</w:t>
      </w:r>
      <w:r w:rsidRPr="00596ED0">
        <w:rPr>
          <w:rFonts w:ascii="Arial" w:eastAsia="Times New Roman" w:hAnsi="Arial" w:cs="Arial"/>
        </w:rPr>
        <w:t xml:space="preserve"> je preduzeće koje je razvrstano kao mikropreduzeće u skladu sa zakonom kojim se uređuje računovodstvo; </w:t>
      </w:r>
    </w:p>
    <w:p w14:paraId="1C91DA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81) </w:t>
      </w:r>
      <w:r w:rsidRPr="00596ED0">
        <w:rPr>
          <w:rFonts w:ascii="Arial" w:eastAsia="Times New Roman" w:hAnsi="Arial" w:cs="Arial"/>
          <w:i/>
          <w:iCs/>
        </w:rPr>
        <w:t>model OPS-OPS</w:t>
      </w:r>
      <w:r w:rsidRPr="00596ED0">
        <w:rPr>
          <w:rFonts w:ascii="Arial" w:eastAsia="Times New Roman" w:hAnsi="Arial" w:cs="Arial"/>
        </w:rPr>
        <w:t xml:space="preserve"> je model za razmenu usluge balansiranja po kome pružalac usluge balansiranja pruža uslugu balansiranja operatoru prenosnog sistema na čiji sistem je priključen, a koji potom tu uslugu pruža operatoru prenosnog sistema koji uslugu zahteva; </w:t>
      </w:r>
    </w:p>
    <w:p w14:paraId="2287C8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82)*** </w:t>
      </w:r>
      <w:r w:rsidRPr="00596ED0">
        <w:rPr>
          <w:rFonts w:ascii="Arial" w:eastAsia="Times New Roman" w:hAnsi="Arial" w:cs="Arial"/>
          <w:i/>
          <w:iCs/>
        </w:rPr>
        <w:t>motorna goriva</w:t>
      </w:r>
      <w:r w:rsidRPr="00596ED0">
        <w:rPr>
          <w:rFonts w:ascii="Arial" w:eastAsia="Times New Roman" w:hAnsi="Arial" w:cs="Arial"/>
        </w:rPr>
        <w:t xml:space="preserve"> su bezolovni motorni benzini, avionski benzini, mlazna goriva, gasna ulja, brodska goriva, auto gas, biogoriva, komprimovani prirodni gas, utečnjeni prirodni gas, vodonik i drugo, a u skladu sa propisima kojima se definišu njihovi tehnički i drugi zahtevi i namena; </w:t>
      </w:r>
    </w:p>
    <w:p w14:paraId="4E25B3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83) </w:t>
      </w:r>
      <w:r w:rsidRPr="00596ED0">
        <w:rPr>
          <w:rFonts w:ascii="Arial" w:eastAsia="Times New Roman" w:hAnsi="Arial" w:cs="Arial"/>
          <w:i/>
          <w:iCs/>
        </w:rPr>
        <w:t>nadležno telo saglasno obavezama koje proizilaze iz potvrđenih međunarodnih ugovora</w:t>
      </w:r>
      <w:r w:rsidRPr="00596ED0">
        <w:rPr>
          <w:rFonts w:ascii="Arial" w:eastAsia="Times New Roman" w:hAnsi="Arial" w:cs="Arial"/>
        </w:rPr>
        <w:t xml:space="preserve"> je određeno Ugovorom o osnivanju Energetske zajednice između Evropske Zajednice i Republike Albanije, Republike Bugarske, Bosne i Hercegovine, Republike Hrvatske, Bivše Jugoslovenske Republike Makedonije, Republike Crne Gore, Rumunije, Republike Srbije i Privremene misije Ujedinjenih nacija na Kosovu u skladu sa Rezolucijom 1244 Saveta bezbednosti Ujedinjenih </w:t>
      </w:r>
      <w:r w:rsidRPr="00596ED0">
        <w:rPr>
          <w:rFonts w:ascii="Arial" w:eastAsia="Times New Roman" w:hAnsi="Arial" w:cs="Arial"/>
        </w:rPr>
        <w:lastRenderedPageBreak/>
        <w:t xml:space="preserve">nacija ("Službeni glasnik RS", broj 62/06 - u daljem tekstu: Ugovor o osnivanju Energetske zajednice) i odlukama Ministarskog saveta Energetske zajednice do pristupanja Republike Srbije Evropskoj uniji; </w:t>
      </w:r>
    </w:p>
    <w:p w14:paraId="177711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84) </w:t>
      </w:r>
      <w:r w:rsidRPr="00596ED0">
        <w:rPr>
          <w:rFonts w:ascii="Arial" w:eastAsia="Times New Roman" w:hAnsi="Arial" w:cs="Arial"/>
          <w:i/>
          <w:iCs/>
        </w:rPr>
        <w:t>nadležni organ</w:t>
      </w:r>
      <w:r w:rsidRPr="00596ED0">
        <w:rPr>
          <w:rFonts w:ascii="Arial" w:eastAsia="Times New Roman" w:hAnsi="Arial" w:cs="Arial"/>
        </w:rPr>
        <w:t xml:space="preserve"> je imenovano nacionalno vladino ili regulatorno telo odgovorno za upravljanje rizicima u elektroenergetskom sektoru saglasno obavezama koje proizlaze iz potvrđenih međunarodnih ugovora; </w:t>
      </w:r>
    </w:p>
    <w:p w14:paraId="4DDDDF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85) </w:t>
      </w:r>
      <w:r w:rsidRPr="00596ED0">
        <w:rPr>
          <w:rFonts w:ascii="Arial" w:eastAsia="Times New Roman" w:hAnsi="Arial" w:cs="Arial"/>
          <w:i/>
          <w:iCs/>
        </w:rPr>
        <w:t>najbolje dostupne tehnike</w:t>
      </w:r>
      <w:r w:rsidRPr="00596ED0">
        <w:rPr>
          <w:rFonts w:ascii="Arial" w:eastAsia="Times New Roman" w:hAnsi="Arial" w:cs="Arial"/>
        </w:rPr>
        <w:t xml:space="preserve">, u kontekstu zaštite podataka i bezbednosti u okruženju naprednih brojila električne energije, su najefikasnije, najnaprednije i najpogodnije tehnike koje daju osnov za poštovanje primenljivih pravila za zaštitu podataka i bezbednosti; </w:t>
      </w:r>
    </w:p>
    <w:p w14:paraId="53DCB8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86) </w:t>
      </w:r>
      <w:r w:rsidRPr="00596ED0">
        <w:rPr>
          <w:rFonts w:ascii="Arial" w:eastAsia="Times New Roman" w:hAnsi="Arial" w:cs="Arial"/>
          <w:i/>
          <w:iCs/>
        </w:rPr>
        <w:t>naknada za raskid ugovora</w:t>
      </w:r>
      <w:r w:rsidRPr="00596ED0">
        <w:rPr>
          <w:rFonts w:ascii="Arial" w:eastAsia="Times New Roman" w:hAnsi="Arial" w:cs="Arial"/>
        </w:rPr>
        <w:t xml:space="preserve"> je naknada ili novčana kazna koju snabdevači ili učesnici na tržištu električne energije koji se bave agregiranjem, nameću kupcima za raskid ugovora o snabdevanju električnom energijom ili uslugama; </w:t>
      </w:r>
    </w:p>
    <w:p w14:paraId="55A800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87) </w:t>
      </w:r>
      <w:r w:rsidRPr="00596ED0">
        <w:rPr>
          <w:rFonts w:ascii="Arial" w:eastAsia="Times New Roman" w:hAnsi="Arial" w:cs="Arial"/>
          <w:i/>
          <w:iCs/>
        </w:rPr>
        <w:t>naknada u vezi sa promenom</w:t>
      </w:r>
      <w:r w:rsidRPr="00596ED0">
        <w:rPr>
          <w:rFonts w:ascii="Arial" w:eastAsia="Times New Roman" w:hAnsi="Arial" w:cs="Arial"/>
        </w:rPr>
        <w:t xml:space="preserve"> je naknada ili novčana kazna za promenu snabdevača ili učesnika na tržištu električne energije koji se bavi agregiranjem, uključujući naknade za raskid ugovora, koje snabdevači, učesnici na tržištu koji se bave agregiranjem ili operatori sistema direktno ili indirektno nameću kupcima; </w:t>
      </w:r>
    </w:p>
    <w:p w14:paraId="291ABB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88)*** </w:t>
      </w:r>
      <w:r w:rsidRPr="00596ED0">
        <w:rPr>
          <w:rFonts w:ascii="Arial" w:eastAsia="Times New Roman" w:hAnsi="Arial" w:cs="Arial"/>
          <w:i/>
          <w:iCs/>
        </w:rPr>
        <w:t>namešavanje biogoriva</w:t>
      </w:r>
      <w:r w:rsidRPr="00596ED0">
        <w:rPr>
          <w:rFonts w:ascii="Arial" w:eastAsia="Times New Roman" w:hAnsi="Arial" w:cs="Arial"/>
        </w:rPr>
        <w:t xml:space="preserve"> je dodavanje biogoriva gorivima naftnog porekla u propisanom sadržaju; </w:t>
      </w:r>
    </w:p>
    <w:p w14:paraId="019E97B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89)*** </w:t>
      </w:r>
      <w:r w:rsidRPr="00596ED0">
        <w:rPr>
          <w:rFonts w:ascii="Arial" w:eastAsia="Times New Roman" w:hAnsi="Arial" w:cs="Arial"/>
          <w:i/>
          <w:iCs/>
        </w:rPr>
        <w:t>namešavanje biotečnosti</w:t>
      </w:r>
      <w:r w:rsidRPr="00596ED0">
        <w:rPr>
          <w:rFonts w:ascii="Arial" w:eastAsia="Times New Roman" w:hAnsi="Arial" w:cs="Arial"/>
        </w:rPr>
        <w:t xml:space="preserve"> je dodavanje biotečnosti gorivima naftnog porekla u propisanom sadržaju; </w:t>
      </w:r>
    </w:p>
    <w:p w14:paraId="3C2F26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90) </w:t>
      </w:r>
      <w:r w:rsidRPr="00596ED0">
        <w:rPr>
          <w:rFonts w:ascii="Arial" w:eastAsia="Times New Roman" w:hAnsi="Arial" w:cs="Arial"/>
          <w:i/>
          <w:iCs/>
        </w:rPr>
        <w:t>napredni merni sistem ("smart metering system")</w:t>
      </w:r>
      <w:r w:rsidRPr="00596ED0">
        <w:rPr>
          <w:rFonts w:ascii="Arial" w:eastAsia="Times New Roman" w:hAnsi="Arial" w:cs="Arial"/>
        </w:rPr>
        <w:t xml:space="preserve"> je elektronski sistem koji uključuje napredne merne uređaje za merenje protoka energije i prirodnog gasa, podsisteme za prenos, skladištenje, obradu i analizu podataka o energiji ili prirodnom gasu, kao i centralni upravljački podsistem koji omogućava dvosmernu komunikaciju sa naprednim mernim uređajima koristeći neki oblik elektronske komunikacije; </w:t>
      </w:r>
    </w:p>
    <w:p w14:paraId="77DEAF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91) </w:t>
      </w:r>
      <w:r w:rsidRPr="00596ED0">
        <w:rPr>
          <w:rFonts w:ascii="Arial" w:eastAsia="Times New Roman" w:hAnsi="Arial" w:cs="Arial"/>
          <w:i/>
          <w:iCs/>
        </w:rPr>
        <w:t>nedostajuća infrastruktura</w:t>
      </w:r>
      <w:r w:rsidRPr="00596ED0">
        <w:rPr>
          <w:rFonts w:ascii="Arial" w:eastAsia="Times New Roman" w:hAnsi="Arial" w:cs="Arial"/>
        </w:rPr>
        <w:t xml:space="preserve"> je infrastruktura koju je, pored priključka, neophodno izgraditi radi priključenja objekta krajnjeg kupca, objekta za proizvodnju električne energije i objekta za skladištenje električne energije i koja će nakon izgradnje postati deo sistema na koji se vrši priključenje; </w:t>
      </w:r>
    </w:p>
    <w:p w14:paraId="350B02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92) </w:t>
      </w:r>
      <w:r w:rsidRPr="00596ED0">
        <w:rPr>
          <w:rFonts w:ascii="Arial" w:eastAsia="Times New Roman" w:hAnsi="Arial" w:cs="Arial"/>
          <w:i/>
          <w:iCs/>
        </w:rPr>
        <w:t>nezavisni agregator</w:t>
      </w:r>
      <w:r w:rsidRPr="00596ED0">
        <w:rPr>
          <w:rFonts w:ascii="Arial" w:eastAsia="Times New Roman" w:hAnsi="Arial" w:cs="Arial"/>
        </w:rPr>
        <w:t xml:space="preserve"> je agregator koji nije povezan sa snabdevačem kupca; </w:t>
      </w:r>
    </w:p>
    <w:p w14:paraId="0267BC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93) </w:t>
      </w:r>
      <w:r w:rsidRPr="00596ED0">
        <w:rPr>
          <w:rFonts w:ascii="Arial" w:eastAsia="Times New Roman" w:hAnsi="Arial" w:cs="Arial"/>
          <w:i/>
          <w:iCs/>
        </w:rPr>
        <w:t>neprekidni kapacitet</w:t>
      </w:r>
      <w:r w:rsidRPr="00596ED0">
        <w:rPr>
          <w:rFonts w:ascii="Arial" w:eastAsia="Times New Roman" w:hAnsi="Arial" w:cs="Arial"/>
        </w:rPr>
        <w:t xml:space="preserve"> je kapacitet prirodnog gasa koji operator transportnog sistema garantuje korisniku sistema u ugovorenom obimu; </w:t>
      </w:r>
    </w:p>
    <w:p w14:paraId="60A707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94) </w:t>
      </w:r>
      <w:r w:rsidRPr="00596ED0">
        <w:rPr>
          <w:rFonts w:ascii="Arial" w:eastAsia="Times New Roman" w:hAnsi="Arial" w:cs="Arial"/>
          <w:i/>
          <w:iCs/>
        </w:rPr>
        <w:t>nestandardne usluge operatora sistema</w:t>
      </w:r>
      <w:r w:rsidRPr="00596ED0">
        <w:rPr>
          <w:rFonts w:ascii="Arial" w:eastAsia="Times New Roman" w:hAnsi="Arial" w:cs="Arial"/>
        </w:rPr>
        <w:t xml:space="preserve"> su usluge koje operator sistema pruža na zahtev korisnika sistema odnosno drugog lica ili usluge u cilju otklanjanja posledica postupanja korisnika sistema suprotno propisima, a koje nisu obuhvaćene kroz cenu pristupa sistemu ili kroz troškove priključenja; </w:t>
      </w:r>
    </w:p>
    <w:p w14:paraId="02D7E1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95) </w:t>
      </w:r>
      <w:r w:rsidRPr="00596ED0">
        <w:rPr>
          <w:rFonts w:ascii="Arial" w:eastAsia="Times New Roman" w:hAnsi="Arial" w:cs="Arial"/>
          <w:i/>
          <w:iCs/>
        </w:rPr>
        <w:t>netržišna mera u oblasti električne energije</w:t>
      </w:r>
      <w:r w:rsidRPr="00596ED0">
        <w:rPr>
          <w:rFonts w:ascii="Arial" w:eastAsia="Times New Roman" w:hAnsi="Arial" w:cs="Arial"/>
        </w:rPr>
        <w:t xml:space="preserve"> je svaka mera na strani ponude ili potražnje koja odstupa od tržišnih pravila ili komercijalnih ugovora, čija je svrha ublažavanje energetske krize; </w:t>
      </w:r>
    </w:p>
    <w:p w14:paraId="2EF552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96) </w:t>
      </w:r>
      <w:r w:rsidRPr="00596ED0">
        <w:rPr>
          <w:rFonts w:ascii="Arial" w:eastAsia="Times New Roman" w:hAnsi="Arial" w:cs="Arial"/>
          <w:i/>
          <w:iCs/>
        </w:rPr>
        <w:t>nefrekventna pomoćna usluga</w:t>
      </w:r>
      <w:r w:rsidRPr="00596ED0">
        <w:rPr>
          <w:rFonts w:ascii="Arial" w:eastAsia="Times New Roman" w:hAnsi="Arial" w:cs="Arial"/>
        </w:rPr>
        <w:t xml:space="preserve"> je usluga koju koristi operator prenosnog sistema ili operator distributivnog sistema za regulaciju napona u stacionarnom stanju, mogućnost beznaponskog pokretanja i mogućnost ostvrskog rada dela sistema; </w:t>
      </w:r>
    </w:p>
    <w:p w14:paraId="1461C5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97) </w:t>
      </w:r>
      <w:r w:rsidRPr="00596ED0">
        <w:rPr>
          <w:rFonts w:ascii="Arial" w:eastAsia="Times New Roman" w:hAnsi="Arial" w:cs="Arial"/>
          <w:i/>
          <w:iCs/>
        </w:rPr>
        <w:t>novi infrastrukturni objekti</w:t>
      </w:r>
      <w:r w:rsidRPr="00596ED0">
        <w:rPr>
          <w:rFonts w:ascii="Arial" w:eastAsia="Times New Roman" w:hAnsi="Arial" w:cs="Arial"/>
        </w:rPr>
        <w:t xml:space="preserve"> su objekti koji nisu izgrađeni do dana stupanja na snagu ovog zakona; </w:t>
      </w:r>
    </w:p>
    <w:p w14:paraId="05DC3B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98) </w:t>
      </w:r>
      <w:r w:rsidRPr="00596ED0">
        <w:rPr>
          <w:rFonts w:ascii="Arial" w:eastAsia="Times New Roman" w:hAnsi="Arial" w:cs="Arial"/>
          <w:i/>
          <w:iCs/>
        </w:rPr>
        <w:t>novi interkonektivni dalekovod</w:t>
      </w:r>
      <w:r w:rsidRPr="00596ED0">
        <w:rPr>
          <w:rFonts w:ascii="Arial" w:eastAsia="Times New Roman" w:hAnsi="Arial" w:cs="Arial"/>
        </w:rPr>
        <w:t xml:space="preserve"> je interkonektivni dalekovod koji nije dovršen do 1. jula 2007. godine; </w:t>
      </w:r>
    </w:p>
    <w:p w14:paraId="6CE08D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99) </w:t>
      </w:r>
      <w:r w:rsidRPr="00596ED0">
        <w:rPr>
          <w:rFonts w:ascii="Arial" w:eastAsia="Times New Roman" w:hAnsi="Arial" w:cs="Arial"/>
          <w:i/>
          <w:iCs/>
        </w:rPr>
        <w:t>nominovani operator tržišta električne energije</w:t>
      </w:r>
      <w:r w:rsidRPr="00596ED0">
        <w:rPr>
          <w:rFonts w:ascii="Arial" w:eastAsia="Times New Roman" w:hAnsi="Arial" w:cs="Arial"/>
        </w:rPr>
        <w:t xml:space="preserve">, (u daljem tekstu: Nemo) je operator tržišta koji je određen za sprovođenje spajanja tržišta za dan unapred i unutardnevnog organizovanog tržišta električne energije sa susednim organizovanim tržištima električne energije; </w:t>
      </w:r>
    </w:p>
    <w:p w14:paraId="7DA15D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100) </w:t>
      </w:r>
      <w:r w:rsidRPr="00596ED0">
        <w:rPr>
          <w:rFonts w:ascii="Arial" w:eastAsia="Times New Roman" w:hAnsi="Arial" w:cs="Arial"/>
          <w:i/>
          <w:iCs/>
        </w:rPr>
        <w:t>objekat za skladištenje energije</w:t>
      </w:r>
      <w:r w:rsidRPr="00596ED0">
        <w:rPr>
          <w:rFonts w:ascii="Arial" w:eastAsia="Times New Roman" w:hAnsi="Arial" w:cs="Arial"/>
        </w:rPr>
        <w:t xml:space="preserve"> u elektroenergetskom sistemu je objekat u kome se skladišti energija; </w:t>
      </w:r>
    </w:p>
    <w:p w14:paraId="329027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101) </w:t>
      </w:r>
      <w:r w:rsidRPr="00596ED0">
        <w:rPr>
          <w:rFonts w:ascii="Arial" w:eastAsia="Times New Roman" w:hAnsi="Arial" w:cs="Arial"/>
          <w:i/>
          <w:iCs/>
        </w:rPr>
        <w:t>obračunski interval</w:t>
      </w:r>
      <w:r w:rsidRPr="00596ED0">
        <w:rPr>
          <w:rFonts w:ascii="Arial" w:eastAsia="Times New Roman" w:hAnsi="Arial" w:cs="Arial"/>
        </w:rPr>
        <w:t xml:space="preserve"> je vremenska jedinica za obračun odstupanja balansno odgovornih strana na tržištu električne energije; </w:t>
      </w:r>
    </w:p>
    <w:p w14:paraId="5F4906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102) </w:t>
      </w:r>
      <w:r w:rsidRPr="00596ED0">
        <w:rPr>
          <w:rFonts w:ascii="Arial" w:eastAsia="Times New Roman" w:hAnsi="Arial" w:cs="Arial"/>
          <w:i/>
          <w:iCs/>
        </w:rPr>
        <w:t>operativno ograničenje</w:t>
      </w:r>
      <w:r w:rsidRPr="00596ED0">
        <w:rPr>
          <w:rFonts w:ascii="Arial" w:eastAsia="Times New Roman" w:hAnsi="Arial" w:cs="Arial"/>
        </w:rPr>
        <w:t xml:space="preserve"> je privremeno smanjenje aktivne snage u mestu priključenja, definisano u postupku priključenja, u cilju obezbeđivanja sigurnog rada prenosnog sistema; </w:t>
      </w:r>
    </w:p>
    <w:p w14:paraId="0F7976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103) </w:t>
      </w:r>
      <w:r w:rsidRPr="00596ED0">
        <w:rPr>
          <w:rFonts w:ascii="Arial" w:eastAsia="Times New Roman" w:hAnsi="Arial" w:cs="Arial"/>
          <w:i/>
          <w:iCs/>
        </w:rPr>
        <w:t>operator distributivnog sistema električne energije</w:t>
      </w:r>
      <w:r w:rsidRPr="00596ED0">
        <w:rPr>
          <w:rFonts w:ascii="Arial" w:eastAsia="Times New Roman" w:hAnsi="Arial" w:cs="Arial"/>
        </w:rPr>
        <w:t xml:space="preserve"> je energetski subjekt koji obavlja delatnost distribucije električne energije i upravljanja distributivnim sistemom električne energije, odgovoran je za rad, održavanje i razvoj distributivnog sistema na određenom području, njegovo povezivanje sa drugim sistemima i za obezbeđenje dugoročne sposobnosti sistema da ispuni potrebe za distribucijom električne energije na ekonomski opravdan način; </w:t>
      </w:r>
    </w:p>
    <w:p w14:paraId="41C83B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104) </w:t>
      </w:r>
      <w:r w:rsidRPr="00596ED0">
        <w:rPr>
          <w:rFonts w:ascii="Arial" w:eastAsia="Times New Roman" w:hAnsi="Arial" w:cs="Arial"/>
          <w:i/>
          <w:iCs/>
        </w:rPr>
        <w:t>operator distributivnog sistema prirodnog gasa</w:t>
      </w:r>
      <w:r w:rsidRPr="00596ED0">
        <w:rPr>
          <w:rFonts w:ascii="Arial" w:eastAsia="Times New Roman" w:hAnsi="Arial" w:cs="Arial"/>
        </w:rPr>
        <w:t xml:space="preserve"> je energetski subjekt koji obavlja delatnost distribucije prirodnog gasa i upravljanja distributivnim sistemom za prirodni gas i odgovoran je za rad, održavanje i razvoj distributivnog sistema na određenom području, njegovo povezivanje sa drugim sistemima i za obezbeđenje dugoročne sposobnosti sistema da ispuni potrebe za distribucijom prirodnog gasa na ekonomski opravdan način; </w:t>
      </w:r>
    </w:p>
    <w:p w14:paraId="39A82E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105) </w:t>
      </w:r>
      <w:r w:rsidRPr="00596ED0">
        <w:rPr>
          <w:rFonts w:ascii="Arial" w:eastAsia="Times New Roman" w:hAnsi="Arial" w:cs="Arial"/>
          <w:i/>
          <w:iCs/>
        </w:rPr>
        <w:t>operator prenosnog sistema električne energije</w:t>
      </w:r>
      <w:r w:rsidRPr="00596ED0">
        <w:rPr>
          <w:rFonts w:ascii="Arial" w:eastAsia="Times New Roman" w:hAnsi="Arial" w:cs="Arial"/>
        </w:rPr>
        <w:t xml:space="preserve"> je energetski subjekt koji obavlja delatnost prenosa i upravljanja prenosnim sistemom električne energije i odgovoran je za rad, održavanje i razvoj prenosnog sistema na području Republike Srbije, njegovo povezivanje sa drugim sistemima i za obezbeđenje dugoročne sposobnosti sistema da ispuni potrebe za prenosom električne energije na ekonomski opravdan način; </w:t>
      </w:r>
    </w:p>
    <w:p w14:paraId="040BEB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106) </w:t>
      </w:r>
      <w:r w:rsidRPr="00596ED0">
        <w:rPr>
          <w:rFonts w:ascii="Arial" w:eastAsia="Times New Roman" w:hAnsi="Arial" w:cs="Arial"/>
          <w:i/>
          <w:iCs/>
        </w:rPr>
        <w:t>operator sistema</w:t>
      </w:r>
      <w:r w:rsidRPr="00596ED0">
        <w:rPr>
          <w:rFonts w:ascii="Arial" w:eastAsia="Times New Roman" w:hAnsi="Arial" w:cs="Arial"/>
        </w:rPr>
        <w:t xml:space="preserve"> je operator prenosnog sistema električne energije, operator distributivnog sistema električne energije, operator zatvorenog distributivnog sistema električne energije, operator transportnog sistema prirodnog gasa, operator distributivnog sistema prirodnog gasa i operator skladišta prirodnog gasa; </w:t>
      </w:r>
    </w:p>
    <w:p w14:paraId="58504D7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107) </w:t>
      </w:r>
      <w:r w:rsidRPr="00596ED0">
        <w:rPr>
          <w:rFonts w:ascii="Arial" w:eastAsia="Times New Roman" w:hAnsi="Arial" w:cs="Arial"/>
          <w:i/>
          <w:iCs/>
        </w:rPr>
        <w:t>operator skladišta prirodnog gasa</w:t>
      </w:r>
      <w:r w:rsidRPr="00596ED0">
        <w:rPr>
          <w:rFonts w:ascii="Arial" w:eastAsia="Times New Roman" w:hAnsi="Arial" w:cs="Arial"/>
        </w:rPr>
        <w:t xml:space="preserve"> je energetski subjekt koji obavlja delatnost skladištenja i upravljanja skladištem prirodnog gasa i odgovoran je za rad, održavanje i razvoj skladišta prirodnog gasa; </w:t>
      </w:r>
    </w:p>
    <w:p w14:paraId="1BB86E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108) </w:t>
      </w:r>
      <w:r w:rsidRPr="00596ED0">
        <w:rPr>
          <w:rFonts w:ascii="Arial" w:eastAsia="Times New Roman" w:hAnsi="Arial" w:cs="Arial"/>
          <w:i/>
          <w:iCs/>
        </w:rPr>
        <w:t>operator transportnog sistema prirodnog gasa</w:t>
      </w:r>
      <w:r w:rsidRPr="00596ED0">
        <w:rPr>
          <w:rFonts w:ascii="Arial" w:eastAsia="Times New Roman" w:hAnsi="Arial" w:cs="Arial"/>
        </w:rPr>
        <w:t xml:space="preserve"> je energetski subjekt koji obavlja delatnost transporta prirodnog gasa i upravljanja transportnim sistemom za prirodni gas i odgovoran je za rad, održavanje i razvoj transportnog sistema na određenom području, njegovo povezivanje sa drugim sistemima i za obezbeđenje dugoročne sposobnosti sistema da ispuni potrebe za transportom prirodnog gasa na ekonomski opravdan način; </w:t>
      </w:r>
    </w:p>
    <w:p w14:paraId="0D63B0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109) </w:t>
      </w:r>
      <w:r w:rsidRPr="00596ED0">
        <w:rPr>
          <w:rFonts w:ascii="Arial" w:eastAsia="Times New Roman" w:hAnsi="Arial" w:cs="Arial"/>
          <w:i/>
          <w:iCs/>
        </w:rPr>
        <w:t>operator tržišta</w:t>
      </w:r>
      <w:r w:rsidRPr="00596ED0">
        <w:rPr>
          <w:rFonts w:ascii="Arial" w:eastAsia="Times New Roman" w:hAnsi="Arial" w:cs="Arial"/>
        </w:rPr>
        <w:t xml:space="preserve"> je energetski subjekt koji pruža uslugu kojom se ponude električne energije za prodaju povezuju sa ponudama za njenu kupovinu; </w:t>
      </w:r>
    </w:p>
    <w:p w14:paraId="446FA5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110) </w:t>
      </w:r>
      <w:r w:rsidRPr="00596ED0">
        <w:rPr>
          <w:rFonts w:ascii="Arial" w:eastAsia="Times New Roman" w:hAnsi="Arial" w:cs="Arial"/>
          <w:i/>
          <w:iCs/>
        </w:rPr>
        <w:t>oprema pod pritiskom</w:t>
      </w:r>
      <w:r w:rsidRPr="00596ED0">
        <w:rPr>
          <w:rFonts w:ascii="Arial" w:eastAsia="Times New Roman" w:hAnsi="Arial" w:cs="Arial"/>
        </w:rPr>
        <w:t xml:space="preserve"> su gasovodi, naftovodi, produktovodi, parni i vrelovodni kotlovi, posude pod pritiskom i druga oprema pod pritiskom utvrđena posebnim tehničkim propisima; </w:t>
      </w:r>
    </w:p>
    <w:p w14:paraId="0A32170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111) </w:t>
      </w:r>
      <w:r w:rsidRPr="00596ED0">
        <w:rPr>
          <w:rFonts w:ascii="Arial" w:eastAsia="Times New Roman" w:hAnsi="Arial" w:cs="Arial"/>
          <w:i/>
          <w:iCs/>
        </w:rPr>
        <w:t>organizovano tržište električne energije</w:t>
      </w:r>
      <w:r w:rsidRPr="00596ED0">
        <w:rPr>
          <w:rFonts w:ascii="Arial" w:eastAsia="Times New Roman" w:hAnsi="Arial" w:cs="Arial"/>
        </w:rPr>
        <w:t xml:space="preserve"> je institucionalno uređen odnos između ponude i potražnje učesnika na tržištu električne energije sa unapred određenim standardizovanim produktima i fizičkom isporukom, na vremenskom okviru dan unapred i unutar dana; </w:t>
      </w:r>
    </w:p>
    <w:p w14:paraId="3EA99B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112) </w:t>
      </w:r>
      <w:r w:rsidRPr="00596ED0">
        <w:rPr>
          <w:rFonts w:ascii="Arial" w:eastAsia="Times New Roman" w:hAnsi="Arial" w:cs="Arial"/>
          <w:i/>
          <w:iCs/>
        </w:rPr>
        <w:t>pametna gasovodna mreža</w:t>
      </w:r>
      <w:r w:rsidRPr="00596ED0">
        <w:rPr>
          <w:rFonts w:ascii="Arial" w:eastAsia="Times New Roman" w:hAnsi="Arial" w:cs="Arial"/>
        </w:rPr>
        <w:t xml:space="preserve"> je gasovodna mreža u sklopu koje se, u skladu s potrebama potrošača i zahtevima u pogledu kvaliteta gasa, primjenjuju inovativna i digitalna rešenja za ekonomski opravdanu integraciju niskougljičnih gasova, a posebno gasova iz obnovljivih izvora, radi smanjenja emisija gasova sa efektom staklene bašte povezane sa potrošnjom gasa, povećavanja udela gasova iz obnovljivih izvora i niskougljičnih gasova i povezivanja s drugim energentima i sektorima, uključujući i nadogradnju opreme i instalacija radi stvaranja uslova za inegraciju niskougljičnih gasova, a posebno gasova iz obnovljivih izvora; </w:t>
      </w:r>
    </w:p>
    <w:p w14:paraId="0BCA7C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113) </w:t>
      </w:r>
      <w:r w:rsidRPr="00596ED0">
        <w:rPr>
          <w:rFonts w:ascii="Arial" w:eastAsia="Times New Roman" w:hAnsi="Arial" w:cs="Arial"/>
          <w:i/>
          <w:iCs/>
        </w:rPr>
        <w:t>područje utvrđivanja cene poravnanja</w:t>
      </w:r>
      <w:r w:rsidRPr="00596ED0">
        <w:rPr>
          <w:rFonts w:ascii="Arial" w:eastAsia="Times New Roman" w:hAnsi="Arial" w:cs="Arial"/>
        </w:rPr>
        <w:t xml:space="preserve"> je područje unutar kojeg se obračunava cena poravnanja za balansno odstupanje; </w:t>
      </w:r>
    </w:p>
    <w:p w14:paraId="72071A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114) </w:t>
      </w:r>
      <w:r w:rsidRPr="00596ED0">
        <w:rPr>
          <w:rFonts w:ascii="Arial" w:eastAsia="Times New Roman" w:hAnsi="Arial" w:cs="Arial"/>
          <w:i/>
          <w:iCs/>
        </w:rPr>
        <w:t>pomoćne usluge</w:t>
      </w:r>
      <w:r w:rsidRPr="00596ED0">
        <w:rPr>
          <w:rFonts w:ascii="Arial" w:eastAsia="Times New Roman" w:hAnsi="Arial" w:cs="Arial"/>
        </w:rPr>
        <w:t xml:space="preserve"> su usluge potrebne za rad prenosnog ili distributivnog sistema i obuhvataju pomoćne usluge za potrebe balansiranja i nefrekventne pomoćne usluge, ali ne uključuje upravljanje zagušenjima; </w:t>
      </w:r>
    </w:p>
    <w:p w14:paraId="158EB2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115) </w:t>
      </w:r>
      <w:r w:rsidRPr="00596ED0">
        <w:rPr>
          <w:rFonts w:ascii="Arial" w:eastAsia="Times New Roman" w:hAnsi="Arial" w:cs="Arial"/>
          <w:i/>
          <w:iCs/>
        </w:rPr>
        <w:t>posebni proizvod za balansiranje</w:t>
      </w:r>
      <w:r w:rsidRPr="00596ED0">
        <w:rPr>
          <w:rFonts w:ascii="Arial" w:eastAsia="Times New Roman" w:hAnsi="Arial" w:cs="Arial"/>
        </w:rPr>
        <w:t xml:space="preserve"> je proizvod za balansiranje koji se razlikuje od standardnog proizvoda za balansiranje; </w:t>
      </w:r>
    </w:p>
    <w:p w14:paraId="1E5EE0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116) </w:t>
      </w:r>
      <w:r w:rsidRPr="00596ED0">
        <w:rPr>
          <w:rFonts w:ascii="Arial" w:eastAsia="Times New Roman" w:hAnsi="Arial" w:cs="Arial"/>
          <w:i/>
          <w:iCs/>
        </w:rPr>
        <w:t>potpuno integrisane mrežne komponente</w:t>
      </w:r>
      <w:r w:rsidRPr="00596ED0">
        <w:rPr>
          <w:rFonts w:ascii="Arial" w:eastAsia="Times New Roman" w:hAnsi="Arial" w:cs="Arial"/>
        </w:rPr>
        <w:t xml:space="preserve"> su mrežne komponente koje su integrisane u sistem za prenos ili distribuciju električne energije, uključujući objekte za skladištenje, i koje se koriste isključivo u svrhu obezbeđivanja sigurnog i pouzdanog rada sistema za prenos ili distribuciju električne energije, a ne mogu da budu deo tržišnog mehanizma za balansiranje ili upravljanje zagušenjima; </w:t>
      </w:r>
    </w:p>
    <w:p w14:paraId="38D29D3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117) </w:t>
      </w:r>
      <w:r w:rsidRPr="00596ED0">
        <w:rPr>
          <w:rFonts w:ascii="Arial" w:eastAsia="Times New Roman" w:hAnsi="Arial" w:cs="Arial"/>
          <w:i/>
          <w:iCs/>
        </w:rPr>
        <w:t>potpuno snabdevanje</w:t>
      </w:r>
      <w:r w:rsidRPr="00596ED0">
        <w:rPr>
          <w:rFonts w:ascii="Arial" w:eastAsia="Times New Roman" w:hAnsi="Arial" w:cs="Arial"/>
        </w:rPr>
        <w:t xml:space="preserve"> je prodaja električne energije ili prirodnog gasa kod koje količina električne energije ili prirodnog gasa za obračunski period nije utvrđena ugovorom o snabdevanju, već krajnji kupac ima pravo da odredi količinu, na osnovu ostvarene potrošnje na mestu primopredaje; </w:t>
      </w:r>
    </w:p>
    <w:p w14:paraId="02E709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118) </w:t>
      </w:r>
      <w:r w:rsidRPr="00596ED0">
        <w:rPr>
          <w:rFonts w:ascii="Arial" w:eastAsia="Times New Roman" w:hAnsi="Arial" w:cs="Arial"/>
          <w:i/>
          <w:iCs/>
        </w:rPr>
        <w:t>prekidni kapacitet</w:t>
      </w:r>
      <w:r w:rsidRPr="00596ED0">
        <w:rPr>
          <w:rFonts w:ascii="Arial" w:eastAsia="Times New Roman" w:hAnsi="Arial" w:cs="Arial"/>
        </w:rPr>
        <w:t xml:space="preserve"> je kapacitet koji operator transportnog sistema može prekinuti u skladu sa uslovima predviđenim u ugovoru o transportu; </w:t>
      </w:r>
    </w:p>
    <w:p w14:paraId="745A98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119) </w:t>
      </w:r>
      <w:r w:rsidRPr="00596ED0">
        <w:rPr>
          <w:rFonts w:ascii="Arial" w:eastAsia="Times New Roman" w:hAnsi="Arial" w:cs="Arial"/>
          <w:i/>
          <w:iCs/>
        </w:rPr>
        <w:t>prenos električne energije</w:t>
      </w:r>
      <w:r w:rsidRPr="00596ED0">
        <w:rPr>
          <w:rFonts w:ascii="Arial" w:eastAsia="Times New Roman" w:hAnsi="Arial" w:cs="Arial"/>
        </w:rPr>
        <w:t xml:space="preserve"> je prenos električne energije preko povezanih sistema visokih napona radi isporuke krajnjim kupcima ili distributivnim sistemima, a ne obuhvata snabdevanje; </w:t>
      </w:r>
    </w:p>
    <w:p w14:paraId="52A474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120) </w:t>
      </w:r>
      <w:r w:rsidRPr="00596ED0">
        <w:rPr>
          <w:rFonts w:ascii="Arial" w:eastAsia="Times New Roman" w:hAnsi="Arial" w:cs="Arial"/>
          <w:i/>
          <w:iCs/>
        </w:rPr>
        <w:t>prenosni kapacitet između zona trgovanja</w:t>
      </w:r>
      <w:r w:rsidRPr="00596ED0">
        <w:rPr>
          <w:rFonts w:ascii="Arial" w:eastAsia="Times New Roman" w:hAnsi="Arial" w:cs="Arial"/>
        </w:rPr>
        <w:t xml:space="preserve"> je sposobnost međusobno povezanih sistema da omoguće prenos električne energije između zona trgovanja; </w:t>
      </w:r>
    </w:p>
    <w:p w14:paraId="0A19DB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121) </w:t>
      </w:r>
      <w:r w:rsidRPr="00596ED0">
        <w:rPr>
          <w:rFonts w:ascii="Arial" w:eastAsia="Times New Roman" w:hAnsi="Arial" w:cs="Arial"/>
          <w:i/>
          <w:iCs/>
        </w:rPr>
        <w:t>pretkvalifikacioni postupak</w:t>
      </w:r>
      <w:r w:rsidRPr="00596ED0">
        <w:rPr>
          <w:rFonts w:ascii="Arial" w:eastAsia="Times New Roman" w:hAnsi="Arial" w:cs="Arial"/>
        </w:rPr>
        <w:t xml:space="preserve"> je postupak za proveru usaglašenosti pružaoca usluge balansiranja sa zahtevima koje utvrde operatori prenosnih sistema; </w:t>
      </w:r>
    </w:p>
    <w:p w14:paraId="1D0DBB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122) </w:t>
      </w:r>
      <w:r w:rsidRPr="00596ED0">
        <w:rPr>
          <w:rFonts w:ascii="Arial" w:eastAsia="Times New Roman" w:hAnsi="Arial" w:cs="Arial"/>
          <w:i/>
          <w:iCs/>
        </w:rPr>
        <w:t>priključak na sistem</w:t>
      </w:r>
      <w:r w:rsidRPr="00596ED0">
        <w:rPr>
          <w:rFonts w:ascii="Arial" w:eastAsia="Times New Roman" w:hAnsi="Arial" w:cs="Arial"/>
        </w:rPr>
        <w:t xml:space="preserve"> je skup vodova, opreme i uređaja uključujući mernu opremu, merno mesto, kojima se instalacija objekta energetskog subjekta, proizvođača ili krajnjeg kupca, fizički povezuje sa prenosnim, odnosno distributivnim sistemom električne energije od mesta priključenja do mesta vezivanja; </w:t>
      </w:r>
    </w:p>
    <w:p w14:paraId="32CE43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123) </w:t>
      </w:r>
      <w:r w:rsidRPr="00596ED0">
        <w:rPr>
          <w:rFonts w:ascii="Arial" w:eastAsia="Times New Roman" w:hAnsi="Arial" w:cs="Arial"/>
          <w:i/>
          <w:iCs/>
        </w:rPr>
        <w:t>priključak na transportni, odnosno distributivni sistem prirodnog gasa</w:t>
      </w:r>
      <w:r w:rsidRPr="00596ED0">
        <w:rPr>
          <w:rFonts w:ascii="Arial" w:eastAsia="Times New Roman" w:hAnsi="Arial" w:cs="Arial"/>
        </w:rPr>
        <w:t xml:space="preserve"> je skup cevovoda, opreme i uređaja uključujući mernu opremu i merno mesto, kojima se instalacija objekta energetskog subjekta, proizvođača ili krajnjeg kupca, fizički povezuje sa transportnim, odnosno distributivnim sistemom prirodnog gasa; </w:t>
      </w:r>
    </w:p>
    <w:p w14:paraId="2E056A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124) </w:t>
      </w:r>
      <w:r w:rsidRPr="00596ED0">
        <w:rPr>
          <w:rFonts w:ascii="Arial" w:eastAsia="Times New Roman" w:hAnsi="Arial" w:cs="Arial"/>
          <w:i/>
          <w:iCs/>
        </w:rPr>
        <w:t>prioritetno dispečiranje</w:t>
      </w:r>
      <w:r w:rsidRPr="00596ED0">
        <w:rPr>
          <w:rFonts w:ascii="Arial" w:eastAsia="Times New Roman" w:hAnsi="Arial" w:cs="Arial"/>
        </w:rPr>
        <w:t xml:space="preserve"> je dispečiranje elektrana na osnovu kriterijuma koji se razlikuju od ekonomskog redosleda ponuda, kojim se daje prednost dispečiranju posebnih proizvodnih tehnologija; </w:t>
      </w:r>
    </w:p>
    <w:p w14:paraId="20C54A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125) </w:t>
      </w:r>
      <w:r w:rsidRPr="00596ED0">
        <w:rPr>
          <w:rFonts w:ascii="Arial" w:eastAsia="Times New Roman" w:hAnsi="Arial" w:cs="Arial"/>
          <w:i/>
          <w:iCs/>
        </w:rPr>
        <w:t>prirodni gas</w:t>
      </w:r>
      <w:r w:rsidRPr="00596ED0">
        <w:rPr>
          <w:rFonts w:ascii="Arial" w:eastAsia="Times New Roman" w:hAnsi="Arial" w:cs="Arial"/>
        </w:rPr>
        <w:t xml:space="preserve"> je gas koji se prvenstveno sastoji od metana, uključujući biometan ili druge vrste gasa, koji se tehnički i bezbedno može preuzeti i prenositi kroz sistem za prirodni gas; </w:t>
      </w:r>
    </w:p>
    <w:p w14:paraId="4BC355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126)*** </w:t>
      </w:r>
      <w:r w:rsidRPr="00596ED0">
        <w:rPr>
          <w:rFonts w:ascii="Arial" w:eastAsia="Times New Roman" w:hAnsi="Arial" w:cs="Arial"/>
          <w:i/>
          <w:iCs/>
        </w:rPr>
        <w:t>pristup sistemu</w:t>
      </w:r>
      <w:r w:rsidRPr="00596ED0">
        <w:rPr>
          <w:rFonts w:ascii="Arial" w:eastAsia="Times New Roman" w:hAnsi="Arial" w:cs="Arial"/>
        </w:rPr>
        <w:t xml:space="preserve"> je pravo na korišćenje sistema radi prenosa, odnosno transporta, distribucije, preuzimanja i predaje ugovorene količine električne energije, prirodnog gasa, nafte i derivata nafte u ugovoreno vreme pod propisanim i javno objavljenim uslovima na principu nediskriminacije; </w:t>
      </w:r>
    </w:p>
    <w:p w14:paraId="1FB925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127) </w:t>
      </w:r>
      <w:r w:rsidRPr="00596ED0">
        <w:rPr>
          <w:rFonts w:ascii="Arial" w:eastAsia="Times New Roman" w:hAnsi="Arial" w:cs="Arial"/>
          <w:i/>
          <w:iCs/>
        </w:rPr>
        <w:t>proizvodna jedinica</w:t>
      </w:r>
      <w:r w:rsidRPr="00596ED0">
        <w:rPr>
          <w:rFonts w:ascii="Arial" w:eastAsia="Times New Roman" w:hAnsi="Arial" w:cs="Arial"/>
        </w:rPr>
        <w:t xml:space="preserve"> je generator električne energije koji pripada proizvodnom objektu; </w:t>
      </w:r>
    </w:p>
    <w:p w14:paraId="1CDAF7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128) </w:t>
      </w:r>
      <w:r w:rsidRPr="00596ED0">
        <w:rPr>
          <w:rFonts w:ascii="Arial" w:eastAsia="Times New Roman" w:hAnsi="Arial" w:cs="Arial"/>
          <w:i/>
          <w:iCs/>
        </w:rPr>
        <w:t>proizvodni objekat za električnu energiju</w:t>
      </w:r>
      <w:r w:rsidRPr="00596ED0">
        <w:rPr>
          <w:rFonts w:ascii="Arial" w:eastAsia="Times New Roman" w:hAnsi="Arial" w:cs="Arial"/>
        </w:rPr>
        <w:t xml:space="preserve"> je objekat u kojem se primarna energija pretvara u električnu energiju, a koji se sastoji od jednog ili više modula za proizvodnju električne energije priključenih na mrežu; </w:t>
      </w:r>
    </w:p>
    <w:p w14:paraId="175271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129) </w:t>
      </w:r>
      <w:r w:rsidRPr="00596ED0">
        <w:rPr>
          <w:rFonts w:ascii="Arial" w:eastAsia="Times New Roman" w:hAnsi="Arial" w:cs="Arial"/>
          <w:i/>
          <w:iCs/>
        </w:rPr>
        <w:t>proizvođač električne energije</w:t>
      </w:r>
      <w:r w:rsidRPr="00596ED0">
        <w:rPr>
          <w:rFonts w:ascii="Arial" w:eastAsia="Times New Roman" w:hAnsi="Arial" w:cs="Arial"/>
        </w:rPr>
        <w:t xml:space="preserve"> je fizičko ili pravno lice ili preduzetnik koje proizvodi električnu energiju; </w:t>
      </w:r>
    </w:p>
    <w:p w14:paraId="50E4AC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130) </w:t>
      </w:r>
      <w:r w:rsidRPr="00596ED0">
        <w:rPr>
          <w:rFonts w:ascii="Arial" w:eastAsia="Times New Roman" w:hAnsi="Arial" w:cs="Arial"/>
          <w:i/>
          <w:iCs/>
        </w:rPr>
        <w:t>pružalac usluge balansiranja</w:t>
      </w:r>
      <w:r w:rsidRPr="00596ED0">
        <w:rPr>
          <w:rFonts w:ascii="Arial" w:eastAsia="Times New Roman" w:hAnsi="Arial" w:cs="Arial"/>
        </w:rPr>
        <w:t xml:space="preserve"> je učesnik na tržištu koji pruža balansnu energiju i balansni kapacitet operatoru prenosnog sistema; </w:t>
      </w:r>
    </w:p>
    <w:p w14:paraId="6FBD5A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131) </w:t>
      </w:r>
      <w:r w:rsidRPr="00596ED0">
        <w:rPr>
          <w:rFonts w:ascii="Arial" w:eastAsia="Times New Roman" w:hAnsi="Arial" w:cs="Arial"/>
          <w:i/>
          <w:iCs/>
        </w:rPr>
        <w:t>rano upozorenje</w:t>
      </w:r>
      <w:r w:rsidRPr="00596ED0">
        <w:rPr>
          <w:rFonts w:ascii="Arial" w:eastAsia="Times New Roman" w:hAnsi="Arial" w:cs="Arial"/>
        </w:rPr>
        <w:t xml:space="preserve"> je pružanje konkretnih, ozbiljnih i pouzdanih informacija koje ukazuju na mogućnost značajnog pogoršanja situacije u snabdevanju električnom energijom i do energetske krize; </w:t>
      </w:r>
    </w:p>
    <w:p w14:paraId="4E52E9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132) </w:t>
      </w:r>
      <w:r w:rsidRPr="00596ED0">
        <w:rPr>
          <w:rFonts w:ascii="Arial" w:eastAsia="Times New Roman" w:hAnsi="Arial" w:cs="Arial"/>
          <w:i/>
          <w:iCs/>
        </w:rPr>
        <w:t>raspodela kapaciteta</w:t>
      </w:r>
      <w:r w:rsidRPr="00596ED0">
        <w:rPr>
          <w:rFonts w:ascii="Arial" w:eastAsia="Times New Roman" w:hAnsi="Arial" w:cs="Arial"/>
        </w:rPr>
        <w:t xml:space="preserve"> je raspodela prenosnog kapaciteta između zona trgovanja; </w:t>
      </w:r>
    </w:p>
    <w:p w14:paraId="5DCE4C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133) </w:t>
      </w:r>
      <w:r w:rsidRPr="00596ED0">
        <w:rPr>
          <w:rFonts w:ascii="Arial" w:eastAsia="Times New Roman" w:hAnsi="Arial" w:cs="Arial"/>
          <w:i/>
          <w:iCs/>
        </w:rPr>
        <w:t>region za proračun kapaciteta</w:t>
      </w:r>
      <w:r w:rsidRPr="00596ED0">
        <w:rPr>
          <w:rFonts w:ascii="Arial" w:eastAsia="Times New Roman" w:hAnsi="Arial" w:cs="Arial"/>
        </w:rPr>
        <w:t xml:space="preserve"> je geografska oblast u kojoj se primenjuje koordinisani proračun prenosnog kapaciteta; </w:t>
      </w:r>
    </w:p>
    <w:p w14:paraId="4E4E37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134) </w:t>
      </w:r>
      <w:r w:rsidRPr="00596ED0">
        <w:rPr>
          <w:rFonts w:ascii="Arial" w:eastAsia="Times New Roman" w:hAnsi="Arial" w:cs="Arial"/>
          <w:i/>
          <w:iCs/>
        </w:rPr>
        <w:t>region za rad sistema</w:t>
      </w:r>
      <w:r w:rsidRPr="00596ED0">
        <w:rPr>
          <w:rFonts w:ascii="Arial" w:eastAsia="Times New Roman" w:hAnsi="Arial" w:cs="Arial"/>
        </w:rPr>
        <w:t xml:space="preserve"> je region koji obuhvata operatore prenosnih sistema, zone trgovanja, granice zona trgovanja, najmanje jedan region za proračun kapaciteta odnosno region za koordinaciju isključenja, a određuje se na osnovu topologije mreže, te stepena međusobne povezanosti i međuzavisnosti; </w:t>
      </w:r>
    </w:p>
    <w:p w14:paraId="29A3484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135) </w:t>
      </w:r>
      <w:r w:rsidRPr="00596ED0">
        <w:rPr>
          <w:rFonts w:ascii="Arial" w:eastAsia="Times New Roman" w:hAnsi="Arial" w:cs="Arial"/>
          <w:i/>
          <w:iCs/>
        </w:rPr>
        <w:t>regionalni koordinacioni centar</w:t>
      </w:r>
      <w:r w:rsidRPr="00596ED0">
        <w:rPr>
          <w:rFonts w:ascii="Arial" w:eastAsia="Times New Roman" w:hAnsi="Arial" w:cs="Arial"/>
        </w:rPr>
        <w:t xml:space="preserve"> je društvo koje dopunjuje ulogu operatora prenosnih sistema obavljajući poslove od regionalnog značaja u regionu za rad sistema u kome je uspostavljen i sarađuje sa regionalnim koordinacionim centrima u cilju unapređenja sigurnosti i koordinacije rada prenosnih sistema; </w:t>
      </w:r>
    </w:p>
    <w:p w14:paraId="781912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136) </w:t>
      </w:r>
      <w:r w:rsidRPr="00596ED0">
        <w:rPr>
          <w:rFonts w:ascii="Arial" w:eastAsia="Times New Roman" w:hAnsi="Arial" w:cs="Arial"/>
          <w:i/>
          <w:iCs/>
        </w:rPr>
        <w:t>regulatorna tela</w:t>
      </w:r>
      <w:r w:rsidRPr="00596ED0">
        <w:rPr>
          <w:rFonts w:ascii="Arial" w:eastAsia="Times New Roman" w:hAnsi="Arial" w:cs="Arial"/>
        </w:rPr>
        <w:t xml:space="preserve"> su nezavisna regulatorna tela za energetiku drugih država sa regulatornim nadležnostima; </w:t>
      </w:r>
    </w:p>
    <w:p w14:paraId="74F32D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137) </w:t>
      </w:r>
      <w:r w:rsidRPr="00596ED0">
        <w:rPr>
          <w:rFonts w:ascii="Arial" w:eastAsia="Times New Roman" w:hAnsi="Arial" w:cs="Arial"/>
          <w:i/>
          <w:iCs/>
        </w:rPr>
        <w:t>redispečing</w:t>
      </w:r>
      <w:r w:rsidRPr="00596ED0">
        <w:rPr>
          <w:rFonts w:ascii="Arial" w:eastAsia="Times New Roman" w:hAnsi="Arial" w:cs="Arial"/>
        </w:rPr>
        <w:t xml:space="preserve"> je mera, uključujući ograničavanje isporuke električne energije, koju aktivira jedan ili više operatora prenosnih sistema ili operatora distributivnih sistema promenom proizvodnog obrasca, obrasca potrošnje, ili oboje, kako bi se promenili fizički tokovi u elektroenergetskom sistemu i smanjilo fizičko zagušenje ili na neki drugi način garantovala sigurnost sistema; </w:t>
      </w:r>
    </w:p>
    <w:p w14:paraId="3015DD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138) </w:t>
      </w:r>
      <w:r w:rsidRPr="00596ED0">
        <w:rPr>
          <w:rFonts w:ascii="Arial" w:eastAsia="Times New Roman" w:hAnsi="Arial" w:cs="Arial"/>
          <w:i/>
          <w:iCs/>
        </w:rPr>
        <w:t>rezervni kapacitet</w:t>
      </w:r>
      <w:r w:rsidRPr="00596ED0">
        <w:rPr>
          <w:rFonts w:ascii="Arial" w:eastAsia="Times New Roman" w:hAnsi="Arial" w:cs="Arial"/>
        </w:rPr>
        <w:t xml:space="preserve"> je količina rezervi za održavanje frekvencije, rezervi za ponovno uspostavljanje frekvencije, ili zamenske rezerve koje moraju biti dostupne prenosnom sistemu; </w:t>
      </w:r>
    </w:p>
    <w:p w14:paraId="51EC5F2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139) </w:t>
      </w:r>
      <w:r w:rsidRPr="00596ED0">
        <w:rPr>
          <w:rFonts w:ascii="Arial" w:eastAsia="Times New Roman" w:hAnsi="Arial" w:cs="Arial"/>
          <w:i/>
          <w:iCs/>
        </w:rPr>
        <w:t>samostalni dispečerski model</w:t>
      </w:r>
      <w:r w:rsidRPr="00596ED0">
        <w:rPr>
          <w:rFonts w:ascii="Arial" w:eastAsia="Times New Roman" w:hAnsi="Arial" w:cs="Arial"/>
        </w:rPr>
        <w:t xml:space="preserve"> je model planiranja i angažovanja u kojem se planovi proizvodnje i potrošnje, angažovanje proizvodnih i potrošačkih elektroenergetskih objekata određuju od strane korisnika elektroenergetskih objekata, odnosno njihovih predstavnika; </w:t>
      </w:r>
    </w:p>
    <w:p w14:paraId="740AC0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140) </w:t>
      </w:r>
      <w:r w:rsidRPr="00596ED0">
        <w:rPr>
          <w:rFonts w:ascii="Arial" w:eastAsia="Times New Roman" w:hAnsi="Arial" w:cs="Arial"/>
          <w:i/>
          <w:iCs/>
        </w:rPr>
        <w:t>sigurnost snabdevanja</w:t>
      </w:r>
      <w:r w:rsidRPr="00596ED0">
        <w:rPr>
          <w:rFonts w:ascii="Arial" w:eastAsia="Times New Roman" w:hAnsi="Arial" w:cs="Arial"/>
        </w:rPr>
        <w:t xml:space="preserve"> je obezbeđivanje potrebnih količina električne energije i prirodnog gasa, sposobnost prenosnih, transportnih i distributivnih sistema da garantuju snabdevanje kupcima sa jasno utvrđenim nivoom kvaliteta; </w:t>
      </w:r>
    </w:p>
    <w:p w14:paraId="5B81C8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141) </w:t>
      </w:r>
      <w:r w:rsidRPr="00596ED0">
        <w:rPr>
          <w:rFonts w:ascii="Arial" w:eastAsia="Times New Roman" w:hAnsi="Arial" w:cs="Arial"/>
          <w:i/>
          <w:iCs/>
        </w:rPr>
        <w:t>skladištenje električne energije u elektroenergetskom sistemu</w:t>
      </w:r>
      <w:r w:rsidRPr="00596ED0">
        <w:rPr>
          <w:rFonts w:ascii="Arial" w:eastAsia="Times New Roman" w:hAnsi="Arial" w:cs="Arial"/>
        </w:rPr>
        <w:t xml:space="preserve"> je, odlaganje konačne upotrebe električne energije do određenog trenutka nakon proizvodnje, ili pretvaranje električne energije u oblik energije koji se može skladištiti, skladištenje takve energije i naknadno pretvaranje te energije u električnu energiju ili njena upotreba u obliku drugog energenta; </w:t>
      </w:r>
    </w:p>
    <w:p w14:paraId="1CFF9D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142) </w:t>
      </w:r>
      <w:r w:rsidRPr="00596ED0">
        <w:rPr>
          <w:rFonts w:ascii="Arial" w:eastAsia="Times New Roman" w:hAnsi="Arial" w:cs="Arial"/>
          <w:i/>
          <w:iCs/>
        </w:rPr>
        <w:t>skoro u realnom vremenu</w:t>
      </w:r>
      <w:r w:rsidRPr="00596ED0">
        <w:rPr>
          <w:rFonts w:ascii="Arial" w:eastAsia="Times New Roman" w:hAnsi="Arial" w:cs="Arial"/>
        </w:rPr>
        <w:t xml:space="preserve">, u kontekstu naprednih brojila, je kratak vremenski period, obično u sekundama, do perioda obračuna odstupanja na tržištu električne energije; </w:t>
      </w:r>
    </w:p>
    <w:p w14:paraId="1553E8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143) </w:t>
      </w:r>
      <w:r w:rsidRPr="00596ED0">
        <w:rPr>
          <w:rFonts w:ascii="Arial" w:eastAsia="Times New Roman" w:hAnsi="Arial" w:cs="Arial"/>
          <w:i/>
          <w:iCs/>
        </w:rPr>
        <w:t>snabdevanje električnom energijom</w:t>
      </w:r>
      <w:r w:rsidRPr="00596ED0">
        <w:rPr>
          <w:rFonts w:ascii="Arial" w:eastAsia="Times New Roman" w:hAnsi="Arial" w:cs="Arial"/>
        </w:rPr>
        <w:t xml:space="preserve"> je prodaja električne energije, kupcima za njihove potrebe ili radi preprodaje; </w:t>
      </w:r>
    </w:p>
    <w:p w14:paraId="4F16EB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144) </w:t>
      </w:r>
      <w:r w:rsidRPr="00596ED0">
        <w:rPr>
          <w:rFonts w:ascii="Arial" w:eastAsia="Times New Roman" w:hAnsi="Arial" w:cs="Arial"/>
          <w:i/>
          <w:iCs/>
        </w:rPr>
        <w:t>snabdevanje na veliko električnom energijom</w:t>
      </w:r>
      <w:r w:rsidRPr="00596ED0">
        <w:rPr>
          <w:rFonts w:ascii="Arial" w:eastAsia="Times New Roman" w:hAnsi="Arial" w:cs="Arial"/>
        </w:rPr>
        <w:t xml:space="preserve"> je prodaja električne energije kupcima, uključujući preprodaju, osim prodaje krajnjim kupcima; </w:t>
      </w:r>
    </w:p>
    <w:p w14:paraId="3D5CE2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145) </w:t>
      </w:r>
      <w:r w:rsidRPr="00596ED0">
        <w:rPr>
          <w:rFonts w:ascii="Arial" w:eastAsia="Times New Roman" w:hAnsi="Arial" w:cs="Arial"/>
          <w:i/>
          <w:iCs/>
        </w:rPr>
        <w:t>snabdevanje prirodnim gasom</w:t>
      </w:r>
      <w:r w:rsidRPr="00596ED0">
        <w:rPr>
          <w:rFonts w:ascii="Arial" w:eastAsia="Times New Roman" w:hAnsi="Arial" w:cs="Arial"/>
        </w:rPr>
        <w:t xml:space="preserve"> je prodaja prirodnog gasa kupcima za njihove potrebe ili radi preprodaje; </w:t>
      </w:r>
    </w:p>
    <w:p w14:paraId="2F72FC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146) </w:t>
      </w:r>
      <w:r w:rsidRPr="00596ED0">
        <w:rPr>
          <w:rFonts w:ascii="Arial" w:eastAsia="Times New Roman" w:hAnsi="Arial" w:cs="Arial"/>
          <w:i/>
          <w:iCs/>
        </w:rPr>
        <w:t>snabdevanje na veliko prirodnim gasom</w:t>
      </w:r>
      <w:r w:rsidRPr="00596ED0">
        <w:rPr>
          <w:rFonts w:ascii="Arial" w:eastAsia="Times New Roman" w:hAnsi="Arial" w:cs="Arial"/>
        </w:rPr>
        <w:t xml:space="preserve"> je prodaja prirodnog gasa kupcima, uključujući i dalju prodaju osim prodaje krajnjim kupcima; </w:t>
      </w:r>
    </w:p>
    <w:p w14:paraId="6946AE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147) </w:t>
      </w:r>
      <w:r w:rsidRPr="00596ED0">
        <w:rPr>
          <w:rFonts w:ascii="Arial" w:eastAsia="Times New Roman" w:hAnsi="Arial" w:cs="Arial"/>
          <w:i/>
          <w:iCs/>
        </w:rPr>
        <w:t>snabdevanje toplotnom energijom</w:t>
      </w:r>
      <w:r w:rsidRPr="00596ED0">
        <w:rPr>
          <w:rFonts w:ascii="Arial" w:eastAsia="Times New Roman" w:hAnsi="Arial" w:cs="Arial"/>
        </w:rPr>
        <w:t xml:space="preserve"> je prodaja toplotne energije krajnjim kupcima po ceni određenoj u skladu sa metodologijom iz člana 362. ovog zakona; </w:t>
      </w:r>
    </w:p>
    <w:p w14:paraId="5795E7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148) </w:t>
      </w:r>
      <w:r w:rsidRPr="00596ED0">
        <w:rPr>
          <w:rFonts w:ascii="Arial" w:eastAsia="Times New Roman" w:hAnsi="Arial" w:cs="Arial"/>
          <w:i/>
          <w:iCs/>
        </w:rPr>
        <w:t>sopstvena potrošnja operatora prenosnog, transportnog, distributivnog, zatvorenog distributivnog sistema i skladišta prirodnog gasa</w:t>
      </w:r>
      <w:r w:rsidRPr="00596ED0">
        <w:rPr>
          <w:rFonts w:ascii="Arial" w:eastAsia="Times New Roman" w:hAnsi="Arial" w:cs="Arial"/>
        </w:rPr>
        <w:t xml:space="preserve"> je potrošnja električne energije, odnosno prirodnog gasa, neophodna za rad sistema; </w:t>
      </w:r>
    </w:p>
    <w:p w14:paraId="2CE373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149)*** </w:t>
      </w:r>
      <w:r w:rsidRPr="00596ED0">
        <w:rPr>
          <w:rFonts w:ascii="Arial" w:eastAsia="Times New Roman" w:hAnsi="Arial" w:cs="Arial"/>
          <w:i/>
          <w:iCs/>
        </w:rPr>
        <w:t>(prestala da važi)</w:t>
      </w:r>
    </w:p>
    <w:p w14:paraId="2CCD7D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150) </w:t>
      </w:r>
      <w:r w:rsidRPr="00596ED0">
        <w:rPr>
          <w:rFonts w:ascii="Arial" w:eastAsia="Times New Roman" w:hAnsi="Arial" w:cs="Arial"/>
          <w:i/>
          <w:iCs/>
        </w:rPr>
        <w:t>standardne usluge operatora sistema</w:t>
      </w:r>
      <w:r w:rsidRPr="00596ED0">
        <w:rPr>
          <w:rFonts w:ascii="Arial" w:eastAsia="Times New Roman" w:hAnsi="Arial" w:cs="Arial"/>
        </w:rPr>
        <w:t xml:space="preserve"> su usluge koje operator pruža kupcima i korisnicima sistema, a koje se naplaćuju kroz cenu pristupa sistemu ili kroz troškove priključenja; </w:t>
      </w:r>
    </w:p>
    <w:p w14:paraId="62637C2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151) </w:t>
      </w:r>
      <w:r w:rsidRPr="00596ED0">
        <w:rPr>
          <w:rFonts w:ascii="Arial" w:eastAsia="Times New Roman" w:hAnsi="Arial" w:cs="Arial"/>
          <w:i/>
          <w:iCs/>
        </w:rPr>
        <w:t>standardni proizvod za balansiranje</w:t>
      </w:r>
      <w:r w:rsidRPr="00596ED0">
        <w:rPr>
          <w:rFonts w:ascii="Arial" w:eastAsia="Times New Roman" w:hAnsi="Arial" w:cs="Arial"/>
        </w:rPr>
        <w:t xml:space="preserve"> je usaglašeni proizvod za balansiranje koji su svi operatori prenosnih sistema definisali u svrhu razmene usluga balansiranja; </w:t>
      </w:r>
    </w:p>
    <w:p w14:paraId="1D9DD1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152) </w:t>
      </w:r>
      <w:r w:rsidRPr="00596ED0">
        <w:rPr>
          <w:rFonts w:ascii="Arial" w:eastAsia="Times New Roman" w:hAnsi="Arial" w:cs="Arial"/>
          <w:i/>
          <w:iCs/>
        </w:rPr>
        <w:t>strukturno zagušenje</w:t>
      </w:r>
      <w:r w:rsidRPr="00596ED0">
        <w:rPr>
          <w:rFonts w:ascii="Arial" w:eastAsia="Times New Roman" w:hAnsi="Arial" w:cs="Arial"/>
        </w:rPr>
        <w:t xml:space="preserve"> je zagušenje u prenosnom sistemu koje se može nedvosmisleno definisati, koje je predvidivo, geografski stabilno tokom vremena i često se ponavlja u uslovima normalnog rada prenosnog sistema; </w:t>
      </w:r>
    </w:p>
    <w:p w14:paraId="4A87BC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153) </w:t>
      </w:r>
      <w:r w:rsidRPr="00596ED0">
        <w:rPr>
          <w:rFonts w:ascii="Arial" w:eastAsia="Times New Roman" w:hAnsi="Arial" w:cs="Arial"/>
          <w:i/>
          <w:iCs/>
        </w:rPr>
        <w:t>toplotna energija</w:t>
      </w:r>
      <w:r w:rsidRPr="00596ED0">
        <w:rPr>
          <w:rFonts w:ascii="Arial" w:eastAsia="Times New Roman" w:hAnsi="Arial" w:cs="Arial"/>
        </w:rPr>
        <w:t xml:space="preserve"> je unutrašnja (termička) energija vrele vode, tople vode ili pare ili rashladnog fluida, koja se koristi za zagrevanje ili hlađenje prostora, zagrevanje potrošne tople vode ili za potrebe tehnoloških procesa; </w:t>
      </w:r>
    </w:p>
    <w:p w14:paraId="54456F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tač. 154) i 155)*** </w:t>
      </w:r>
      <w:r w:rsidRPr="00596ED0">
        <w:rPr>
          <w:rFonts w:ascii="Arial" w:eastAsia="Times New Roman" w:hAnsi="Arial" w:cs="Arial"/>
          <w:i/>
          <w:iCs/>
        </w:rPr>
        <w:t>(prestale da važe)</w:t>
      </w:r>
    </w:p>
    <w:p w14:paraId="06C302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156) </w:t>
      </w:r>
      <w:r w:rsidRPr="00596ED0">
        <w:rPr>
          <w:rFonts w:ascii="Arial" w:eastAsia="Times New Roman" w:hAnsi="Arial" w:cs="Arial"/>
          <w:i/>
          <w:iCs/>
        </w:rPr>
        <w:t>transport prirodnog gasa</w:t>
      </w:r>
      <w:r w:rsidRPr="00596ED0">
        <w:rPr>
          <w:rFonts w:ascii="Arial" w:eastAsia="Times New Roman" w:hAnsi="Arial" w:cs="Arial"/>
        </w:rPr>
        <w:t xml:space="preserve"> je prenošenje prirodnog gasa transportnim sistemom do krajnjih kupaca ili drugog transportnog sistema, distributivnih sistema ili skladišta prirodnog gasa, a ne obuhvata snabdevanje; </w:t>
      </w:r>
    </w:p>
    <w:p w14:paraId="024481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157) </w:t>
      </w:r>
      <w:r w:rsidRPr="00596ED0">
        <w:rPr>
          <w:rFonts w:ascii="Arial" w:eastAsia="Times New Roman" w:hAnsi="Arial" w:cs="Arial"/>
          <w:i/>
          <w:iCs/>
        </w:rPr>
        <w:t>treće zemlje</w:t>
      </w:r>
      <w:r w:rsidRPr="00596ED0">
        <w:rPr>
          <w:rFonts w:ascii="Arial" w:eastAsia="Times New Roman" w:hAnsi="Arial" w:cs="Arial"/>
        </w:rPr>
        <w:t xml:space="preserve"> su zemlje koji nisu države članice Evropske unije niti potpisnice Ugovora o osnivanju Energetske zajednice; </w:t>
      </w:r>
    </w:p>
    <w:p w14:paraId="191F8B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tač. 158)-161)***</w:t>
      </w:r>
      <w:r w:rsidRPr="00596ED0">
        <w:rPr>
          <w:rFonts w:ascii="Arial" w:eastAsia="Times New Roman" w:hAnsi="Arial" w:cs="Arial"/>
          <w:i/>
          <w:iCs/>
        </w:rPr>
        <w:t xml:space="preserve"> (prestale da važe)</w:t>
      </w:r>
    </w:p>
    <w:p w14:paraId="6A414F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162) </w:t>
      </w:r>
      <w:r w:rsidRPr="00596ED0">
        <w:rPr>
          <w:rFonts w:ascii="Arial" w:eastAsia="Times New Roman" w:hAnsi="Arial" w:cs="Arial"/>
          <w:i/>
          <w:iCs/>
        </w:rPr>
        <w:t>tržišta električne energije</w:t>
      </w:r>
      <w:r w:rsidRPr="00596ED0">
        <w:rPr>
          <w:rFonts w:ascii="Arial" w:eastAsia="Times New Roman" w:hAnsi="Arial" w:cs="Arial"/>
        </w:rPr>
        <w:t xml:space="preserve"> su tržišta koja uključuju bilateralno i organizovano tržište električne energije, tržišta kapacitetima, balansno tržište i tržište pomoćnih usluga u svim vremenskim okvirima uključujući terminska tržišta, tržišta za dan unapred i unutardnevna tržišta; </w:t>
      </w:r>
    </w:p>
    <w:p w14:paraId="66975A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163) </w:t>
      </w:r>
      <w:r w:rsidRPr="00596ED0">
        <w:rPr>
          <w:rFonts w:ascii="Arial" w:eastAsia="Times New Roman" w:hAnsi="Arial" w:cs="Arial"/>
          <w:i/>
          <w:iCs/>
        </w:rPr>
        <w:t>ugovor o snabdevanju električnom energijom</w:t>
      </w:r>
      <w:r w:rsidRPr="00596ED0">
        <w:rPr>
          <w:rFonts w:ascii="Arial" w:eastAsia="Times New Roman" w:hAnsi="Arial" w:cs="Arial"/>
        </w:rPr>
        <w:t xml:space="preserve"> je ugovor kojim se uređuje snabdevanje električnom energijom, koji ne uključuje derivate električne energije; </w:t>
      </w:r>
    </w:p>
    <w:p w14:paraId="578909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164) </w:t>
      </w:r>
      <w:r w:rsidRPr="00596ED0">
        <w:rPr>
          <w:rFonts w:ascii="Arial" w:eastAsia="Times New Roman" w:hAnsi="Arial" w:cs="Arial"/>
          <w:i/>
          <w:iCs/>
        </w:rPr>
        <w:t>ugovor o promenljivoj ceni električne energije</w:t>
      </w:r>
      <w:r w:rsidRPr="00596ED0">
        <w:rPr>
          <w:rFonts w:ascii="Arial" w:eastAsia="Times New Roman" w:hAnsi="Arial" w:cs="Arial"/>
        </w:rPr>
        <w:t xml:space="preserve"> je ugovor o snabdevanju električnom energijom između snabdevača i krajnjeg kupca koji odražava promene cena na organizovanom </w:t>
      </w:r>
      <w:r w:rsidRPr="00596ED0">
        <w:rPr>
          <w:rFonts w:ascii="Arial" w:eastAsia="Times New Roman" w:hAnsi="Arial" w:cs="Arial"/>
        </w:rPr>
        <w:lastRenderedPageBreak/>
        <w:t xml:space="preserve">tržištu, uključujući tržišta za dan unapred i unutardnevna tržišta, u intervalima koji su najmanje jednaki intervalima određivanja cena na tom tržištu; </w:t>
      </w:r>
    </w:p>
    <w:p w14:paraId="3F33AD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165) </w:t>
      </w:r>
      <w:r w:rsidRPr="00596ED0">
        <w:rPr>
          <w:rFonts w:ascii="Arial" w:eastAsia="Times New Roman" w:hAnsi="Arial" w:cs="Arial"/>
          <w:i/>
          <w:iCs/>
        </w:rPr>
        <w:t>ugovor "uzmi ili plati"</w:t>
      </w:r>
      <w:r w:rsidRPr="00596ED0">
        <w:rPr>
          <w:rFonts w:ascii="Arial" w:eastAsia="Times New Roman" w:hAnsi="Arial" w:cs="Arial"/>
        </w:rPr>
        <w:t xml:space="preserve"> je ugovor kojim se snabdevač obavezuje da isporuči ugovorene količine prirodnog gasa, a kupac da plati te količine bez obzira da li ih je preuzeo, delom plati u ugovorenom obračunskom periodu sa pravom da ga preuzme u nekom narednom obračunskom periodu uz obavezu da plati preostali iznos nakon preuzimanja; </w:t>
      </w:r>
    </w:p>
    <w:p w14:paraId="3C976A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166) </w:t>
      </w:r>
      <w:r w:rsidRPr="00596ED0">
        <w:rPr>
          <w:rFonts w:ascii="Arial" w:eastAsia="Times New Roman" w:hAnsi="Arial" w:cs="Arial"/>
          <w:i/>
          <w:iCs/>
        </w:rPr>
        <w:t>ugovorno zagušenje</w:t>
      </w:r>
      <w:r w:rsidRPr="00596ED0">
        <w:rPr>
          <w:rFonts w:ascii="Arial" w:eastAsia="Times New Roman" w:hAnsi="Arial" w:cs="Arial"/>
        </w:rPr>
        <w:t xml:space="preserve"> je stanje u transportnom sistemu kada obim zahteva za neprekidnim kapacitetima prevazilazi kapacitet transportnog sistema prirodnog gasa; </w:t>
      </w:r>
    </w:p>
    <w:p w14:paraId="17DF5D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167) </w:t>
      </w:r>
      <w:r w:rsidRPr="00596ED0">
        <w:rPr>
          <w:rFonts w:ascii="Arial" w:eastAsia="Times New Roman" w:hAnsi="Arial" w:cs="Arial"/>
          <w:i/>
          <w:iCs/>
        </w:rPr>
        <w:t>usaglašeni neto kapacitet prenosa</w:t>
      </w:r>
      <w:r w:rsidRPr="00596ED0">
        <w:rPr>
          <w:rFonts w:ascii="Arial" w:eastAsia="Times New Roman" w:hAnsi="Arial" w:cs="Arial"/>
        </w:rPr>
        <w:t xml:space="preserve"> je metoda proračuna kapaciteta na osnovu principa procene i utvrđivanja unapred (ex ante) najveće razmene električne energije između susednih zona trgovanja; </w:t>
      </w:r>
    </w:p>
    <w:p w14:paraId="6F21D6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168) </w:t>
      </w:r>
      <w:r w:rsidRPr="00596ED0">
        <w:rPr>
          <w:rFonts w:ascii="Arial" w:eastAsia="Times New Roman" w:hAnsi="Arial" w:cs="Arial"/>
          <w:i/>
          <w:iCs/>
        </w:rPr>
        <w:t>učesnik na tržištu električne energije</w:t>
      </w:r>
      <w:r w:rsidRPr="00596ED0">
        <w:rPr>
          <w:rFonts w:ascii="Arial" w:eastAsia="Times New Roman" w:hAnsi="Arial" w:cs="Arial"/>
        </w:rPr>
        <w:t xml:space="preserve"> je fizičko ili pravno lice ili preduzetnik koje kupuje, prodaje, proizvodi električnu energiju, koje se bavi agregiranjem ili pružanjem usluge upravljanja potrošnjom ili skladišti električnu energiju, uključujući i davanje naloga za trgovinu, na jednom ili više tržišta električne energije pored ostalog i na balasnim tržištima; </w:t>
      </w:r>
    </w:p>
    <w:p w14:paraId="00267B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169) </w:t>
      </w:r>
      <w:r w:rsidRPr="00596ED0">
        <w:rPr>
          <w:rFonts w:ascii="Arial" w:eastAsia="Times New Roman" w:hAnsi="Arial" w:cs="Arial"/>
          <w:i/>
          <w:iCs/>
        </w:rPr>
        <w:t>upravljanje potrošnjom</w:t>
      </w:r>
      <w:r w:rsidRPr="00596ED0">
        <w:rPr>
          <w:rFonts w:ascii="Arial" w:eastAsia="Times New Roman" w:hAnsi="Arial" w:cs="Arial"/>
        </w:rPr>
        <w:t xml:space="preserve"> je promena potrošnje električne energije kod krajnjih kupaca u odnosu na njihov uobičajen ili trenutni obrazac potrošnje kao odgovor na tržišne signale, uključujući i kao odgovor na vremenski promenljive cene električne energije ili podsticajna plaćanja, ili kao odgovor na prihvatanje ponude krajnjeg kupca da smanji potrošnju električne energije ili da je poveća po ceni na organizovanom tržištu bilo samostalno ili putem agregiranja; </w:t>
      </w:r>
    </w:p>
    <w:p w14:paraId="5F6CD8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170) </w:t>
      </w:r>
      <w:r w:rsidRPr="00596ED0">
        <w:rPr>
          <w:rFonts w:ascii="Arial" w:eastAsia="Times New Roman" w:hAnsi="Arial" w:cs="Arial"/>
          <w:i/>
          <w:iCs/>
        </w:rPr>
        <w:t>fizičko zagušenje</w:t>
      </w:r>
      <w:r w:rsidRPr="00596ED0">
        <w:rPr>
          <w:rFonts w:ascii="Arial" w:eastAsia="Times New Roman" w:hAnsi="Arial" w:cs="Arial"/>
        </w:rPr>
        <w:t xml:space="preserve"> je stanje kada stepen potražnje za stvarnom isporukom prirodnog gasa premašuje kapacitet sistema za prirodni gas u određenom vremenskom trenutku; </w:t>
      </w:r>
    </w:p>
    <w:p w14:paraId="6DBFBF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171) </w:t>
      </w:r>
      <w:r w:rsidRPr="00596ED0">
        <w:rPr>
          <w:rFonts w:ascii="Arial" w:eastAsia="Times New Roman" w:hAnsi="Arial" w:cs="Arial"/>
          <w:i/>
          <w:iCs/>
        </w:rPr>
        <w:t>fleksibilnost</w:t>
      </w:r>
      <w:r w:rsidRPr="00596ED0">
        <w:rPr>
          <w:rFonts w:ascii="Arial" w:eastAsia="Times New Roman" w:hAnsi="Arial" w:cs="Arial"/>
        </w:rPr>
        <w:t xml:space="preserve"> je sposobnost elektroenergetskog objekta, odnosno sistema da se kroz odgovarajući tržišni mehanizam prilagodi isporuka električne energije u cilju održavanja ključnih radnih veličina u propisanom opsegu, uzimajući u obzir i kriterijume sigurnosti i stabilnosti; </w:t>
      </w:r>
    </w:p>
    <w:p w14:paraId="70143C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172) </w:t>
      </w:r>
      <w:r w:rsidRPr="00596ED0">
        <w:rPr>
          <w:rFonts w:ascii="Arial" w:eastAsia="Times New Roman" w:hAnsi="Arial" w:cs="Arial"/>
          <w:i/>
          <w:iCs/>
        </w:rPr>
        <w:t>horizontalno integrisano preduzeće</w:t>
      </w:r>
      <w:r w:rsidRPr="00596ED0">
        <w:rPr>
          <w:rFonts w:ascii="Arial" w:eastAsia="Times New Roman" w:hAnsi="Arial" w:cs="Arial"/>
        </w:rPr>
        <w:t xml:space="preserve"> je energetski subjekt koji pored jedne od energetskih delatnosti u oblasti električne energije, odnosno prirodnog gasa obavlja i najmanje jednu od delatnosti koja nije u oblasti električne energije, odnosno prirodnog gasa; </w:t>
      </w:r>
    </w:p>
    <w:p w14:paraId="534F36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173) </w:t>
      </w:r>
      <w:r w:rsidRPr="00596ED0">
        <w:rPr>
          <w:rFonts w:ascii="Arial" w:eastAsia="Times New Roman" w:hAnsi="Arial" w:cs="Arial"/>
          <w:i/>
          <w:iCs/>
        </w:rPr>
        <w:t>cena poravnanja za balansko odstupanje</w:t>
      </w:r>
      <w:r w:rsidRPr="00596ED0">
        <w:rPr>
          <w:rFonts w:ascii="Arial" w:eastAsia="Times New Roman" w:hAnsi="Arial" w:cs="Arial"/>
        </w:rPr>
        <w:t xml:space="preserve"> je cena koja može biti pozitivna, jednaka nuli ili negativna u svakom periodu obračuna odstupanja za balansno odstupanje u bilo kom smeru; </w:t>
      </w:r>
    </w:p>
    <w:p w14:paraId="20D782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174) </w:t>
      </w:r>
      <w:r w:rsidRPr="00596ED0">
        <w:rPr>
          <w:rFonts w:ascii="Arial" w:eastAsia="Times New Roman" w:hAnsi="Arial" w:cs="Arial"/>
          <w:i/>
          <w:iCs/>
        </w:rPr>
        <w:t>centralni registar opreme pod pritiskom</w:t>
      </w:r>
      <w:r w:rsidRPr="00596ED0">
        <w:rPr>
          <w:rFonts w:ascii="Arial" w:eastAsia="Times New Roman" w:hAnsi="Arial" w:cs="Arial"/>
        </w:rPr>
        <w:t xml:space="preserve"> je jedinstveni elektronski informacioni sistem ministarstva nadležnog za poslove energetike sa podacima o pojedinačnoj opremi pod pritiskom visokog nivoa opasnosti.</w:t>
      </w:r>
    </w:p>
    <w:p w14:paraId="06A433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Svi izrazi u ovom zakonu upotrebljeni u muškom rodu podrazumevaju se i u ženskom rodu i obrnuto.</w:t>
      </w:r>
    </w:p>
    <w:p w14:paraId="644CA0D0" w14:textId="77777777" w:rsidR="00596ED0" w:rsidRPr="00596ED0" w:rsidRDefault="00596ED0" w:rsidP="00596ED0">
      <w:pPr>
        <w:spacing w:after="0" w:line="240" w:lineRule="auto"/>
        <w:jc w:val="center"/>
        <w:rPr>
          <w:rFonts w:ascii="Arial" w:eastAsia="Times New Roman" w:hAnsi="Arial" w:cs="Arial"/>
          <w:sz w:val="31"/>
          <w:szCs w:val="31"/>
        </w:rPr>
      </w:pPr>
      <w:bookmarkStart w:id="5" w:name="str_4"/>
      <w:bookmarkEnd w:id="5"/>
      <w:r w:rsidRPr="00596ED0">
        <w:rPr>
          <w:rFonts w:ascii="Arial" w:eastAsia="Times New Roman" w:hAnsi="Arial" w:cs="Arial"/>
          <w:sz w:val="31"/>
          <w:szCs w:val="31"/>
        </w:rPr>
        <w:t xml:space="preserve">II ENERGETSKA POLITIKA I PLANIRANJE RAZVOJA ENERGETIKE </w:t>
      </w:r>
    </w:p>
    <w:p w14:paraId="6AC2266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6" w:name="str_5"/>
      <w:bookmarkEnd w:id="6"/>
      <w:r w:rsidRPr="00596ED0">
        <w:rPr>
          <w:rFonts w:ascii="Arial" w:eastAsia="Times New Roman" w:hAnsi="Arial" w:cs="Arial"/>
          <w:b/>
          <w:bCs/>
          <w:sz w:val="24"/>
          <w:szCs w:val="24"/>
        </w:rPr>
        <w:lastRenderedPageBreak/>
        <w:t xml:space="preserve">Ciljevi energetske politike </w:t>
      </w:r>
    </w:p>
    <w:p w14:paraId="3547106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 w:name="clan_3"/>
      <w:bookmarkEnd w:id="7"/>
      <w:r w:rsidRPr="00596ED0">
        <w:rPr>
          <w:rFonts w:ascii="Arial" w:eastAsia="Times New Roman" w:hAnsi="Arial" w:cs="Arial"/>
          <w:b/>
          <w:bCs/>
          <w:sz w:val="24"/>
          <w:szCs w:val="24"/>
        </w:rPr>
        <w:t xml:space="preserve">Član 3 </w:t>
      </w:r>
    </w:p>
    <w:p w14:paraId="024D56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politika Republike Srbije obuhvata mere i aktivnosti koje se preduzimaju radi ostvarivanja dugoročnih ciljeva i to: </w:t>
      </w:r>
    </w:p>
    <w:p w14:paraId="6BF581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pouzdanog, sigurnog i kvalitetnog snabdevanja energijom i energentima; </w:t>
      </w:r>
    </w:p>
    <w:p w14:paraId="446C38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adekvatnog nivoa proizvodnje električne energije i kapaciteta prenosnog sistema; </w:t>
      </w:r>
    </w:p>
    <w:p w14:paraId="06C3B6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stvaranja uslova za pouzdan i bezbedan rad i održivi razvoj energetskih sistema; </w:t>
      </w:r>
    </w:p>
    <w:p w14:paraId="1D3279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konkurentnosti na tržištu energije na načelima nediskriminacije, javnosti i transparentnosti; </w:t>
      </w:r>
    </w:p>
    <w:p w14:paraId="346B36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obezbeđivanja uslova za unapređenje energetske efikasnosti u obavljanju energetskih delatnosti i potrošnji energije; </w:t>
      </w:r>
    </w:p>
    <w:p w14:paraId="100A5C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stvaranja ekonomskih, privrednih i finansijskih uslova za proizvodnju energije iz obnovljivih izvora energije i kombinovanu proizvodnju električne i toplotne energije; </w:t>
      </w:r>
    </w:p>
    <w:p w14:paraId="78793F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stvaranja regulatornih, ekonomskih i privrednih uslova za unapređenje efikasnosti u upravljanju elektroenergetskim sistemima, posebno imajući u vidu razvoj distribuirane proizvodnje električne energije, razvoj distribuiranih skladišnih kapaciteta električne energije, uvođenje sistema za upravljanje potrošnjom i uvođenje koncepta naprednih mreža; </w:t>
      </w:r>
    </w:p>
    <w:p w14:paraId="5E916B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stvaranje uslova za korišćenje novih izvora energije; </w:t>
      </w:r>
    </w:p>
    <w:p w14:paraId="0BD001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raznovrsnosti u proizvodnji električne energije; </w:t>
      </w:r>
    </w:p>
    <w:p w14:paraId="45C674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unapređenja zaštite životne sredine u svim oblastima energetskih delatnosti; </w:t>
      </w:r>
    </w:p>
    <w:p w14:paraId="69822E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stvaranja uslova za investiranje u energetiku; </w:t>
      </w:r>
    </w:p>
    <w:p w14:paraId="425101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zaštite kupaca energije i energenata; </w:t>
      </w:r>
    </w:p>
    <w:p w14:paraId="38AD3C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povezivanja energetskog sistema Republike Srbije sa energetskim sistemima drugih država; </w:t>
      </w:r>
    </w:p>
    <w:p w14:paraId="68ED2E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razvoja tržišta električne energije i prirodnog gasa i njihovog povezivanja sa regionalnim i pan-evropskim tržištem. </w:t>
      </w:r>
    </w:p>
    <w:p w14:paraId="6E1726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politika bliže se razrađuje i sprovodi Strategijom razvoja energetike Republike Srbije (u daljem tekstu: Strategija), Programom ostvarivanja Strategije (u daljem tekstu: Program) i Energetskim bilansom Republike Srbije (u daljem tekstu: Energetski bilans). </w:t>
      </w:r>
    </w:p>
    <w:p w14:paraId="092D02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u skladu sa Strategijom i Programom donosi nacionalne akcione planove kojima se bliže utvrđuju razvojni ciljevi i mere za njihovo ostvarivanje. </w:t>
      </w:r>
    </w:p>
    <w:p w14:paraId="1EC4AD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Mere i aktivnosti koje se preduzimaju radi ostvarivanja dugoročnih ciljeva iz stava 1. ovog člana moraju biti nediskriminatorne, zasnovane na načelima slobodnog tržišta, ne mogu neopravdano stvarati dodatne obaveze učesnicima na tržištu električne energije i moraju biti opravdane u smislu njihovog ekonomskog i socijalnog efekta na krajnje kupce. </w:t>
      </w:r>
    </w:p>
    <w:p w14:paraId="7A31B3C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8" w:name="str_6"/>
      <w:bookmarkEnd w:id="8"/>
      <w:r w:rsidRPr="00596ED0">
        <w:rPr>
          <w:rFonts w:ascii="Arial" w:eastAsia="Times New Roman" w:hAnsi="Arial" w:cs="Arial"/>
          <w:b/>
          <w:bCs/>
          <w:sz w:val="24"/>
          <w:szCs w:val="24"/>
        </w:rPr>
        <w:t xml:space="preserve">Strategija </w:t>
      </w:r>
    </w:p>
    <w:p w14:paraId="5FCAEAB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9" w:name="clan_4"/>
      <w:bookmarkEnd w:id="9"/>
      <w:r w:rsidRPr="00596ED0">
        <w:rPr>
          <w:rFonts w:ascii="Arial" w:eastAsia="Times New Roman" w:hAnsi="Arial" w:cs="Arial"/>
          <w:b/>
          <w:bCs/>
          <w:sz w:val="24"/>
          <w:szCs w:val="24"/>
        </w:rPr>
        <w:t xml:space="preserve">Član 4 </w:t>
      </w:r>
    </w:p>
    <w:p w14:paraId="069BD12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Strategija je osnovni akt kojim se utvrđuje energetska politika i planira razvoj u sektoru energetike. </w:t>
      </w:r>
    </w:p>
    <w:p w14:paraId="22B317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Strategijom se određuju: </w:t>
      </w:r>
    </w:p>
    <w:p w14:paraId="4B922B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dugoročni ciljevi za razvoj proizvodnih kapaciteta koji su u funkciji sigurnosti snabdevanja, uvažavajući tehnološke, ekonomske i kriterijume zaštite životne sredine; </w:t>
      </w:r>
    </w:p>
    <w:p w14:paraId="419FC77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1a) projekcije energetskog razvoja i dugoročni energetski bilansi;</w:t>
      </w:r>
    </w:p>
    <w:p w14:paraId="29B387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pravci razvoja prenosnog i distributivnog sistema električne energije; </w:t>
      </w:r>
    </w:p>
    <w:p w14:paraId="675F5C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pravci razvoja transportnog i distributivnog sistema prirodnog gasa i podzemnih skladišta prirodnog gasa; </w:t>
      </w:r>
    </w:p>
    <w:p w14:paraId="505C52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pravci razvoja tržišta električne energije i prirodnog gasa; </w:t>
      </w:r>
    </w:p>
    <w:p w14:paraId="00CDD7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pravci razvoja sistema daljinskog grejanja; </w:t>
      </w:r>
    </w:p>
    <w:p w14:paraId="73D98A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izvori i način obezbeđivanja potrebnih količina energije i energenata; </w:t>
      </w:r>
    </w:p>
    <w:p w14:paraId="7BAFD0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pravci razvoja korišćenja energije iz obnovljivih i novih izvora i unapređenja energetske efikasnosti; </w:t>
      </w:r>
    </w:p>
    <w:p w14:paraId="22EAB3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pravci razvoja neiskorišćenih elektroenergetskih potencijala, efikasnog upravljanja elektroenergetskim sistemima koji se mogu ostvariti uvođenjem distribuiranih skladišnih i proizvodnih kapaciteta električne energije, uvođenjem upravljanja potrošnjom prateći kretanje tržišta električne energije i uvođenjem koncepta naprednih mreža, upravljajući optimalno tokovima snaga u prenosnom i distributivnom sistemu; </w:t>
      </w:r>
    </w:p>
    <w:p w14:paraId="20EA6E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drugi elementi od značaja za ostvarivanje ciljeva energetske politike. </w:t>
      </w:r>
    </w:p>
    <w:p w14:paraId="5CA566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Strategiju donosi Narodna skupština Republike Srbije (u daljem tekstu: Narodna skupština) na predlog Vlade za period od najmanje 15 godina. </w:t>
      </w:r>
    </w:p>
    <w:p w14:paraId="504AB9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prati ostvarenje Strategije. </w:t>
      </w:r>
    </w:p>
    <w:p w14:paraId="5DAFDD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Strategija se usklađuje sa dokumentima koji se odnose na privredni razvoj Republike Srbije i strateškim i planskim dokumentima Republike Srbije i sadrži analizu ostvarenja ciljeva utvrđenih Strategijom za prethodni period. </w:t>
      </w:r>
    </w:p>
    <w:p w14:paraId="3EDEC5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Strategija se objavljuje u "Službenom glasniku Republike Srbije". </w:t>
      </w:r>
    </w:p>
    <w:p w14:paraId="034B4FB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0" w:name="str_7"/>
      <w:bookmarkEnd w:id="10"/>
      <w:r w:rsidRPr="00596ED0">
        <w:rPr>
          <w:rFonts w:ascii="Arial" w:eastAsia="Times New Roman" w:hAnsi="Arial" w:cs="Arial"/>
          <w:b/>
          <w:bCs/>
          <w:sz w:val="24"/>
          <w:szCs w:val="24"/>
        </w:rPr>
        <w:t xml:space="preserve">Program </w:t>
      </w:r>
    </w:p>
    <w:p w14:paraId="7B3CCF6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1" w:name="clan_5"/>
      <w:bookmarkEnd w:id="11"/>
      <w:r w:rsidRPr="00596ED0">
        <w:rPr>
          <w:rFonts w:ascii="Arial" w:eastAsia="Times New Roman" w:hAnsi="Arial" w:cs="Arial"/>
          <w:b/>
          <w:bCs/>
          <w:sz w:val="24"/>
          <w:szCs w:val="24"/>
        </w:rPr>
        <w:t xml:space="preserve">Član 5 </w:t>
      </w:r>
    </w:p>
    <w:p w14:paraId="66ED92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Programom se utvrđuju uslovi, način, dinamika i mere za ostvarivanje Strategije. </w:t>
      </w:r>
    </w:p>
    <w:p w14:paraId="432052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Program donosi Vlada, za period od tri godine na predlog Ministarstva nadležnog za poslove energetike (u daljem tekstu: Ministarstvo).</w:t>
      </w:r>
    </w:p>
    <w:p w14:paraId="49F8DC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Predlog dela Programa za teritoriju autonomne pokrajine nadležni organ autonomne pokrajine, na zahtev Ministarstva, dostavlja u roku od 30 dana od dana dostavljanja zahteva. </w:t>
      </w:r>
    </w:p>
    <w:p w14:paraId="6B234B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subjekti, Agencija i jedinice lokalne samouprave na zahtev Ministarstva, odnosno nadležnog organa autonomne pokrajine, dužni su da dostave podatke za izradu Programa u roku od 30 dana od dana dostavljanja zahteva. </w:t>
      </w:r>
    </w:p>
    <w:p w14:paraId="442158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Autonomna pokrajina i jedinica lokalne samouprave donose planove razvoja energetike kojima se utvrđuju potrebe za energijom na svom području, kao i uslovi i način obezbeđivanja neophodnih energetskih kapaciteta u skladu sa Strategijom i Programom.</w:t>
      </w:r>
    </w:p>
    <w:p w14:paraId="4E47B8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Energetski subjekti, na zahtev nadležnih organa jedinice lokalne samouprave, dužni su da podatke za izradu planova razvoja iz stava 1. ovog člana dostave jedinici lokalne samouprave, u roku od 30 dana od dana dostavljanja i posebno definišu karte zona toplifikacije u skladu sa urbanističkim razvojem grada/opštine.</w:t>
      </w:r>
    </w:p>
    <w:p w14:paraId="308E77C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2" w:name="clan_6"/>
      <w:bookmarkEnd w:id="12"/>
      <w:r w:rsidRPr="00596ED0">
        <w:rPr>
          <w:rFonts w:ascii="Arial" w:eastAsia="Times New Roman" w:hAnsi="Arial" w:cs="Arial"/>
          <w:b/>
          <w:bCs/>
          <w:sz w:val="24"/>
          <w:szCs w:val="24"/>
        </w:rPr>
        <w:t xml:space="preserve">Član 6 </w:t>
      </w:r>
    </w:p>
    <w:p w14:paraId="6496B8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 sadrži: </w:t>
      </w:r>
    </w:p>
    <w:p w14:paraId="0524AC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energetske objekte koje je neophodno izgraditi i rekonstruisati radi sigurnosti snabdevanja ili zaštite životne sredine i koncesije koje će se ponuditi za izgradnju energetskih objekata i rokove za njihovo sprovođenje; </w:t>
      </w:r>
    </w:p>
    <w:p w14:paraId="6AEF2B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procenu finansijskih sredstava i izvore finansiranja; </w:t>
      </w:r>
    </w:p>
    <w:p w14:paraId="746564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obim korišćenja obnovljivih i novih izvora energije u ukupnoj proizvodnji energije; </w:t>
      </w:r>
    </w:p>
    <w:p w14:paraId="70DFDF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mere kojima se obezbeđuje da propisi koji se odnose na postupke izdavanja odobrenja, dozvola i licenciranja koji se primenjuju na objekte za proizvodnju električne energije, odnosno energije za grejanje i hlađenje iz obnovljivih izvora energije, kao i na pripadajuće prenosne i distributivne mreže i postupak pretvaranja biomase u biogoriva ili druge energetske proizvode, budu jednostavni, jasni, dostupni i transparentni; </w:t>
      </w:r>
    </w:p>
    <w:p w14:paraId="577ED4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korišćenje savremenih tehnologija za proizvodnju energije i energenata; </w:t>
      </w:r>
    </w:p>
    <w:p w14:paraId="37A21D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mere za stimulisanje investiranja u energetski sektor; </w:t>
      </w:r>
    </w:p>
    <w:p w14:paraId="614822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7) korišćenje naprednih tehnologija za upravljanje elektroenergetskim sistemom; </w:t>
      </w:r>
    </w:p>
    <w:p w14:paraId="276CA9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mere za unapređenje energetske efikasnosti; </w:t>
      </w:r>
    </w:p>
    <w:p w14:paraId="0EB284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mere za zaštitu životne sredine; </w:t>
      </w:r>
    </w:p>
    <w:p w14:paraId="7180FF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druge elemente od značaja za ostvarivanje Strategije. </w:t>
      </w:r>
    </w:p>
    <w:p w14:paraId="7CD6B95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 w:name="clan_7"/>
      <w:bookmarkEnd w:id="13"/>
      <w:r w:rsidRPr="00596ED0">
        <w:rPr>
          <w:rFonts w:ascii="Arial" w:eastAsia="Times New Roman" w:hAnsi="Arial" w:cs="Arial"/>
          <w:b/>
          <w:bCs/>
          <w:sz w:val="24"/>
          <w:szCs w:val="24"/>
        </w:rPr>
        <w:t xml:space="preserve">Član 7 </w:t>
      </w:r>
    </w:p>
    <w:p w14:paraId="549182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cilju realizacije dugoročnih ciljeva za razvoj proizvodnih objekata koji su u funkciji sigurnosti snabdevanja utvrđenih Strategijom i Programom, mogu se zaključiti dugoročni ugovori o prodaji sa proizvođačem električne energije, uz uvažavanje načela konkurencije i nediskriminacije. </w:t>
      </w:r>
    </w:p>
    <w:p w14:paraId="6D3E688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4" w:name="str_8"/>
      <w:bookmarkEnd w:id="14"/>
      <w:r w:rsidRPr="00596ED0">
        <w:rPr>
          <w:rFonts w:ascii="Arial" w:eastAsia="Times New Roman" w:hAnsi="Arial" w:cs="Arial"/>
          <w:b/>
          <w:bCs/>
          <w:sz w:val="24"/>
          <w:szCs w:val="24"/>
        </w:rPr>
        <w:t xml:space="preserve">Izveštaj o sprovođenju Strategije i Programa </w:t>
      </w:r>
    </w:p>
    <w:p w14:paraId="0E3DD5D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5" w:name="clan_8"/>
      <w:bookmarkEnd w:id="15"/>
      <w:r w:rsidRPr="00596ED0">
        <w:rPr>
          <w:rFonts w:ascii="Arial" w:eastAsia="Times New Roman" w:hAnsi="Arial" w:cs="Arial"/>
          <w:b/>
          <w:bCs/>
          <w:sz w:val="24"/>
          <w:szCs w:val="24"/>
        </w:rPr>
        <w:t xml:space="preserve">Član 8 </w:t>
      </w:r>
    </w:p>
    <w:p w14:paraId="75428E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podnosi Narodnoj skupštini godišnji izveštaj o sprovođenju Strategije i Programa koji obuhvata: </w:t>
      </w:r>
    </w:p>
    <w:p w14:paraId="155516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postignute rezultate u odnosu na ciljeve postavljene Strategijom, odnosno Programom za godinu u kojoj se podnosi godišnji izveštaj o sprovođenju Strategije i Programa; </w:t>
      </w:r>
    </w:p>
    <w:p w14:paraId="7C5601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ocenu efekata postignutih rezultata i uticaj na Program u sledećoj godini; </w:t>
      </w:r>
    </w:p>
    <w:p w14:paraId="0A8D88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predlog mera za efikasnije sprovođenje Strategije i Programa; </w:t>
      </w:r>
    </w:p>
    <w:p w14:paraId="72BB67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procenu potrebe za usklađivanjem Programa i eventualnim usklađivanjem Strategije sa realnim potrebama. </w:t>
      </w:r>
    </w:p>
    <w:p w14:paraId="1A6B61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Izveštaj iz stava 1. ovog člana, dostavlja se Narodnoj skupštini najkasnije do 30. juna tekuće godine za proteklu godinu.</w:t>
      </w:r>
    </w:p>
    <w:p w14:paraId="2489AC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Na osnovu Izveštaja predlaže se ažuriranje Strategije i Programa u skladu sa realnim potrebama.</w:t>
      </w:r>
    </w:p>
    <w:p w14:paraId="50A7808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6" w:name="clan_8a"/>
      <w:bookmarkEnd w:id="16"/>
      <w:r w:rsidRPr="00596ED0">
        <w:rPr>
          <w:rFonts w:ascii="Arial" w:eastAsia="Times New Roman" w:hAnsi="Arial" w:cs="Arial"/>
          <w:b/>
          <w:bCs/>
          <w:sz w:val="24"/>
          <w:szCs w:val="24"/>
        </w:rPr>
        <w:t xml:space="preserve">Član 8a </w:t>
      </w:r>
    </w:p>
    <w:p w14:paraId="44FB5D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skladu sa preuzetim obavezama koje proističu iz međunarodnog ugovora, ministarstvo nadležno za poslove energetike priprema Integrisani nacionalni energetski i klimatski plan u saradnji sa drugim relevantnim ministarstvima. </w:t>
      </w:r>
    </w:p>
    <w:p w14:paraId="7A34D9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Integrisani nacionalni energetski i klimatski plan naročito sadrži: </w:t>
      </w:r>
    </w:p>
    <w:p w14:paraId="589A5B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pregled trenutnog stanja u pogledu relevantnih politika; </w:t>
      </w:r>
    </w:p>
    <w:p w14:paraId="34C6724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nacionalne ciljeve koji se odnose na sledeće oblasti: </w:t>
      </w:r>
    </w:p>
    <w:p w14:paraId="3C1B41C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dekarbonizaciju u pogledu emisija gasova sa efektom staklene bašte i energije iz obnovljivih izvora, </w:t>
      </w:r>
    </w:p>
    <w:p w14:paraId="7CB707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energetsku efikasnost, </w:t>
      </w:r>
    </w:p>
    <w:p w14:paraId="14B89F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 energetsku bezbednost,</w:t>
      </w:r>
    </w:p>
    <w:p w14:paraId="09CD35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unutrašnje energetsko tržište, </w:t>
      </w:r>
    </w:p>
    <w:p w14:paraId="2091A8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istraživanje, inovacije i konkurentnost; </w:t>
      </w:r>
    </w:p>
    <w:p w14:paraId="0F07C6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projekcije ostvarivanja ciljeva iz tačke 2) ovog stava sprovođenjem postojećih politika i mera; </w:t>
      </w:r>
    </w:p>
    <w:p w14:paraId="385440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pregled planiranih politika i mera koje se odnose na ostvarivanje ciljeva iz tačke 2) ovog stava i pregled finansijskih sredstava potrebnih za njihovo ostvarivanje, kao i indikatore za praćenje; </w:t>
      </w:r>
    </w:p>
    <w:p w14:paraId="1349C6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procenu efekata planiranih politika i mera za ostvarivanje ciljeva iz tačke 2) ovog stava. </w:t>
      </w:r>
    </w:p>
    <w:p w14:paraId="104500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 iz stava 1. ovog člana donosi Vlada, na period do deset godina, uzimajući u obzir i dugoročniju perspektivu. </w:t>
      </w:r>
    </w:p>
    <w:p w14:paraId="42217E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u saradnji sa drugim relevantnim ministarstvima ažurira Integrisani nacionalni energetski i klimatski plan iz stava 1. ovog člana, nakon isteka četiri godine od njegovog donošenja. </w:t>
      </w:r>
    </w:p>
    <w:p w14:paraId="1A0654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Bliži sadržaj plana iz stava 1. ovog člana i smernice za određivanje ciljeva iz stava 2. tačka 2) ovog člana, način izrade i izveštavanja utvrđuje se propisom koje donosi Ministarstvo. </w:t>
      </w:r>
    </w:p>
    <w:p w14:paraId="7FEB146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7" w:name="clan_8b"/>
      <w:bookmarkEnd w:id="17"/>
      <w:r w:rsidRPr="00596ED0">
        <w:rPr>
          <w:rFonts w:ascii="Arial" w:eastAsia="Times New Roman" w:hAnsi="Arial" w:cs="Arial"/>
          <w:b/>
          <w:bCs/>
          <w:sz w:val="24"/>
          <w:szCs w:val="24"/>
        </w:rPr>
        <w:t xml:space="preserve">Član 8b </w:t>
      </w:r>
    </w:p>
    <w:p w14:paraId="787BF13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Sprovođenje Integrisanog nacionalnog energetskog i klimatskog plana prati Ministarstvo i o njegovoj realizaciji svake druge godine priprema izveštaj. </w:t>
      </w:r>
    </w:p>
    <w:p w14:paraId="45E2A8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Izveštaj iz stava 1. ovog člana Ministarstvo dostavlja Vladi. </w:t>
      </w:r>
    </w:p>
    <w:p w14:paraId="23621E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Ministarstvo obaveštava nadležno telo saglasno obavezama koje proizilaze iz potvrđenih međunarodnih ugovora o donošenju integrisanog nacionalnog energetskog i klimatskog plana i dostavlja izveštaj iz stava 1. ovog člana.</w:t>
      </w:r>
    </w:p>
    <w:p w14:paraId="0627B4E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8" w:name="str_9"/>
      <w:bookmarkEnd w:id="18"/>
      <w:r w:rsidRPr="00596ED0">
        <w:rPr>
          <w:rFonts w:ascii="Arial" w:eastAsia="Times New Roman" w:hAnsi="Arial" w:cs="Arial"/>
          <w:b/>
          <w:bCs/>
          <w:sz w:val="24"/>
          <w:szCs w:val="24"/>
        </w:rPr>
        <w:t xml:space="preserve">Program razvoja proizvodnje i upotrebe toplotne energije </w:t>
      </w:r>
    </w:p>
    <w:p w14:paraId="3C532BF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9" w:name="clan_8v"/>
      <w:bookmarkEnd w:id="19"/>
      <w:r w:rsidRPr="00596ED0">
        <w:rPr>
          <w:rFonts w:ascii="Arial" w:eastAsia="Times New Roman" w:hAnsi="Arial" w:cs="Arial"/>
          <w:b/>
          <w:bCs/>
          <w:sz w:val="24"/>
          <w:szCs w:val="24"/>
        </w:rPr>
        <w:t xml:space="preserve">Član 8v </w:t>
      </w:r>
    </w:p>
    <w:p w14:paraId="5DCAE2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 razvoja proizvodnje i upotrebe toplotne energije je osnovni akt kojim se utvrđuju pravci delovanja i javne politike u oblasti proizvodnje i upotrebe toplotne energije i sprovođenje javnih politika. </w:t>
      </w:r>
    </w:p>
    <w:p w14:paraId="4B61EE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Program iz stava 1. ovog člana izrađuje se u skladu sa zakonom kojim se uređuje planski sistem. </w:t>
      </w:r>
    </w:p>
    <w:p w14:paraId="070F1A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 iz stava 1. ovog člana donosi Vlada za period od najmanje tri godine. </w:t>
      </w:r>
    </w:p>
    <w:p w14:paraId="69801E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Za potrebe sprovođenja Programa iz stava 1. ovog člana, Vlada donosi akcioni plan u skladu sa zakonom kojim se uređuje planski sistem.</w:t>
      </w:r>
    </w:p>
    <w:p w14:paraId="731BBD1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0" w:name="str_10"/>
      <w:bookmarkEnd w:id="20"/>
      <w:r w:rsidRPr="00596ED0">
        <w:rPr>
          <w:rFonts w:ascii="Arial" w:eastAsia="Times New Roman" w:hAnsi="Arial" w:cs="Arial"/>
          <w:b/>
          <w:bCs/>
          <w:sz w:val="24"/>
          <w:szCs w:val="24"/>
        </w:rPr>
        <w:t xml:space="preserve">Program razvoja i upotrebe vodonika </w:t>
      </w:r>
    </w:p>
    <w:p w14:paraId="0A3233D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1" w:name="clan_8g"/>
      <w:bookmarkEnd w:id="21"/>
      <w:r w:rsidRPr="00596ED0">
        <w:rPr>
          <w:rFonts w:ascii="Arial" w:eastAsia="Times New Roman" w:hAnsi="Arial" w:cs="Arial"/>
          <w:b/>
          <w:bCs/>
          <w:sz w:val="24"/>
          <w:szCs w:val="24"/>
        </w:rPr>
        <w:t xml:space="preserve">Član 8g </w:t>
      </w:r>
    </w:p>
    <w:p w14:paraId="42FB64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 razvoja i upotrebe vodonika je osnovni akt kojim se, u cilju smanjivanja emisije gasova sa efektom staklene bašte, utvrđuju pravci delovanja i javne politike u oblasti proizvodnje, transporta, skladištenja i korišćenja vodonika i sprovođenje javnih politika. </w:t>
      </w:r>
    </w:p>
    <w:p w14:paraId="4156A7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 iz stava 1. ovog člana izrađuje se u skladu sa zakonom kojim se uređuje planski sistem. </w:t>
      </w:r>
    </w:p>
    <w:p w14:paraId="346868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 iz stava 1. ovog člana donosi Vlada za period od najmanje tri godine. </w:t>
      </w:r>
    </w:p>
    <w:p w14:paraId="24903B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Za potrebe sprovođenja Programa iz stava 1. ovog člana, Vlada donosi akcioni plan u skladu sa zakonom kojim se uređuje planski sistem.</w:t>
      </w:r>
    </w:p>
    <w:p w14:paraId="4C3C017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2" w:name="str_11"/>
      <w:bookmarkEnd w:id="22"/>
      <w:r w:rsidRPr="00596ED0">
        <w:rPr>
          <w:rFonts w:ascii="Arial" w:eastAsia="Times New Roman" w:hAnsi="Arial" w:cs="Arial"/>
          <w:b/>
          <w:bCs/>
          <w:sz w:val="24"/>
          <w:szCs w:val="24"/>
        </w:rPr>
        <w:t xml:space="preserve">Promocija regionalne saradnje </w:t>
      </w:r>
    </w:p>
    <w:p w14:paraId="35105E2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 w:name="clan_9"/>
      <w:bookmarkEnd w:id="23"/>
      <w:r w:rsidRPr="00596ED0">
        <w:rPr>
          <w:rFonts w:ascii="Arial" w:eastAsia="Times New Roman" w:hAnsi="Arial" w:cs="Arial"/>
          <w:b/>
          <w:bCs/>
          <w:sz w:val="24"/>
          <w:szCs w:val="24"/>
        </w:rPr>
        <w:t xml:space="preserve">Član 9 </w:t>
      </w:r>
    </w:p>
    <w:p w14:paraId="4FF92C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Nadležni organi u Republici Srbiji, Agencija, operator prenosnog sistema i operator tržišta električne energije, odnosno operator transportnog sistema prirodnog gasa, radi integrisanja tržišta na jednom ili više regionalnih nivoa, a u cilju uspostavljanja liberalizovanog regionalnog i pan-evropskog tržišta, sarađuju sa nadležnim organima drugih zemalja. </w:t>
      </w:r>
    </w:p>
    <w:p w14:paraId="252844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Saradnja iz stava 1. ovog člana obuhvata, naročito saradnju u pogledu prekograničnih pitanja, sa ciljem stvaranja konkurentnog tržišta električne energije, odnosno prirodnog gasa i harmonizacije pravnih, regulatornih i tehničkih propisa Republike Srbije, kao i učešće operatora prenosnog sistema u izradi regionalnog plana ulaganja, na osnovu koga se mogu doneti odluke o ulaganju. </w:t>
      </w:r>
    </w:p>
    <w:p w14:paraId="14E36155"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4" w:name="str_12"/>
      <w:bookmarkEnd w:id="24"/>
      <w:r w:rsidRPr="00596ED0">
        <w:rPr>
          <w:rFonts w:ascii="Arial" w:eastAsia="Times New Roman" w:hAnsi="Arial" w:cs="Arial"/>
          <w:b/>
          <w:bCs/>
          <w:sz w:val="24"/>
          <w:szCs w:val="24"/>
        </w:rPr>
        <w:t xml:space="preserve">Energetsko siromaštvo </w:t>
      </w:r>
    </w:p>
    <w:p w14:paraId="7219C7F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5" w:name="clan_9a"/>
      <w:bookmarkEnd w:id="25"/>
      <w:r w:rsidRPr="00596ED0">
        <w:rPr>
          <w:rFonts w:ascii="Arial" w:eastAsia="Times New Roman" w:hAnsi="Arial" w:cs="Arial"/>
          <w:b/>
          <w:bCs/>
          <w:sz w:val="24"/>
          <w:szCs w:val="24"/>
        </w:rPr>
        <w:t xml:space="preserve">Član 9a </w:t>
      </w:r>
    </w:p>
    <w:p w14:paraId="6218BF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Energetsko siromaštvo je stanje u kojem domaćinstvo nema pristup osnovnim energetskim uslugama, koje obezbeđuju osnovne nivoe i pristojan životni i zdravstveni standard, što uključuje adekvatno grejanje, toplu vodu, hlađenje, osvetljenje i energiju za napajanje kućnih aparata što je uzrokovano kombinacijom faktora kao što su: cenovna nedostupnost, nedovoljan raspoloživi prihod, visoki troškovi za energiju, loša energetska efikasnost stambenih jedinica i socijalni status. </w:t>
      </w:r>
    </w:p>
    <w:p w14:paraId="6A83AF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Prilikom procene broja domaćinstava u energetskom siromaštvu Ministarstvo će u saradnji sa nadležnim državnim organima za poslove socijalne politike, zdravlja, statistike i drugim državnim organima definisati kriterijume uzimajući u obzir grupe energetskih, klimatskih, socijalnih i zdravstvenih indikatora i smernice Sekretarijata Energetske zajednice u skladu sa Ugovorom o osnivanju Energetske zajednice. </w:t>
      </w:r>
    </w:p>
    <w:p w14:paraId="58F3CE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Osnovne mere za smanjenje i eliminisanje energetskog siromaštva su: </w:t>
      </w:r>
    </w:p>
    <w:p w14:paraId="1C3B84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energetska efikasnost; </w:t>
      </w:r>
    </w:p>
    <w:p w14:paraId="32655E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poboljšanje sistema grejanja i hlađenja; </w:t>
      </w:r>
    </w:p>
    <w:p w14:paraId="75DD34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informisanje i savetovanje s ciljem osnaživanja energetski ugroženih kupaca; </w:t>
      </w:r>
    </w:p>
    <w:p w14:paraId="422D89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zaštitne mere; </w:t>
      </w:r>
    </w:p>
    <w:p w14:paraId="67FFFD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 sticanje statusa energetski ugroženog kupca u skladu sa aktom Vlade iz člana 10. stav 10. ovog zakona.</w:t>
      </w:r>
    </w:p>
    <w:p w14:paraId="629B3BC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6" w:name="str_13"/>
      <w:bookmarkEnd w:id="26"/>
      <w:r w:rsidRPr="00596ED0">
        <w:rPr>
          <w:rFonts w:ascii="Arial" w:eastAsia="Times New Roman" w:hAnsi="Arial" w:cs="Arial"/>
          <w:b/>
          <w:bCs/>
          <w:sz w:val="24"/>
          <w:szCs w:val="24"/>
        </w:rPr>
        <w:t>Energetski ugroženi kupac</w:t>
      </w:r>
    </w:p>
    <w:p w14:paraId="7852192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 w:name="clan_10"/>
      <w:bookmarkEnd w:id="27"/>
      <w:r w:rsidRPr="00596ED0">
        <w:rPr>
          <w:rFonts w:ascii="Arial" w:eastAsia="Times New Roman" w:hAnsi="Arial" w:cs="Arial"/>
          <w:b/>
          <w:bCs/>
          <w:sz w:val="24"/>
          <w:szCs w:val="24"/>
        </w:rPr>
        <w:t xml:space="preserve">Član 10 </w:t>
      </w:r>
    </w:p>
    <w:p w14:paraId="009B42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ugroženi kupac električne energije ili prirodnog gasa je kupac iz kategorije domaćinstvo (samačko ili višečlano), koje živi u jednoj stambenoj jedinici sa jednim mernim mestom na kome se meri potrošnja električne energije ili prirodnog gasa, koje troši maksimalnu količinu električne energije ili prirodnog gasa u skladu sa propisom iz stava 10. ovog člana, pod uslovima propisanim ovim zakonom (u daljem tekstu: energetski ugroženi kupac). </w:t>
      </w:r>
    </w:p>
    <w:p w14:paraId="5F572D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ugroženi kupac je i domaćinstvo (samačko ili višečlano) koje živi u jednoj stambenoj jedinici kome se isporučuje toplotna energija, u skladu sa propisom iz stava 10. ovog člana. </w:t>
      </w:r>
    </w:p>
    <w:p w14:paraId="2E8962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ugroženi kupac je i domaćinstvo čijem članu zbog zdravstvenog stanja obustavom isporuke električne energije, prirodnog gasa ili toplotne energije može biti ugrožen život ili zdravlje, koje ostvaruje taj status u skladu sa propisom iz stava 10. ovog člana. </w:t>
      </w:r>
    </w:p>
    <w:p w14:paraId="679A23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Domaćinstvo stiče status energetski ugroženog kupca ako: </w:t>
      </w:r>
    </w:p>
    <w:p w14:paraId="1F5CD4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pripada kategoriji sa najnižim prihodima po članu domaćinstva koji se utvrđuju u skladu sa aktom koji donosi Ministarstvo, uzimajući u obzir sve članove domaćinstva i svu nepokretnu imovinu u zemlji i inostranstvu; </w:t>
      </w:r>
    </w:p>
    <w:p w14:paraId="475223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 poseduje drugu stambenu jedinicu osim stambene jedinice koja po strukturi i površini odgovara potrebama domaćinstva u skladu sa zakonom kojim se uređuje oblast stanovanja. </w:t>
      </w:r>
    </w:p>
    <w:p w14:paraId="3526B5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Status energetski ugroženog kupca stiče se na osnovu rešenja organa jedinice lokalne samouprave nadležnog za poslove socijalne zaštite. </w:t>
      </w:r>
    </w:p>
    <w:p w14:paraId="290F42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Protiv rešenja iz stava 5. ovog člana može se izjaviti žalba opštinskom, odnosno gradskom veću. </w:t>
      </w:r>
    </w:p>
    <w:p w14:paraId="498674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ugroženi kupac iz stava 1. ovog člana ima pravo na isporuku električne energije ili prirodnog gasa u količinama i uz umanjenje mesečne obaveze plaćanja na način bliže utvrđen propisom iz stava 10. ovog člana. </w:t>
      </w:r>
    </w:p>
    <w:p w14:paraId="46342C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ugroženi kupac iz stava 2. ovog člana ima pravo na umanjenje mesečne obaveze plaćanja za isporučenu toplotnu energiju na način bliže utvrđen propisom iz stava 10. ovog člana. </w:t>
      </w:r>
    </w:p>
    <w:p w14:paraId="5A91D0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Sredstva za ostvarivanje prava energetski ugroženih kupaca obezbeđuju se u budžetu Republike Srbije. </w:t>
      </w:r>
    </w:p>
    <w:p w14:paraId="26E6EC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Vlada bliže propisuje kriterijume i uslove za sticanje statusa energetski ugroženog kupca, sadržinu zahteva za sticanje statusa energetski ugroženog kupca, način utvrđivanja ispunjenosti uslova za sticanje statusa energetski ugroženog kupca, donošenje rešenja o sticanju tog statusa, način izdavanja i sadržinu rešenja o sticanju statusa energetski ugroženog kupca, rokove važenja rešenja, sadržinu i obim prava na umanjenje mesečne obaveze plaćanja, sticanje statusa energetski ugroženog kupca zbog zdravstvenog stanja, način vođenja evidencije energetski ugroženih kupaca, način obezbeđivanja sredstava za zaštitu energetski ugroženih kupaca, kaznene odredbe i druga pitanja neophodna za utvrđivanje tog statusa.</w:t>
      </w:r>
    </w:p>
    <w:p w14:paraId="03FC341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8" w:name="str_14"/>
      <w:bookmarkEnd w:id="28"/>
      <w:r w:rsidRPr="00596ED0">
        <w:rPr>
          <w:rFonts w:ascii="Arial" w:eastAsia="Times New Roman" w:hAnsi="Arial" w:cs="Arial"/>
          <w:b/>
          <w:bCs/>
          <w:sz w:val="24"/>
          <w:szCs w:val="24"/>
        </w:rPr>
        <w:t xml:space="preserve">Sigurnost snabdevanja </w:t>
      </w:r>
    </w:p>
    <w:p w14:paraId="7D67AC0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9" w:name="clan_10a"/>
      <w:bookmarkEnd w:id="29"/>
      <w:r w:rsidRPr="00596ED0">
        <w:rPr>
          <w:rFonts w:ascii="Arial" w:eastAsia="Times New Roman" w:hAnsi="Arial" w:cs="Arial"/>
          <w:b/>
          <w:bCs/>
          <w:sz w:val="24"/>
          <w:szCs w:val="24"/>
        </w:rPr>
        <w:t xml:space="preserve">Član 10a </w:t>
      </w:r>
    </w:p>
    <w:p w14:paraId="0D404A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cilju obezbeđivanja sigurnosti snabdevanja energijom i energentima, energetski subjekti koji obavljaju energetske delatnosti iz člana 16. stav 1. ovog zakona, dužni su da prioritetno obezbede dovoljne količine energije i energenata potrebne za život i rad građana i poslovanje privrednih subjekata i njihovo snabdevanje energijom i energentima na siguran, pouzdan i kvalitetan način, uvažavajući kriterijum ekonomičnosti isporuke. </w:t>
      </w:r>
    </w:p>
    <w:p w14:paraId="76660B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praćenje snabdevanja domaćeg tržišta energijom i energentima Ministarstvo obrazuje posebnu radnu grupu za sigurnost snabdevanja energijom i energentima koju čine predstavnici ministarstva nadležnog za poslove energetike, ministarstva nadležnog za poslove trgovine, Agencije, direkcije nadležne za robne rezerve, predstavnici energetskih subjekata i drugih subjekata od značaja za obezbeđenje sigurnog snabdevanja energijom i energentima. </w:t>
      </w:r>
    </w:p>
    <w:p w14:paraId="43D2FB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Sastav, zadaci i rokovi za izvršenje zadataka radne grupe iz stava 2. ovog člana određuju se rešenjem o njenom obrazovanju. </w:t>
      </w:r>
    </w:p>
    <w:p w14:paraId="100BD48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0" w:name="str_15"/>
      <w:bookmarkEnd w:id="30"/>
      <w:r w:rsidRPr="00596ED0">
        <w:rPr>
          <w:rFonts w:ascii="Arial" w:eastAsia="Times New Roman" w:hAnsi="Arial" w:cs="Arial"/>
          <w:b/>
          <w:bCs/>
          <w:sz w:val="24"/>
          <w:szCs w:val="24"/>
        </w:rPr>
        <w:t xml:space="preserve">Standard pouzdanosti </w:t>
      </w:r>
    </w:p>
    <w:p w14:paraId="30E45F9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1" w:name="clan_10b"/>
      <w:bookmarkEnd w:id="31"/>
      <w:r w:rsidRPr="00596ED0">
        <w:rPr>
          <w:rFonts w:ascii="Arial" w:eastAsia="Times New Roman" w:hAnsi="Arial" w:cs="Arial"/>
          <w:b/>
          <w:bCs/>
          <w:sz w:val="24"/>
          <w:szCs w:val="24"/>
        </w:rPr>
        <w:t xml:space="preserve">Član 10b </w:t>
      </w:r>
    </w:p>
    <w:p w14:paraId="4433C7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Standard pouzdanosti je neophodni nivo sigurnosti snabdevanja električnom energijom za koji treba obezbediti proizvodne kapacitete, uključujući i kroz mehanizam za obezbeđenje kapaciteta. </w:t>
      </w:r>
    </w:p>
    <w:p w14:paraId="117D04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Standard pouzdanosti određuje se kroz vrednost očekivane neisporučene električne energije i vrednost očekivane nezadovoljene potrošnje. </w:t>
      </w:r>
    </w:p>
    <w:p w14:paraId="042A82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na predlog Agencije, određuje standard pouzdanosti u izveštaju o sigurnosti snabdevanja iz člana 11. ovog zakona. </w:t>
      </w:r>
    </w:p>
    <w:p w14:paraId="6DE00D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Standard pouzdanosti utvrđuje se u skladu sa metodologijom Evropske asocijacije operatora prenosnog sistema za električnu energiju (u daljem tekstu: ENTSO-E), koja je odobrena od strane ACER uzimajući u obzir vrednost neisporučene energije i troškove ulaska novih proizvodnih kapaciteta i objekata upravljive potrošnje u svim vremenskim okvirima tržišta. </w:t>
      </w:r>
    </w:p>
    <w:p w14:paraId="4779A2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Mehanizmi za obezbeđenje kapaciteta ne mogu se primeniti ako nije utvrđen standard pouzdanosti.</w:t>
      </w:r>
    </w:p>
    <w:p w14:paraId="205FD86C"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2" w:name="str_16"/>
      <w:bookmarkEnd w:id="32"/>
      <w:r w:rsidRPr="00596ED0">
        <w:rPr>
          <w:rFonts w:ascii="Arial" w:eastAsia="Times New Roman" w:hAnsi="Arial" w:cs="Arial"/>
          <w:b/>
          <w:bCs/>
          <w:sz w:val="24"/>
          <w:szCs w:val="24"/>
        </w:rPr>
        <w:t xml:space="preserve">Izveštaj o sigurnosti snabdevanja </w:t>
      </w:r>
    </w:p>
    <w:p w14:paraId="17FE5EF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3" w:name="clan_11"/>
      <w:bookmarkEnd w:id="33"/>
      <w:r w:rsidRPr="00596ED0">
        <w:rPr>
          <w:rFonts w:ascii="Arial" w:eastAsia="Times New Roman" w:hAnsi="Arial" w:cs="Arial"/>
          <w:b/>
          <w:bCs/>
          <w:sz w:val="24"/>
          <w:szCs w:val="24"/>
        </w:rPr>
        <w:t xml:space="preserve">Član 11 </w:t>
      </w:r>
    </w:p>
    <w:p w14:paraId="148EA2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izrađuje izveštaj o sigurnosti snabdevanja električnom energijom i prirodnim gasom naftom i derivatima nafte svake godine do 31. jula, dostavlja ga nadležnom odboru za energetiku Narodne skupštine Republike Srbije i objavljuje ga na internet stranici Ministarstva. </w:t>
      </w:r>
    </w:p>
    <w:p w14:paraId="3EF9B7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Izveštaj o sigurnosti snabdevanja električnom energijom sadrži: </w:t>
      </w:r>
    </w:p>
    <w:p w14:paraId="0D030C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procenu sigurnosti rada prenosnog i distributivnog sistema; </w:t>
      </w:r>
    </w:p>
    <w:p w14:paraId="490B8B5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podatke o planiranoj potrošnji i proizvodnji električne energije, kao i način obezbeđivanja nedostajućih količina za naredni petogodišnji period; </w:t>
      </w:r>
    </w:p>
    <w:p w14:paraId="5AEC7D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prognoziranu sigurnost snabdevanja za narednih pet do deset godina; </w:t>
      </w:r>
    </w:p>
    <w:p w14:paraId="3D8A8C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plan investicija prenosnog sistema i korisnika prenosnog sistema za narednih pet do deset godina, uključujući izgradnju interkonektivnih dalekovoda; </w:t>
      </w:r>
    </w:p>
    <w:p w14:paraId="074948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mehanizme upravljanja zagušenjima u prenosnim i distributivnim sistemima u skladu sa Ugovorom o osnivanju Energetske zajednice i pravilima evropskih asocijacija operatora prenosnog sistema; </w:t>
      </w:r>
    </w:p>
    <w:p w14:paraId="21808B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podatke o merama za pokrivanje vršne potrošnje, kao i mere koje se preduzimaju u slučaju da jedan ili više snabdevača ne obezbede dovoljne količine električne energije; </w:t>
      </w:r>
    </w:p>
    <w:p w14:paraId="5B6F36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obim i kvalitet održavanja prenosnog i distributivnog sistema; </w:t>
      </w:r>
    </w:p>
    <w:p w14:paraId="549012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regionalne, nacionalne i evropske ciljeve održivog razvoja uključujući i međunarodne projekte; </w:t>
      </w:r>
    </w:p>
    <w:p w14:paraId="362F6C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raznovrsnost primarnih izvora za proizvodnju električne energije; </w:t>
      </w:r>
    </w:p>
    <w:p w14:paraId="546B76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10) podatke o investicijama u kapacitete za proizvodnju električne energije;</w:t>
      </w:r>
    </w:p>
    <w:p w14:paraId="399D10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11) standard pouzdanosti.</w:t>
      </w:r>
    </w:p>
    <w:p w14:paraId="5998F7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Izveštaj o sigurnosti snabdevanja prirodnim gasom sadrži: </w:t>
      </w:r>
    </w:p>
    <w:p w14:paraId="5C5EFA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procenu sigurnosti rada transportnog i distributivnog sistema; </w:t>
      </w:r>
    </w:p>
    <w:p w14:paraId="42C864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podatke o kapacitetima skladišta prirodnog gasa; </w:t>
      </w:r>
    </w:p>
    <w:p w14:paraId="1CD701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podatke o planiranoj potrošnji i proizvodnji prirodnog gasa, kao i način obezbeđivanja nedostajućih količina za naredni petogodišnji period; </w:t>
      </w:r>
    </w:p>
    <w:p w14:paraId="7F6418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podatke o planiranoj izgradnji energetskih objekata za obezbeđenje sigurnosti snabdevanja; </w:t>
      </w:r>
    </w:p>
    <w:p w14:paraId="3E1482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podatke koji se odnose na kvalitet i nivo održavanja energetskih objekata; </w:t>
      </w:r>
    </w:p>
    <w:p w14:paraId="33F1F6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predmet ugovora o dugoročnom snabdevanju gasom, a posebno preostali period njihovog važenja, kao i stepen likvidnosti tržišta gasa; </w:t>
      </w:r>
    </w:p>
    <w:p w14:paraId="6486CD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podatke o merama za pokrivanje vršne potrošnje, kao i mere koje se preduzimaju u slučaju da jedan ili više snabdevača ne obezbede dovoljne količine prirodnog gasa; </w:t>
      </w:r>
    </w:p>
    <w:p w14:paraId="2276FF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uticaj mera iz člana 315. st. 2. i 3. ovog zakona na sigurnost snabdevanja; </w:t>
      </w:r>
    </w:p>
    <w:p w14:paraId="4A2E7C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mere podsticaja za nove investicije u istraživanje, proizvodnju, transport i skladištenje prirodnog gasa, uključujući i odredbe člana 288. ovog zakona. </w:t>
      </w:r>
    </w:p>
    <w:p w14:paraId="746A46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Izveštaj o sigurnosti snabdevanja naftom i derivatima nafte sadrži: </w:t>
      </w:r>
    </w:p>
    <w:p w14:paraId="2C1742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podatke o proizvodnji, uvozu, izvozu i potrošnji nafte i derivata nafte; </w:t>
      </w:r>
    </w:p>
    <w:p w14:paraId="136F40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podatke u vezi sigurnosti snabdevanja naftom i derivatima nafte; </w:t>
      </w:r>
    </w:p>
    <w:p w14:paraId="2E180B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tehničke i druge zahteve koje moraju da ispune tečna goriva naftnog porekla, tečni naftni gas i biogoriva; </w:t>
      </w:r>
    </w:p>
    <w:p w14:paraId="6B8561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podatke o naftnoj infrastrukturi; </w:t>
      </w:r>
    </w:p>
    <w:p w14:paraId="770CF4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podatke koji se odnose na kvalitet i nivo održavanja objekata naftne infrastrukture; </w:t>
      </w:r>
    </w:p>
    <w:p w14:paraId="47198B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plan investicija u naftnu infrastrukturu; </w:t>
      </w:r>
    </w:p>
    <w:p w14:paraId="3A1C1F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pregled izvora snabdevanja sirovom naftom/derivatima nafte (uključujući geografsko poreklo uvezenih energenata koji su definisani u evropskim propisima o energetskoj statistici); </w:t>
      </w:r>
    </w:p>
    <w:p w14:paraId="63E14E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8) podatke o kapacitetima za uvoz i izvoz sirove nafte i derivata nafte.</w:t>
      </w:r>
    </w:p>
    <w:p w14:paraId="559FD1A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4" w:name="str_17"/>
      <w:bookmarkEnd w:id="34"/>
      <w:r w:rsidRPr="00596ED0">
        <w:rPr>
          <w:rFonts w:ascii="Arial" w:eastAsia="Times New Roman" w:hAnsi="Arial" w:cs="Arial"/>
          <w:b/>
          <w:bCs/>
          <w:sz w:val="24"/>
          <w:szCs w:val="24"/>
        </w:rPr>
        <w:t xml:space="preserve">Spremnost na rizike u elektroenergetskom sistemu </w:t>
      </w:r>
    </w:p>
    <w:p w14:paraId="6F3B68D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5" w:name="clan_11a"/>
      <w:bookmarkEnd w:id="35"/>
      <w:r w:rsidRPr="00596ED0">
        <w:rPr>
          <w:rFonts w:ascii="Arial" w:eastAsia="Times New Roman" w:hAnsi="Arial" w:cs="Arial"/>
          <w:b/>
          <w:bCs/>
          <w:sz w:val="24"/>
          <w:szCs w:val="24"/>
        </w:rPr>
        <w:lastRenderedPageBreak/>
        <w:t xml:space="preserve">Član 11a </w:t>
      </w:r>
    </w:p>
    <w:p w14:paraId="553199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planiranje spremnosti na rizike i upravljanje rizicima u elektroenergetskom sektoru, identifikaciju nacionalnih scenarija elektroenergetske krize i izradu i sprovođenje plana spremnosti na rizik, nadležni organ je Ministarstvo. </w:t>
      </w:r>
    </w:p>
    <w:p w14:paraId="6AE659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u skladu sa Ugovorom o osnivanju Energetske zajednice obaveštava Sekretarijat Energetske zajednice i Koordinacionu grupu za sigurnost, o podacima i svim promenama svojih kontakt podataka i objavljuje ih na internet stranici Ministarstva. </w:t>
      </w:r>
    </w:p>
    <w:p w14:paraId="21FF23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potrebe sprovođenja operativnih zadataka u vezi sa planiranjem spremnosti na rizike i upravljanjem rizicima u elektroenergetskom sektoru, Ministarstvo može da zaduži: </w:t>
      </w:r>
    </w:p>
    <w:p w14:paraId="53FBC9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operatora prenosnog sistema; </w:t>
      </w:r>
    </w:p>
    <w:p w14:paraId="7D7987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operatora distributivnog sistema; </w:t>
      </w:r>
    </w:p>
    <w:p w14:paraId="3A4A65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operatora zatvorenog distributivnog sistema; </w:t>
      </w:r>
    </w:p>
    <w:p w14:paraId="531C50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operatora organizovanog tržišta; </w:t>
      </w:r>
    </w:p>
    <w:p w14:paraId="0037D4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proizvođača električne energije; </w:t>
      </w:r>
    </w:p>
    <w:p w14:paraId="78ED3F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snabdevača električnom energijom. </w:t>
      </w:r>
    </w:p>
    <w:p w14:paraId="40A26F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Poslovi iz stava 3. ovog člana obavljaju se pod nadzorom Ministarstva. </w:t>
      </w:r>
    </w:p>
    <w:p w14:paraId="3290D3E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6" w:name="str_18"/>
      <w:bookmarkEnd w:id="36"/>
      <w:r w:rsidRPr="00596ED0">
        <w:rPr>
          <w:rFonts w:ascii="Arial" w:eastAsia="Times New Roman" w:hAnsi="Arial" w:cs="Arial"/>
          <w:b/>
          <w:bCs/>
          <w:sz w:val="24"/>
          <w:szCs w:val="24"/>
        </w:rPr>
        <w:t xml:space="preserve">Procena rizika </w:t>
      </w:r>
    </w:p>
    <w:p w14:paraId="791E906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 w:name="clan_11b"/>
      <w:bookmarkEnd w:id="37"/>
      <w:r w:rsidRPr="00596ED0">
        <w:rPr>
          <w:rFonts w:ascii="Arial" w:eastAsia="Times New Roman" w:hAnsi="Arial" w:cs="Arial"/>
          <w:b/>
          <w:bCs/>
          <w:sz w:val="24"/>
          <w:szCs w:val="24"/>
        </w:rPr>
        <w:t xml:space="preserve">Član 11b </w:t>
      </w:r>
    </w:p>
    <w:p w14:paraId="249765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obezbeđuje da se svi relevantni rizici koji se odnose na sigurnost snabdevanja električnom energijom procene u skladu sa ovim zakonom. </w:t>
      </w:r>
    </w:p>
    <w:p w14:paraId="5F2F69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procene iz stava 1. ovog člana, Ministarstvo sarađuje sa energetskim subjektima iz člana 11a stav 3. ovog zakona, ENTSO-E, regionalnim koordinacionim centrima i drugim relevantnim stranama po potrebi, saglasno obavezama koje proizilaze iz potvrđenih međunarodnih ugovora. </w:t>
      </w:r>
    </w:p>
    <w:p w14:paraId="38EB88D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8" w:name="str_19"/>
      <w:bookmarkEnd w:id="38"/>
      <w:r w:rsidRPr="00596ED0">
        <w:rPr>
          <w:rFonts w:ascii="Arial" w:eastAsia="Times New Roman" w:hAnsi="Arial" w:cs="Arial"/>
          <w:b/>
          <w:bCs/>
          <w:sz w:val="24"/>
          <w:szCs w:val="24"/>
        </w:rPr>
        <w:t xml:space="preserve">Identifikacija elektroenergetskih kriznih scenarija </w:t>
      </w:r>
    </w:p>
    <w:p w14:paraId="3EEE1DB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9" w:name="clan_11v"/>
      <w:bookmarkEnd w:id="39"/>
      <w:r w:rsidRPr="00596ED0">
        <w:rPr>
          <w:rFonts w:ascii="Arial" w:eastAsia="Times New Roman" w:hAnsi="Arial" w:cs="Arial"/>
          <w:b/>
          <w:bCs/>
          <w:sz w:val="24"/>
          <w:szCs w:val="24"/>
        </w:rPr>
        <w:t xml:space="preserve">Član 11v </w:t>
      </w:r>
    </w:p>
    <w:p w14:paraId="4FF7AF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sarađuje u identifikaciji regionalnih scenarija elektroenergetske krize sa ENTSO-E, Koordinacionom grupom za sigurnost snabdevanja, nadležnim organima i regulatornim organima. </w:t>
      </w:r>
    </w:p>
    <w:p w14:paraId="6C232A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u roku od četiri meseca od identifikacije regionalnih scenarija elektroenergetske krize od strane ENTSO-E u saradnji sa operatorom prenosnog i distributivnog sistema, </w:t>
      </w:r>
      <w:r w:rsidRPr="00596ED0">
        <w:rPr>
          <w:rFonts w:ascii="Arial" w:eastAsia="Times New Roman" w:hAnsi="Arial" w:cs="Arial"/>
        </w:rPr>
        <w:lastRenderedPageBreak/>
        <w:t xml:space="preserve">relevantnim proizvođačima, snabdevačima, Agencijom i drugim subjektima po potrebi identifikuje nacionalne elektroenergetske krizne scenarije. </w:t>
      </w:r>
    </w:p>
    <w:p w14:paraId="1C3088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Nacionalni elektroenergetski krizni scenariji iz stava 2. ovog člana, utvrđuju se na osnovu najmanje sledećih rizika: </w:t>
      </w:r>
    </w:p>
    <w:p w14:paraId="0CF448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retkih i ekstremnih prirodnih opasnosti; </w:t>
      </w:r>
    </w:p>
    <w:p w14:paraId="127CA3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vanrednih ispada, kao i slučajnih opasnosti koje prevazilazi kriterijum sigurnosti u skladu sa pravilima kojima se uređuje rad prenosnog sistema, kao i pravilima kojima se uređuje rad distributivnog sistema; </w:t>
      </w:r>
    </w:p>
    <w:p w14:paraId="529036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opasnosti koje uključuju posledice napada i nestašica energije i energenata, a u skladu sa regionalnim kriznim scenarijima. </w:t>
      </w:r>
    </w:p>
    <w:p w14:paraId="018016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Nacionalni elektroenergetski krizni scenariji ažuriraju se svake četiri godine, osim ako okolnosti zahtevaju češće ažuriranje, a usklađuju se sa regionalnim kriznim scenarijima koje utvrđuje ENTSO-E. </w:t>
      </w:r>
    </w:p>
    <w:p w14:paraId="29EE96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u roku od četiri meseca, od identifikacije regionalnih elektroenergetskih kriznih scenarija u skladu sa Ugovorom o osnivanju Energetske zajednice obaveštava Koordinacionu grupu za sigurnost snabdevanja i Sekretarijat Energetske zajednice o svojoj proceni rizika u vezi sa vlasništvom nad infrastrukturom relevantnom za sigurnost snabdevanja električnom energijom, kao i svim merama preduzetim za sprečavanje ili ublažavanje takvih rizika, uz obrazloženje razloga zašto se takve mere smatraju neophodnim i srazmernim. </w:t>
      </w:r>
    </w:p>
    <w:p w14:paraId="410D1CE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0" w:name="str_20"/>
      <w:bookmarkEnd w:id="40"/>
      <w:r w:rsidRPr="00596ED0">
        <w:rPr>
          <w:rFonts w:ascii="Arial" w:eastAsia="Times New Roman" w:hAnsi="Arial" w:cs="Arial"/>
          <w:b/>
          <w:bCs/>
          <w:sz w:val="24"/>
          <w:szCs w:val="24"/>
        </w:rPr>
        <w:t xml:space="preserve">Plan spremnosti na rizike </w:t>
      </w:r>
    </w:p>
    <w:p w14:paraId="2F1A985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1" w:name="clan_11g"/>
      <w:bookmarkEnd w:id="41"/>
      <w:r w:rsidRPr="00596ED0">
        <w:rPr>
          <w:rFonts w:ascii="Arial" w:eastAsia="Times New Roman" w:hAnsi="Arial" w:cs="Arial"/>
          <w:b/>
          <w:bCs/>
          <w:sz w:val="24"/>
          <w:szCs w:val="24"/>
        </w:rPr>
        <w:t xml:space="preserve">Član 11g </w:t>
      </w:r>
    </w:p>
    <w:p w14:paraId="2A52BE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 spremnosti na rizike se izrađuje na osnovu identifikovanih regionalnih i nacionalnih elektroenergetskih kriznih scenarija iz člana 11v ovog zakona nakon sprovedenih konsultacija sa operatorom prenosnog i distributivnog sistema, relevantnim proizvođačima ili njihovim telima za trgovinu, energetskim subjektima u oblasti električne energije i prirodnog gasa, i relevantnim organizacijama koje zastupaju interese industrijskih i neindustrijskih kupaca električne energije. </w:t>
      </w:r>
    </w:p>
    <w:p w14:paraId="4372B5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 iz stava 1. ovog člana sastoji se iz nacionalnih, regionalnih i kada je to primenljivo bilateralnih mera. </w:t>
      </w:r>
    </w:p>
    <w:p w14:paraId="22B56C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postupku izrade plana iz stava 1. ovog člana, a pre usvajanja tog plana, Ministarstvo dostavlja nacrt plana na konsultacije drugim nadležnim organima država u regionu, i tamo gde nisu u istom regionu, nadležnim organima država s kojima su prenosni sistemi direktno povezani, kao i Koordinacionoj grupi za sigurnost snabdevanja. </w:t>
      </w:r>
    </w:p>
    <w:p w14:paraId="250CEA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Organi iz stava 3. ovog člana mogu u roku od šest meseci da dostave preporuke na dostavljeni nacrt plana spremnosti na rizik. </w:t>
      </w:r>
    </w:p>
    <w:p w14:paraId="7B89980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2" w:name="clan_11d"/>
      <w:bookmarkEnd w:id="42"/>
      <w:r w:rsidRPr="00596ED0">
        <w:rPr>
          <w:rFonts w:ascii="Arial" w:eastAsia="Times New Roman" w:hAnsi="Arial" w:cs="Arial"/>
          <w:b/>
          <w:bCs/>
          <w:sz w:val="24"/>
          <w:szCs w:val="24"/>
        </w:rPr>
        <w:t xml:space="preserve">Član 11d </w:t>
      </w:r>
    </w:p>
    <w:p w14:paraId="689B50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roku od devet meseci od dostavljanja nacrta plana, Ministarstvo priprema predlog Plana spremnosti na rizik uzimajući u obzir dobijene preporuke i rezultate konsultacija sa organima iz člana 11g st. 1. i 3. ovog zakona. </w:t>
      </w:r>
    </w:p>
    <w:p w14:paraId="295C57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na predlog Ministarstva usvaja plan iz stava 1. ovog člana, koji sadrži nacionalne i regionalne mere i, kada je to primenjivo, bilateralne mere koje se planiraju ili preduzimaju za sprečavanje, pripremu i ublažavanje elektroenergetskih kriza. </w:t>
      </w:r>
    </w:p>
    <w:p w14:paraId="569D43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Regionalne i bilateralne mere obuhvataju najmanje: </w:t>
      </w:r>
    </w:p>
    <w:p w14:paraId="6A3708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određivanje kriznog koordinatora; </w:t>
      </w:r>
    </w:p>
    <w:p w14:paraId="5C554C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mehanizme za razmenu informacija i saradnju; </w:t>
      </w:r>
    </w:p>
    <w:p w14:paraId="4F6137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koordinisane mere za ublažavanje uticaja elektroenergetske krize uključujući istovremenu elektroenergetsku krizu, u svrhu pomoći; </w:t>
      </w:r>
    </w:p>
    <w:p w14:paraId="5F9658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procedure za sprovođenje godišnjih ili dvogodišnjih ispitivanja planova spremnosti na rizike; </w:t>
      </w:r>
    </w:p>
    <w:p w14:paraId="25DD9F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pokretačke mehanizme netržišnih mera koji treba da se aktiviraju u skladu sa članom 11j stav 2. ovog zakona. </w:t>
      </w:r>
    </w:p>
    <w:p w14:paraId="424AA4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Aktom Vlade bliže se uređuje sadržaj plana u pogledu mera iz stava 2. ovog člana, sadržaj obrasca za plan spremnosti na rizik koji se popunjava na srpskom i engleskom jeziku, sadržaj izveštaja o naknadnoj evaluaciji krize, način pružanja pomoći i odredbe o pravičnoj naknadi. </w:t>
      </w:r>
    </w:p>
    <w:p w14:paraId="448714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 spremnosti na rizike ažurira se svake četiri godine, osim ako okolnosti zahtevaju češće ažuriranje. </w:t>
      </w:r>
    </w:p>
    <w:p w14:paraId="0D171C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Usvojeni plan spremnosti na rizike se bez odlaganja u skladu sa Ugovorom o osnivanju Energetske zajednice dostavlja i Sekretarijatu Energetske zajednice. </w:t>
      </w:r>
    </w:p>
    <w:p w14:paraId="4AAFB4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objavljuje planove spremnosti na rizik na internet stranici Ministarstva, uz obezbeđivanje poverljivosti osetljivih informacija u skladu sa zakonom. </w:t>
      </w:r>
    </w:p>
    <w:p w14:paraId="51BEAD8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3" w:name="str_21"/>
      <w:bookmarkEnd w:id="43"/>
      <w:r w:rsidRPr="00596ED0">
        <w:rPr>
          <w:rFonts w:ascii="Arial" w:eastAsia="Times New Roman" w:hAnsi="Arial" w:cs="Arial"/>
          <w:b/>
          <w:bCs/>
          <w:sz w:val="24"/>
          <w:szCs w:val="24"/>
        </w:rPr>
        <w:t xml:space="preserve">Rano upozorenje i proglašenje elektroenergetske krize </w:t>
      </w:r>
    </w:p>
    <w:p w14:paraId="1B14755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4" w:name="clan_11%F0"/>
      <w:bookmarkEnd w:id="44"/>
      <w:r w:rsidRPr="00596ED0">
        <w:rPr>
          <w:rFonts w:ascii="Arial" w:eastAsia="Times New Roman" w:hAnsi="Arial" w:cs="Arial"/>
          <w:b/>
          <w:bCs/>
          <w:sz w:val="24"/>
          <w:szCs w:val="24"/>
        </w:rPr>
        <w:t xml:space="preserve">Član 11đ </w:t>
      </w:r>
    </w:p>
    <w:p w14:paraId="7AE6DE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sezonska procena adekvatnosti ili drugi kvalifikovani izvor daju konkretne, ozbiljne i pouzdane informacije da može doći do elektroenergetske krize, Ministarstvo je dužno da u skladu sa Ugovorom o osnivanju Energetske zajednice bez odlaganja izda rano upozorenje na moguću elektroenergetsku krizu i obavesti Sekretarijat Eneregetske zajednice i nadležne organe u istom regionu. </w:t>
      </w:r>
    </w:p>
    <w:p w14:paraId="060407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obaveštenju iz stava 1. ovog člana, navode se uzroci moguće elektroenergetske krize, mere koje se planiraju ili preduzimaju da bi se sprečila ili ublažila elektroenergetska kriza, potrebna pomoć od strane drugih država i uticaj mera na susedna tržišta električne energije. </w:t>
      </w:r>
    </w:p>
    <w:p w14:paraId="63A5DF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slučaju nastanka elektroenergetske krize, Ministarstvo nakon konsultacija sa operatorom prenosnog sistema, predlaže Vladi proglašenje elektroenergetske krize i u skladu sa Ugovorom o osnivanju Energetske zajednice obaveštava nadležne organe u regionu i Sekretarijat Energetske zajednice. </w:t>
      </w:r>
    </w:p>
    <w:p w14:paraId="6D835D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obaveštenju iz stava 3. ovog člana, navode se uzroci pogoršanja situacije u snabdevanju električnom energijom, razlozi za proglašenje elektroenergetske krize, planirane ili preduzete mere za njeno ublažavanje i potrebna pomoć od strane drugih država. </w:t>
      </w:r>
    </w:p>
    <w:p w14:paraId="639C17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se izda rano upozorenje ili proglasi elektroenergetska kriza, mere navedene u planu spremnosti na rizik, moraju se u najvećoj meri poštovati. </w:t>
      </w:r>
    </w:p>
    <w:p w14:paraId="76504AD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5" w:name="str_22"/>
      <w:bookmarkEnd w:id="45"/>
      <w:r w:rsidRPr="00596ED0">
        <w:rPr>
          <w:rFonts w:ascii="Arial" w:eastAsia="Times New Roman" w:hAnsi="Arial" w:cs="Arial"/>
          <w:b/>
          <w:bCs/>
          <w:sz w:val="24"/>
          <w:szCs w:val="24"/>
        </w:rPr>
        <w:t xml:space="preserve">Saradnja i pomoć između država </w:t>
      </w:r>
    </w:p>
    <w:p w14:paraId="01546B2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6" w:name="clan_11e"/>
      <w:bookmarkEnd w:id="46"/>
      <w:r w:rsidRPr="00596ED0">
        <w:rPr>
          <w:rFonts w:ascii="Arial" w:eastAsia="Times New Roman" w:hAnsi="Arial" w:cs="Arial"/>
          <w:b/>
          <w:bCs/>
          <w:sz w:val="24"/>
          <w:szCs w:val="24"/>
        </w:rPr>
        <w:t xml:space="preserve">Član 11e </w:t>
      </w:r>
    </w:p>
    <w:p w14:paraId="1E9FAE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cilju sprečavanja elektroenergetskih kriza ili upravljanja njima, ostvaruje se saradnja sa ugovornim stranama Energetske zajednice i susednim državama, na principima solidarnosti, pruža se pomoć kroz regionalne ili bilateralne mere u skladu sa aktom iz člana 11d stav 2. ovog zakona, koje su dogovorene pre pružanja pomoći i odnose se na neophodne tehničke, pravne i finansijske sporazume za sprovođenje tih mera, kao i na pitanja određivanja pravične naknade za isporučenu energiju. </w:t>
      </w:r>
    </w:p>
    <w:p w14:paraId="6F0897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Tehnički, pravni i finansijski sporazumi se dogovaraju pre nuđenja pomoći. </w:t>
      </w:r>
    </w:p>
    <w:p w14:paraId="37AF61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elektroenergetske krize nastale pre dogovora o regionalnim ili bilateralnim merama i tehničkim, pravnim i finansijskim sporazumima, dogovaraju se posebne mere u skladu sa trenutnom situacijom. </w:t>
      </w:r>
    </w:p>
    <w:p w14:paraId="5E312E0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Način pružanja pomoći i sadržaj pravične naknade utvrđuje se aktom iz člana 11d stav 3. ovog zakona. </w:t>
      </w:r>
    </w:p>
    <w:p w14:paraId="1FBED0F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7" w:name="str_23"/>
      <w:bookmarkEnd w:id="47"/>
      <w:r w:rsidRPr="00596ED0">
        <w:rPr>
          <w:rFonts w:ascii="Arial" w:eastAsia="Times New Roman" w:hAnsi="Arial" w:cs="Arial"/>
          <w:b/>
          <w:bCs/>
          <w:sz w:val="24"/>
          <w:szCs w:val="24"/>
        </w:rPr>
        <w:t xml:space="preserve">Mere u slučaju ugrožene sigurnosti snabdevanja ili poremećaja u radu energetskog sistema </w:t>
      </w:r>
    </w:p>
    <w:p w14:paraId="7662EC6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8" w:name="clan_11%9E"/>
      <w:bookmarkEnd w:id="48"/>
      <w:r w:rsidRPr="00596ED0">
        <w:rPr>
          <w:rFonts w:ascii="Arial" w:eastAsia="Times New Roman" w:hAnsi="Arial" w:cs="Arial"/>
          <w:b/>
          <w:bCs/>
          <w:sz w:val="24"/>
          <w:szCs w:val="24"/>
        </w:rPr>
        <w:t xml:space="preserve">Član 11ž </w:t>
      </w:r>
    </w:p>
    <w:p w14:paraId="4C13AA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je ugrožena sigurnost snabdevanja krajnjih kupaca usled poremećaja u isporuci, uključujući ekstremni porast cene i nedovoljnu ponudu na tržištu ili nastupanja drugih vanrednih okolnosti koje ugrožavaju sigurnost snabdevanja Vlada proglašava stanje ugrožene sigurnosti snabdevanja. </w:t>
      </w:r>
    </w:p>
    <w:p w14:paraId="298743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situaciji ugrožene sigurnosti snabdevanja Vlada može propisati: </w:t>
      </w:r>
    </w:p>
    <w:p w14:paraId="452811A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mere ograničenja isporuke, štednje i racionalne potrošnje električne energije; </w:t>
      </w:r>
    </w:p>
    <w:p w14:paraId="2D38F4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posebne uslove proizvodnje, uvoza ili izvoza električne energije; </w:t>
      </w:r>
    </w:p>
    <w:p w14:paraId="7D09AA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način i uslove za obrazovanje i kontrolu cena; </w:t>
      </w:r>
    </w:p>
    <w:p w14:paraId="76ECFF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obavezu isporuke samo određenim korisnicima; </w:t>
      </w:r>
    </w:p>
    <w:p w14:paraId="7D2436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posebne uslove obavljanja energetskih delatnosti. </w:t>
      </w:r>
    </w:p>
    <w:p w14:paraId="7158B2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određuje mere iz stava 2. ovog člana na način koji izaziva minimalni poremećaj na tržištu električne energije i poslovanje energetskih subjekata srazmerno stepenu ugroženosti snabdevanja. </w:t>
      </w:r>
    </w:p>
    <w:p w14:paraId="72B325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određuje način obezbeđivanja, odnosno izvore sredstava za naknadu energetskim subjektima koji sprovode mere iz stava 2. ovog člana, kao i uslove i način raspodele tih sredstava. </w:t>
      </w:r>
    </w:p>
    <w:p w14:paraId="5DA0D0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Odluke iz st. 1. i 2. ovog člana objavljuju se u "Službenom glasniku Republike Srbije" i sredstvima javnog informisanja. </w:t>
      </w:r>
    </w:p>
    <w:p w14:paraId="7D75CA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Mere iz stava 2. ovog člana mogu trajati najduže dok traju okolnosti zbog kojih su propisane, odnosno dok traju posledice nastale usled tih okolnosti. </w:t>
      </w:r>
    </w:p>
    <w:p w14:paraId="2AF379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 preduzetim merama iz stava 2. ovog člana Ministarstvo je dužno da izveštava Sekretarijat Eneregetske zajednice, u skladu sa Ugovorom o osnivanju Energetske zajednice. </w:t>
      </w:r>
    </w:p>
    <w:p w14:paraId="598B730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9" w:name="clan_11z"/>
      <w:bookmarkEnd w:id="49"/>
      <w:r w:rsidRPr="00596ED0">
        <w:rPr>
          <w:rFonts w:ascii="Arial" w:eastAsia="Times New Roman" w:hAnsi="Arial" w:cs="Arial"/>
          <w:b/>
          <w:bCs/>
          <w:sz w:val="24"/>
          <w:szCs w:val="24"/>
        </w:rPr>
        <w:t xml:space="preserve">Član 11z </w:t>
      </w:r>
    </w:p>
    <w:p w14:paraId="55C905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opšte nestašice električne energije, preduzimaju se mere ograničenja isporuke električne energije, kao i mere štednje i racionalne potrošnje električne energije. </w:t>
      </w:r>
    </w:p>
    <w:p w14:paraId="1BE1E25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Odluku o primeni mera iz stava 1. ovog člana donosi Vlada, na predlog Ministarstva, a po prethodnom obaveštenju snabdevača, operatora prenosnog, odnosno distributivnog sistema o nastupanju okolnosti za primenu ovih mera. </w:t>
      </w:r>
    </w:p>
    <w:p w14:paraId="43B40E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Odluka iz stava 2. ovog člana o ograničenju isporuke električne energije objavljuju se u sredstvima javnog informisanja najkasnije 24 časa pre početka primene mera na koje se odluka odnosi. </w:t>
      </w:r>
    </w:p>
    <w:p w14:paraId="6D974C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opšte nestašice električne energije ne može se obustaviti isporuka električne energije objektima krajnjih kupaca od posebnog interesa za privredu i život ljudi i odbranu zemlje. </w:t>
      </w:r>
    </w:p>
    <w:p w14:paraId="6068CC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sprovođenju mera ograničenja isporuke električne energije učestvuju operatori sistema. </w:t>
      </w:r>
    </w:p>
    <w:p w14:paraId="2F7187F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0" w:name="clan_11i"/>
      <w:bookmarkEnd w:id="50"/>
      <w:r w:rsidRPr="00596ED0">
        <w:rPr>
          <w:rFonts w:ascii="Arial" w:eastAsia="Times New Roman" w:hAnsi="Arial" w:cs="Arial"/>
          <w:b/>
          <w:bCs/>
          <w:sz w:val="24"/>
          <w:szCs w:val="24"/>
        </w:rPr>
        <w:t xml:space="preserve">Član 11i </w:t>
      </w:r>
    </w:p>
    <w:p w14:paraId="31794C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poremećaja rada elektroenergetskog sistema, kao i zbog radova na održavanju i proširenju elektroenergetskog sistema, preduzimaju se mere na osnovu planova ograničenja isporuke električne energije koje donosi operator prenosnog, odnosno distributivnog sistema. </w:t>
      </w:r>
    </w:p>
    <w:p w14:paraId="156728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Odluku o primeni mera iz stava 1. ovog člana donosi operator prenosnog, odnosno distributivnog sistema u skladu sa pravilima o radu sistema. </w:t>
      </w:r>
    </w:p>
    <w:p w14:paraId="3197DBE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1" w:name="str_24"/>
      <w:bookmarkEnd w:id="51"/>
      <w:r w:rsidRPr="00596ED0">
        <w:rPr>
          <w:rFonts w:ascii="Arial" w:eastAsia="Times New Roman" w:hAnsi="Arial" w:cs="Arial"/>
          <w:b/>
          <w:bCs/>
          <w:sz w:val="24"/>
          <w:szCs w:val="24"/>
        </w:rPr>
        <w:t xml:space="preserve">Usklađenost sa tržišnim pravilima </w:t>
      </w:r>
    </w:p>
    <w:p w14:paraId="29DC5EE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2" w:name="clan_11j"/>
      <w:bookmarkEnd w:id="52"/>
      <w:r w:rsidRPr="00596ED0">
        <w:rPr>
          <w:rFonts w:ascii="Arial" w:eastAsia="Times New Roman" w:hAnsi="Arial" w:cs="Arial"/>
          <w:b/>
          <w:bCs/>
          <w:sz w:val="24"/>
          <w:szCs w:val="24"/>
        </w:rPr>
        <w:lastRenderedPageBreak/>
        <w:t xml:space="preserve">Član 11j </w:t>
      </w:r>
    </w:p>
    <w:p w14:paraId="06307A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Mere koje se preduzimaju za sprečavanje ili ublažavanje elektroenergetske krize moraju biti u skladu se pravilima kojima se uređuje tržište električne energije i rad sistema. </w:t>
      </w:r>
    </w:p>
    <w:p w14:paraId="0CC784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su iscrpljene sve opcije koje prate tržište električne energije, kada je očigledno da tržišne mere same po sebi nisu dovoljne da spreče dalje pogoršanje situacije sa snabdevanjem električnom energijom, mogu se primeniti netržišne mere. </w:t>
      </w:r>
    </w:p>
    <w:p w14:paraId="5D375B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Netržišnim merama iz stava 2. ovog člana ne može se neopravdano narušavati konkurencija i efikasno funkcionisanje unutrašnjeg tržišta električne energije, osim na način i pod uslovima koji su bliže propisani aktima iz člana 11d st. 2 i 4. ovog zakona. </w:t>
      </w:r>
    </w:p>
    <w:p w14:paraId="2FCB3B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Ograničenje transakcija uključujući umanjenje već dodeljenog kapaciteta između zona trgovanja, ograničenje raspodele kapaciteta ili ograničenje transakcija električnom energijom sprovodi se samo izuzetno u slučaju kada operator prenosnog sistema mora brzo da deluje, a redispečing ili trgovina u suprotnom smeru nisu mogući. </w:t>
      </w:r>
    </w:p>
    <w:p w14:paraId="22A408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Mere moraju biti neophodne, proporcionalne, nediskriminatorne i privremene. </w:t>
      </w:r>
    </w:p>
    <w:p w14:paraId="09EA06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je dužno da obavesti sve zainteresovane strane o primeni netržišnih mera. </w:t>
      </w:r>
    </w:p>
    <w:p w14:paraId="7214F6E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3" w:name="str_25"/>
      <w:bookmarkEnd w:id="53"/>
      <w:r w:rsidRPr="00596ED0">
        <w:rPr>
          <w:rFonts w:ascii="Arial" w:eastAsia="Times New Roman" w:hAnsi="Arial" w:cs="Arial"/>
          <w:b/>
          <w:bCs/>
          <w:sz w:val="24"/>
          <w:szCs w:val="24"/>
        </w:rPr>
        <w:t xml:space="preserve">Naknadna evaluacija </w:t>
      </w:r>
    </w:p>
    <w:p w14:paraId="295056A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4" w:name="clan_11k"/>
      <w:bookmarkEnd w:id="54"/>
      <w:r w:rsidRPr="00596ED0">
        <w:rPr>
          <w:rFonts w:ascii="Arial" w:eastAsia="Times New Roman" w:hAnsi="Arial" w:cs="Arial"/>
          <w:b/>
          <w:bCs/>
          <w:sz w:val="24"/>
          <w:szCs w:val="24"/>
        </w:rPr>
        <w:t xml:space="preserve">Član 11k </w:t>
      </w:r>
    </w:p>
    <w:p w14:paraId="0A1A20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Nakon završetka elektroenergetske krize, što je pre moguće a najkasnije u roku od tri meseca, Ministarstvo priprema izveštaj o naknadnoj evaluaciji krize, dostavlja ga Koordinacionoj grupi za sigurnost snabdevanja i Sekretarijatu Energetske zajednice u skladu sa Ugovorom o osnivanju Energetske zajednice, nakon konsultacije sa Agencijom. </w:t>
      </w:r>
    </w:p>
    <w:p w14:paraId="275FF5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predstavlja rezultate naknadne evaluacije na sastanku Koordinacione grupe za sigurnost snabdevanja. </w:t>
      </w:r>
    </w:p>
    <w:p w14:paraId="275A0A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Rezultati evaluacije moraju se uzeti u obzir prilikom ažuriranja plana spremnosti na rizike. </w:t>
      </w:r>
    </w:p>
    <w:p w14:paraId="444D5E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Bliža sadržina izveštaja o naknadnoj evaluaciji uređuje se aktom iz člana 11d stav 4. ovog zakona. </w:t>
      </w:r>
    </w:p>
    <w:p w14:paraId="672DE7A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5" w:name="str_26"/>
      <w:bookmarkEnd w:id="55"/>
      <w:r w:rsidRPr="00596ED0">
        <w:rPr>
          <w:rFonts w:ascii="Arial" w:eastAsia="Times New Roman" w:hAnsi="Arial" w:cs="Arial"/>
          <w:b/>
          <w:bCs/>
          <w:sz w:val="24"/>
          <w:szCs w:val="24"/>
        </w:rPr>
        <w:t xml:space="preserve">Postupanje s poverljivim informacijama </w:t>
      </w:r>
    </w:p>
    <w:p w14:paraId="671CC52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 w:name="clan_11l"/>
      <w:bookmarkEnd w:id="56"/>
      <w:r w:rsidRPr="00596ED0">
        <w:rPr>
          <w:rFonts w:ascii="Arial" w:eastAsia="Times New Roman" w:hAnsi="Arial" w:cs="Arial"/>
          <w:b/>
          <w:bCs/>
          <w:sz w:val="24"/>
          <w:szCs w:val="24"/>
        </w:rPr>
        <w:t xml:space="preserve">Član 11l </w:t>
      </w:r>
    </w:p>
    <w:p w14:paraId="55C3B6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Svi postupci u upravljanju rizicima u elektroenergetskom sektoru se sprovode u skladu s propisom kojim se uređuje tajnost podataka. </w:t>
      </w:r>
    </w:p>
    <w:p w14:paraId="504C273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se zbog primene propisa iz stava 1. ovog člana informacije koje su između ostalog deo planova spremnosti na rizike, ne mogu objaviti, može se objaviti sažetak bez poverljivih podataka, na zahtev tražioca. </w:t>
      </w:r>
    </w:p>
    <w:p w14:paraId="148A23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Sve strane koje primaju poverljive informacije prema ovom Zakonu, moraju obezbediti poverljivost osetljivih informacija.</w:t>
      </w:r>
    </w:p>
    <w:p w14:paraId="12903F7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7" w:name="str_27"/>
      <w:bookmarkEnd w:id="57"/>
      <w:r w:rsidRPr="00596ED0">
        <w:rPr>
          <w:rFonts w:ascii="Arial" w:eastAsia="Times New Roman" w:hAnsi="Arial" w:cs="Arial"/>
          <w:b/>
          <w:bCs/>
          <w:sz w:val="24"/>
          <w:szCs w:val="24"/>
        </w:rPr>
        <w:t xml:space="preserve">Javna usluga </w:t>
      </w:r>
    </w:p>
    <w:p w14:paraId="42DF9D4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 w:name="clan_12"/>
      <w:bookmarkEnd w:id="58"/>
      <w:r w:rsidRPr="00596ED0">
        <w:rPr>
          <w:rFonts w:ascii="Arial" w:eastAsia="Times New Roman" w:hAnsi="Arial" w:cs="Arial"/>
          <w:b/>
          <w:bCs/>
          <w:sz w:val="24"/>
          <w:szCs w:val="24"/>
        </w:rPr>
        <w:t xml:space="preserve">Član 12 </w:t>
      </w:r>
    </w:p>
    <w:p w14:paraId="17A2BA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Energetskom subjektu koji poseduje licencu za obavljanje energetske delatnosti, može se uvesti obaveza pružanja javne usluge koja će obezbediti sigurnost snabdevanja, redovnost, kvalitet i cenu snabdevanja, zaštitu životne sredine, uključujući energetsku efikasnost, upotrebu energije iz obnovljivih izvora i zaštitu klime. </w:t>
      </w:r>
    </w:p>
    <w:p w14:paraId="58E592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Obaveze pružanja javne usluge moraju biti jasno definisane, transparentne, nediskriminatorne, proverljive, vremenski ograničene, moraju garantovati ravnopravnost energetskih subjekata u pružanju javnih usluga i ne mogu uticati na otvaranje tržišta. </w:t>
      </w:r>
    </w:p>
    <w:p w14:paraId="7A3624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je dužna da sa predstavnicima udruženja za zaštitu potrošača sprovodi konsultacije u vezi sa donošenjem odluke o iznosu tarifnih stavova za pojedine elektroenergetske delatnosti koje se obavljaju kao javna usluga.</w:t>
      </w:r>
    </w:p>
    <w:p w14:paraId="0A1DFEB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9" w:name="str_28"/>
      <w:bookmarkEnd w:id="59"/>
      <w:r w:rsidRPr="00596ED0">
        <w:rPr>
          <w:rFonts w:ascii="Arial" w:eastAsia="Times New Roman" w:hAnsi="Arial" w:cs="Arial"/>
          <w:b/>
          <w:bCs/>
          <w:sz w:val="24"/>
          <w:szCs w:val="24"/>
        </w:rPr>
        <w:t xml:space="preserve">Energetski bilans </w:t>
      </w:r>
    </w:p>
    <w:p w14:paraId="3BC29BB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 w:name="clan_13"/>
      <w:bookmarkEnd w:id="60"/>
      <w:r w:rsidRPr="00596ED0">
        <w:rPr>
          <w:rFonts w:ascii="Arial" w:eastAsia="Times New Roman" w:hAnsi="Arial" w:cs="Arial"/>
          <w:b/>
          <w:bCs/>
          <w:sz w:val="24"/>
          <w:szCs w:val="24"/>
        </w:rPr>
        <w:t xml:space="preserve">Član 13 </w:t>
      </w:r>
    </w:p>
    <w:p w14:paraId="33DC63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Energetskim bilansom utvrđuju se godišnje potrebe za energijom, odnosno energentima iskazanim na mesečnom nivou koje je neophodno obezbediti radi pouzdanog, sigurnog i kvalitetnog snabdevanja krajnjih kupaca, uz uvažavanje potreba za racionalnom potrošnjom energije i energenata, izvori obezbeđivanja potrebnih količina energije, odnosno energenata, kao i potreban nivo zaliha i rezervnih kapaciteta energetskih objekata za sigurno snabdevanje kupaca energijom i energentima. </w:t>
      </w:r>
    </w:p>
    <w:p w14:paraId="28D073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bilans donosi Vlada na predlog Ministarstva, najkasnije do kraja decembra tekuće godine za narednu godinu. </w:t>
      </w:r>
    </w:p>
    <w:p w14:paraId="5FE1C7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bilans se dostavlja nadležnom odboru Narodne skupštine Republike Srbije, nakon izglasavanja na sednici Vlade. </w:t>
      </w:r>
    </w:p>
    <w:p w14:paraId="73B3FE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subjekti, Agencija, ministarstva nadležna za odgovarajuću oblast, nadležni organi autonomne pokrajine i jedinice lokalne samouprave na zahtev Ministarstva, odnosno nadležnog organa autonomne pokrajine, dužni su da dostave podatke za izradu Energetskog bilansa u roku od 30 dana od dana dostavljanja zahteva. </w:t>
      </w:r>
    </w:p>
    <w:p w14:paraId="5B29B4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energetskih subjekata, organa, organizacija i drugih tela iz stava 3. ovog člana, obavezu davanja podataka u cilju pripreme i praćenja realizacije energetskog bilansa, imaju i javna preduzeća, privredna društva ili preduzetnici i fizička lica koji se bave proizvodnjom i prodajom energije i energenata. </w:t>
      </w:r>
    </w:p>
    <w:p w14:paraId="69ED0B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prati ostvarivanje Energetskog bilansa, vrši analizu njegovog ostvarivanja u prethodnoj godini i po potrebi predlaže Vladi mere kojima se obezbeđuje njegovo izvršavanje. </w:t>
      </w:r>
    </w:p>
    <w:p w14:paraId="45E695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Ministarstvo je u obavezi da usvojen Energetski bilans objavi na svom sajtu najkasnije 15 dana od dana objavljivanja u "Službenom glasniku Republike Srbije". </w:t>
      </w:r>
    </w:p>
    <w:p w14:paraId="3A067BB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1" w:name="clan_14"/>
      <w:bookmarkEnd w:id="61"/>
      <w:r w:rsidRPr="00596ED0">
        <w:rPr>
          <w:rFonts w:ascii="Arial" w:eastAsia="Times New Roman" w:hAnsi="Arial" w:cs="Arial"/>
          <w:b/>
          <w:bCs/>
          <w:sz w:val="24"/>
          <w:szCs w:val="24"/>
        </w:rPr>
        <w:t xml:space="preserve">Član 14 </w:t>
      </w:r>
    </w:p>
    <w:p w14:paraId="25C58A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bilans iz člana 13. ovog zakona sadrži: </w:t>
      </w:r>
    </w:p>
    <w:p w14:paraId="2664FA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bilans električne energije; </w:t>
      </w:r>
    </w:p>
    <w:p w14:paraId="0AF314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bilans uglja; </w:t>
      </w:r>
    </w:p>
    <w:p w14:paraId="2A607A5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bilans nafte, derivata nafte i biogoriva; </w:t>
      </w:r>
    </w:p>
    <w:p w14:paraId="524143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bilans prirodnog gasa; </w:t>
      </w:r>
    </w:p>
    <w:p w14:paraId="2CB62A7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bilans toplotne energije; </w:t>
      </w:r>
    </w:p>
    <w:p w14:paraId="638791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bilans obnovljivih izvora energije. </w:t>
      </w:r>
    </w:p>
    <w:p w14:paraId="62D5D6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 nadležan za poslove energetike (u daljem tekstu: Ministar) bliže propisuje sadržinu Energetskog bilansa, vrstu podataka, rokove i način dostavljanja podataka i druge elemente neophodne za izradu i praćenje ostvarenja Energetskog bilansa. </w:t>
      </w:r>
    </w:p>
    <w:p w14:paraId="40A1401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62" w:name="str_29"/>
      <w:bookmarkEnd w:id="62"/>
      <w:r w:rsidRPr="00596ED0">
        <w:rPr>
          <w:rFonts w:ascii="Arial" w:eastAsia="Times New Roman" w:hAnsi="Arial" w:cs="Arial"/>
          <w:b/>
          <w:bCs/>
          <w:sz w:val="24"/>
          <w:szCs w:val="24"/>
        </w:rPr>
        <w:t xml:space="preserve">Planovi razvoja </w:t>
      </w:r>
    </w:p>
    <w:p w14:paraId="0523AD3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3" w:name="clan_15"/>
      <w:bookmarkEnd w:id="63"/>
      <w:r w:rsidRPr="00596ED0">
        <w:rPr>
          <w:rFonts w:ascii="Arial" w:eastAsia="Times New Roman" w:hAnsi="Arial" w:cs="Arial"/>
          <w:b/>
          <w:bCs/>
          <w:sz w:val="24"/>
          <w:szCs w:val="24"/>
        </w:rPr>
        <w:t xml:space="preserve">Član 15 </w:t>
      </w:r>
    </w:p>
    <w:p w14:paraId="44B8AC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Autonomna pokrajina i jedinice lokalne samouprave dužne su da u svojim planovima razvoja planiraju potrebe za energijom na svom području, kao i uslove i način obezbeđivanja neophodnih energetskih kapaciteta u skladu sa Strategijom i Programom. </w:t>
      </w:r>
    </w:p>
    <w:p w14:paraId="7BC68F8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64" w:name="str_30"/>
      <w:bookmarkEnd w:id="64"/>
      <w:r w:rsidRPr="00596ED0">
        <w:rPr>
          <w:rFonts w:ascii="Arial" w:eastAsia="Times New Roman" w:hAnsi="Arial" w:cs="Arial"/>
          <w:b/>
          <w:bCs/>
          <w:sz w:val="24"/>
          <w:szCs w:val="24"/>
        </w:rPr>
        <w:t xml:space="preserve">Projekti od posebnog značaja </w:t>
      </w:r>
    </w:p>
    <w:p w14:paraId="0B7CAD2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5" w:name="clan_15a"/>
      <w:bookmarkEnd w:id="65"/>
      <w:r w:rsidRPr="00596ED0">
        <w:rPr>
          <w:rFonts w:ascii="Arial" w:eastAsia="Times New Roman" w:hAnsi="Arial" w:cs="Arial"/>
          <w:b/>
          <w:bCs/>
          <w:sz w:val="24"/>
          <w:szCs w:val="24"/>
        </w:rPr>
        <w:t xml:space="preserve">Član 15a </w:t>
      </w:r>
    </w:p>
    <w:p w14:paraId="490B37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Projekte za izgradnju objekata od značaja i posebnog značaja za Republiku Srbiju koji se odnose na izgradnju elektroenergetskih infrastrukturnih objekata, uključujući i linijske energetske objekte (elektroenergetski vod, naftovod, produktovod i gasovod) i objekte u njihovoj funkciji, kao i priključke na te energetske objekte, utvrđuje Vlada u skladu sa zakonom kojim se uređuje planiranje i izgradnja. </w:t>
      </w:r>
    </w:p>
    <w:p w14:paraId="4E58AD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priprema predloge projekata iz stava 1. ovog člana i dostavlja ih ministarstvu nadležnom za poslove građevinarstva u skladu sa propisom kojim se uređuje planiranje i izgradnja odnosno projekti za izgradnju objekata od značaja i posebnog značaja za Republiku Srbiju. </w:t>
      </w:r>
    </w:p>
    <w:p w14:paraId="3B0D8D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Finansijska sredstva za realizaciju projekata iz stava 1. ovog člana, obezbeđuju se o trošku investitora objekta za čije potrebe se realizuje projekat iz stava 1. ovog člana ili iz budžeta Republike Srbije, budžeta autonomnih pokrajina, budžeta jedinica lokalne samouprave, iz </w:t>
      </w:r>
      <w:r w:rsidRPr="00596ED0">
        <w:rPr>
          <w:rFonts w:ascii="Arial" w:eastAsia="Times New Roman" w:hAnsi="Arial" w:cs="Arial"/>
        </w:rPr>
        <w:lastRenderedPageBreak/>
        <w:t xml:space="preserve">kredita, donacija, sopstvenim sredstvima operatora, i na drugi način što se određuje posebnim aktom Vlade iz stava 1. ovog člana, u skladu sa zakonom o kontroli državne pomoći. </w:t>
      </w:r>
    </w:p>
    <w:p w14:paraId="11F8E0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Projekti iz stava 1. ovog člana koji su predviđeni planom razvoja operatora prenosnog sistema mogu se finansirati sopstvenim sredstvima operatora prenosnog sistema sa izuzetkom priključaka na prenosni sistem, osim u slučaju priključenja objekata u vlasništvu operatora distributivnog sistema. </w:t>
      </w:r>
    </w:p>
    <w:p w14:paraId="13C3B9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izgradnju objekata iz stava 1. ovog člana, kao i za strateške energetske projekte i elektroenergetske objekte za područja na kojima se planira izgradnja elektroenergetskih infrastrukturnih objekata koja zahtevaju poseban režim organizacije, uređenja, korišćenja i zaštite prostora, donosi se Prostorni plan područja posebne namene za izgradnju elektroenergetskih objekata u skladu sa zakonom kojim se uređuje planiranje i izgradnja. </w:t>
      </w:r>
    </w:p>
    <w:p w14:paraId="56B172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Prostorni plan iz stava 5. ovog člana se može izrađivati istovremeno sa izradom idejnog projekta i donosi se po skraćenom postupku u skladu sa zakonom kojim se uređuje planiranje i izgradnja. </w:t>
      </w:r>
    </w:p>
    <w:p w14:paraId="70798F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zaštitnom pojasu javnog puta van naselja mogu se izvoditi radovi na izgradnji elektrana koje koriste obnovljive izvore energije (hidroelektrane i solarne elektrane) ako je izvođenje tih radova u skladu sa uslovima za izradu tehničke dokumentacije koje izdaje upravljač javnog puta, kao i rešenjem upravljača javnog puta o ispunjenosti izdatih uslova.</w:t>
      </w:r>
    </w:p>
    <w:p w14:paraId="02725C64" w14:textId="77777777" w:rsidR="00596ED0" w:rsidRPr="00596ED0" w:rsidRDefault="00596ED0" w:rsidP="00596ED0">
      <w:pPr>
        <w:spacing w:after="0" w:line="240" w:lineRule="auto"/>
        <w:jc w:val="center"/>
        <w:rPr>
          <w:rFonts w:ascii="Arial" w:eastAsia="Times New Roman" w:hAnsi="Arial" w:cs="Arial"/>
          <w:sz w:val="31"/>
          <w:szCs w:val="31"/>
        </w:rPr>
      </w:pPr>
      <w:bookmarkStart w:id="66" w:name="str_31"/>
      <w:bookmarkEnd w:id="66"/>
      <w:r w:rsidRPr="00596ED0">
        <w:rPr>
          <w:rFonts w:ascii="Arial" w:eastAsia="Times New Roman" w:hAnsi="Arial" w:cs="Arial"/>
          <w:sz w:val="31"/>
          <w:szCs w:val="31"/>
        </w:rPr>
        <w:t xml:space="preserve">III ENERGETSKE DELATNOSTI, LICENCE I ENERGETSKE DOZVOLE </w:t>
      </w:r>
    </w:p>
    <w:p w14:paraId="784F1A4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67" w:name="str_32"/>
      <w:bookmarkEnd w:id="67"/>
      <w:r w:rsidRPr="00596ED0">
        <w:rPr>
          <w:rFonts w:ascii="Arial" w:eastAsia="Times New Roman" w:hAnsi="Arial" w:cs="Arial"/>
          <w:b/>
          <w:bCs/>
          <w:sz w:val="24"/>
          <w:szCs w:val="24"/>
        </w:rPr>
        <w:t xml:space="preserve">Energetske delatnosti </w:t>
      </w:r>
    </w:p>
    <w:p w14:paraId="0DB1021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8" w:name="clan_16***"/>
      <w:bookmarkEnd w:id="68"/>
      <w:r w:rsidRPr="00596ED0">
        <w:rPr>
          <w:rFonts w:ascii="Arial" w:eastAsia="Times New Roman" w:hAnsi="Arial" w:cs="Arial"/>
          <w:b/>
          <w:bCs/>
          <w:sz w:val="24"/>
          <w:szCs w:val="24"/>
        </w:rPr>
        <w:t xml:space="preserve">Član 16*** </w:t>
      </w:r>
    </w:p>
    <w:p w14:paraId="5AAA48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Energetske delatnosti, u smislu ovog zakona su: </w:t>
      </w:r>
    </w:p>
    <w:p w14:paraId="51BACA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proizvodnja električne energije; </w:t>
      </w:r>
    </w:p>
    <w:p w14:paraId="060076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kombinovana proizvodnja električne i toplotne energije; </w:t>
      </w:r>
    </w:p>
    <w:p w14:paraId="5ADB3F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prenos električne energije i upravljanje prenosnim sistemom; </w:t>
      </w:r>
    </w:p>
    <w:p w14:paraId="280E39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distribucija električne energije i upravljanje distributivnim sistemom; </w:t>
      </w:r>
    </w:p>
    <w:p w14:paraId="44D104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distribucija električne energije i upravljanje zatvorenim distributivnim sistemom; </w:t>
      </w:r>
    </w:p>
    <w:p w14:paraId="21944C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snabdevanje električnom energijom; </w:t>
      </w:r>
    </w:p>
    <w:p w14:paraId="514B4B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6a) agregiranje;</w:t>
      </w:r>
    </w:p>
    <w:p w14:paraId="508BC1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snabdevanje na veliko električnom energijom; </w:t>
      </w:r>
    </w:p>
    <w:p w14:paraId="1C9BEA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8) upravljanje organizovanim tržištem električne energije; </w:t>
      </w:r>
    </w:p>
    <w:p w14:paraId="2474BA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8a) skladištenje električne energije;</w:t>
      </w:r>
    </w:p>
    <w:p w14:paraId="2D2F82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transport i upravljanje transportnim sistemom za prirodni gas; </w:t>
      </w:r>
    </w:p>
    <w:p w14:paraId="12BF5F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skladištenje i upravljanje skladištem prirodnog gasa; </w:t>
      </w:r>
    </w:p>
    <w:p w14:paraId="52BB8B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distribucija i upravljanje distributivnim sistemom za prirodni gas; </w:t>
      </w:r>
    </w:p>
    <w:p w14:paraId="7FE721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snabdevanje prirodnim gasom; </w:t>
      </w:r>
    </w:p>
    <w:p w14:paraId="60F3AF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12a) snabdevanje na veliko prirodnim gasom;</w:t>
      </w:r>
    </w:p>
    <w:p w14:paraId="7F8F6A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javno snabdevanje prirodnim gasom; </w:t>
      </w:r>
    </w:p>
    <w:p w14:paraId="3BE456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proizvodnja derivata nafte; </w:t>
      </w:r>
    </w:p>
    <w:p w14:paraId="41E5CD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transport nafte naftovodima; </w:t>
      </w:r>
    </w:p>
    <w:p w14:paraId="281435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transport derivata nafte produktovodima; </w:t>
      </w:r>
    </w:p>
    <w:p w14:paraId="2A56DE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17) transport nafte, derivata nafte, biogoriva i komprimovanog i utečnjenog prirodnog gasa drugim oblicima transporta;</w:t>
      </w:r>
    </w:p>
    <w:p w14:paraId="61AA64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tač. 18) i 19)*** </w:t>
      </w:r>
      <w:r w:rsidRPr="00596ED0">
        <w:rPr>
          <w:rFonts w:ascii="Arial" w:eastAsia="Times New Roman" w:hAnsi="Arial" w:cs="Arial"/>
          <w:i/>
          <w:iCs/>
        </w:rPr>
        <w:t>(prestale da važe)</w:t>
      </w:r>
    </w:p>
    <w:p w14:paraId="60E321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20) trgovina gorivima van stanica za snabdevanje prevoznih sredstava; </w:t>
      </w:r>
    </w:p>
    <w:p w14:paraId="048F8B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21) punjenje posuda za tečni naftni gas, komprimovani i utečnjeni prirodni gas; </w:t>
      </w:r>
    </w:p>
    <w:p w14:paraId="11DE89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22) trgovina motornim i drugim gorivima na stanicama za snabdevanje prevoznih sredstava; </w:t>
      </w:r>
    </w:p>
    <w:p w14:paraId="2160AA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23) trgovina gorivima za plovila; </w:t>
      </w:r>
    </w:p>
    <w:p w14:paraId="1475A5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24) proizvodnja toplotne energije; </w:t>
      </w:r>
    </w:p>
    <w:p w14:paraId="005564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25) distribucija toplotne energije; </w:t>
      </w:r>
    </w:p>
    <w:p w14:paraId="66FE92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26) snabdevanje toplotnom energijom; </w:t>
      </w:r>
    </w:p>
    <w:p w14:paraId="4F42F0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27) proizvodnja biogoriva; </w:t>
      </w:r>
    </w:p>
    <w:p w14:paraId="5602F6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27a) proizvodnja biometana;</w:t>
      </w:r>
    </w:p>
    <w:p w14:paraId="4AA94F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28) proizvodnja biotečnosti; </w:t>
      </w:r>
    </w:p>
    <w:p w14:paraId="5C5C5A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29) namešavanje biogoriva sa gorivima naftnog porekla;</w:t>
      </w:r>
    </w:p>
    <w:p w14:paraId="5E0DF7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30) namešavanje biotečnosti sa gorivima naftnog porekla;</w:t>
      </w:r>
    </w:p>
    <w:p w14:paraId="58D642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31) proizvodnja vodonika.</w:t>
      </w:r>
    </w:p>
    <w:p w14:paraId="2ECAEB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Energetske delatnosti iz stava 1. tač. 1), 2), 6), 6a), 7), 8), 8a), 12), 12a), 14), 17), 18), 19), 20), 21), 22), 23), 27), 27a), 29), 30) i 31) ovog člana obavljaju se u skladu sa tržišnim principima. </w:t>
      </w:r>
    </w:p>
    <w:p w14:paraId="39B4D4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Energetske delatnosti iz stava 1. tač. 3), 4), 9), 10), 11), 13), 15), 16), 24), 25) i 26) ovog člana su delatnosti od opšteg interesa u skladu sa posebnim zakonom. </w:t>
      </w:r>
    </w:p>
    <w:p w14:paraId="693DEB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delatnost iz stava 1. tačka 5) ovog člana obavlja se u skladu sa odredbama ovog zakona. </w:t>
      </w:r>
    </w:p>
    <w:p w14:paraId="0785CC1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69" w:name="str_33"/>
      <w:bookmarkEnd w:id="69"/>
      <w:r w:rsidRPr="00596ED0">
        <w:rPr>
          <w:rFonts w:ascii="Arial" w:eastAsia="Times New Roman" w:hAnsi="Arial" w:cs="Arial"/>
          <w:b/>
          <w:bCs/>
          <w:sz w:val="24"/>
          <w:szCs w:val="24"/>
        </w:rPr>
        <w:t xml:space="preserve">Uslovi za obavljanje energetskih delatnosti </w:t>
      </w:r>
    </w:p>
    <w:p w14:paraId="32F4771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0" w:name="clan_17"/>
      <w:bookmarkEnd w:id="70"/>
      <w:r w:rsidRPr="00596ED0">
        <w:rPr>
          <w:rFonts w:ascii="Arial" w:eastAsia="Times New Roman" w:hAnsi="Arial" w:cs="Arial"/>
          <w:b/>
          <w:bCs/>
          <w:sz w:val="24"/>
          <w:szCs w:val="24"/>
        </w:rPr>
        <w:t xml:space="preserve">Član 17 </w:t>
      </w:r>
    </w:p>
    <w:p w14:paraId="678864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Energetsku delatnost može da obavlja javno preduzeće, privredno društvo, odnosno drugo pravno lice ili preduzetnik koji ima licencu za obavljanje energetske delatnosti, ako ovim zakonom nije drugačije propisano. </w:t>
      </w:r>
    </w:p>
    <w:p w14:paraId="767D90E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71" w:name="str_34"/>
      <w:bookmarkEnd w:id="71"/>
      <w:r w:rsidRPr="00596ED0">
        <w:rPr>
          <w:rFonts w:ascii="Arial" w:eastAsia="Times New Roman" w:hAnsi="Arial" w:cs="Arial"/>
          <w:b/>
          <w:bCs/>
          <w:sz w:val="24"/>
          <w:szCs w:val="24"/>
        </w:rPr>
        <w:t xml:space="preserve">Razdvajanje računa </w:t>
      </w:r>
    </w:p>
    <w:p w14:paraId="4A2BE19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2" w:name="clan_18***"/>
      <w:bookmarkEnd w:id="72"/>
      <w:r w:rsidRPr="00596ED0">
        <w:rPr>
          <w:rFonts w:ascii="Arial" w:eastAsia="Times New Roman" w:hAnsi="Arial" w:cs="Arial"/>
          <w:b/>
          <w:bCs/>
          <w:sz w:val="24"/>
          <w:szCs w:val="24"/>
        </w:rPr>
        <w:t xml:space="preserve">Član 18*** </w:t>
      </w:r>
    </w:p>
    <w:p w14:paraId="1079BC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jednu ili više energetskih delatnosti čije su cene regulisane ili koji pored tih energetskih delatnosti obavlja i druge energetske, odnosno druge delatnosti koje se u smislu ovog zakona ne smatraju energetskim delatnostima, dužan je da u cilju izbegavanja diskriminacije, međusobnog subvencionisanja i poremećaja konkurencije u svojim računovodstvenim internim obračunima vodi zasebne račune za svaku od regulisanih energetskih delatnosti, uključujući snabdevanje električnom energijom odnosno prirodnim gasom po regulisanim cenama i zbirno za druge delatnosti koje se u smislu ovog zakona ne smatraju energetskim delatnostima i da sačini godišnji bilans stanja i bilans uspeha za svaku delatnost pojedinačno, u skladu sa ovim zakonom, kao i zakonom kojim se uređuje položaj privrednih društava i zakonom kojim se uređuje računovodstvo i revizija. Prihod od vlasništva nad transportnim ili distributivnim sistemom mora biti specificiran u računima. </w:t>
      </w:r>
    </w:p>
    <w:p w14:paraId="2941CD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iz stava 1. ovog člana koji ima obavezu revizije godišnjih finansijskih izveštaja u skladu sa zakonom, dužan je da obezbedi reviziju godišnjih finansijskih izveštaja koja treba da potvrdi poštovanje načela izbegavanja diskriminacije i međusobnog subvencionisanja. Godišnji finansijski izveštaji i izveštaji revizora moraju se objaviti na internet stranici energetskog subjekta. </w:t>
      </w:r>
    </w:p>
    <w:p w14:paraId="5C86AD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iz stava 1. ovog člana, dužan je da u svom opštem aktu o računovodstvu i računovodstvenim politikama utvrdi pravila za raspoređivanje zajedničkih bilansnih pozicija koje će primenjivati pri izradi računovodstvenih internih obračuna po delatnostima. </w:t>
      </w:r>
    </w:p>
    <w:p w14:paraId="35B654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Operatori sistema dužni su da obezbede tajnost komercijalno osetljivih i poslovnih podataka energetskih subjekata i kupaca energije i energenata, kao i tajnost komercijalno osetljivih podataka i informacija o svojim aktivnostima, u skladu sa ovim zakonom i drugim propisima. </w:t>
      </w:r>
    </w:p>
    <w:p w14:paraId="2EDD526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73" w:name="str_35"/>
      <w:bookmarkEnd w:id="73"/>
      <w:r w:rsidRPr="00596ED0">
        <w:rPr>
          <w:rFonts w:ascii="Arial" w:eastAsia="Times New Roman" w:hAnsi="Arial" w:cs="Arial"/>
          <w:b/>
          <w:bCs/>
          <w:sz w:val="24"/>
          <w:szCs w:val="24"/>
        </w:rPr>
        <w:t xml:space="preserve">Licenca </w:t>
      </w:r>
    </w:p>
    <w:p w14:paraId="7BAE929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4" w:name="clan_19"/>
      <w:bookmarkEnd w:id="74"/>
      <w:r w:rsidRPr="00596ED0">
        <w:rPr>
          <w:rFonts w:ascii="Arial" w:eastAsia="Times New Roman" w:hAnsi="Arial" w:cs="Arial"/>
          <w:b/>
          <w:bCs/>
          <w:sz w:val="24"/>
          <w:szCs w:val="24"/>
        </w:rPr>
        <w:t xml:space="preserve">Član 19 </w:t>
      </w:r>
    </w:p>
    <w:p w14:paraId="733B1A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Licenca za obavljanje energetskih delatnosti se izdaje na zahtev domaćeg pravnog lica, odnosno preduzetnika u skladu sa ovim zakonom.</w:t>
      </w:r>
    </w:p>
    <w:p w14:paraId="3D7C2F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se može izdati i na zahtev stranog pravnog lica, samo za obavljanje energetske delatnosti snabdevanja na veliko električnom energijom, odnosno snabdevanja na veliko prirodnim gasom u skladu sa ovim zakonom. </w:t>
      </w:r>
    </w:p>
    <w:p w14:paraId="60371F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Licenca za obavljanje energetske delatnosti snabdevanje električnom energijom može se izdati i na zahtev stranog pravnog lica koje je registrovano i koje obavlja tu delatnost u ugovornoj strani Energetske zajednice ili Evropske unije u skladu sa ovim zakonom.</w:t>
      </w:r>
    </w:p>
    <w:p w14:paraId="3DC762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se izdaje rešenjem u roku od 30 dana od dana podnošenja zahteva za izdavanje licence, ako su ispunjeni uslovi utvrđeni ovim zakonom i propisima donetim na osnovu ovog zakona. </w:t>
      </w:r>
    </w:p>
    <w:p w14:paraId="25253C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sadrži naročito: naziv energetskog subjekta, energetsku delatnost, spisak energetskih objekata koji se koriste za obavljanje delatnosti, tehničke karakteristike tih objekata, podatke o lokaciji, odnosno području na kome će se energetska delatnost obavljati, period na koji se izdaje licenca i obaveze po pitanju neprekidnog obavljanja delatnosti, transparentnosti i izveštavanja. </w:t>
      </w:r>
    </w:p>
    <w:p w14:paraId="209BE8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kojim se odbija zahtev za izdavanje licence mora biti detaljno obrazloženo i zasnovano na objektivnim i nediskriminatornim kriterijumima i dostavljeno podnosiocu zahteva. </w:t>
      </w:r>
    </w:p>
    <w:p w14:paraId="18226D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 2. i 4. ovog člana može se izjaviti žalba Ministarstvu odnosno nadležnom organu gradske/opštinske uprave u slučaju toplotne energije u roku od 15 dana od dana prijema rešenja, ako ovim zakonom nije drugačije uređeno. </w:t>
      </w:r>
    </w:p>
    <w:p w14:paraId="7BC151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Ministarstva odnosno gradskog, odnosno opštinskog veća u slučaju toplotne energije je konačno i protiv njega se može pokrenuti upravni spor. </w:t>
      </w:r>
    </w:p>
    <w:p w14:paraId="4251ECB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5" w:name="clan_20"/>
      <w:bookmarkEnd w:id="75"/>
      <w:r w:rsidRPr="00596ED0">
        <w:rPr>
          <w:rFonts w:ascii="Arial" w:eastAsia="Times New Roman" w:hAnsi="Arial" w:cs="Arial"/>
          <w:b/>
          <w:bCs/>
          <w:sz w:val="24"/>
          <w:szCs w:val="24"/>
        </w:rPr>
        <w:t xml:space="preserve">Član 20 </w:t>
      </w:r>
    </w:p>
    <w:p w14:paraId="5BF272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se izdaje za svaku energetsku delatnost posebno. </w:t>
      </w:r>
    </w:p>
    <w:p w14:paraId="7F124E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se izdaje na deset godina, a za proizvodnju električne energije, kombinovanu proizvodnju električne i toplotne energije i proizvodnju toplotne energije na 30 godina. </w:t>
      </w:r>
    </w:p>
    <w:p w14:paraId="7C5213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Rok važenja licence može se produžiti na zahtev energetskog subjekta. </w:t>
      </w:r>
    </w:p>
    <w:p w14:paraId="73C791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Zahtev iz stava 3. ovog člana podnosi se Agenciji odnosno nadležnom organu gradske/opštinske uprave u slučaju toplotne energije najkasnije 30 dana pre isteka roka na koji je izdata licenca. </w:t>
      </w:r>
    </w:p>
    <w:p w14:paraId="4A186F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odnosno nadležni organ gradske/opštinske uprave u slučaju toplotne energije će produžiti rok na koji je licenca izdata u roku od 30 dana ako su ispunjeni uslovi za izdavanje licence koji su utvrđeni ovim zakonom. </w:t>
      </w:r>
    </w:p>
    <w:p w14:paraId="267FC4C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6" w:name="clan_21"/>
      <w:bookmarkEnd w:id="76"/>
      <w:r w:rsidRPr="00596ED0">
        <w:rPr>
          <w:rFonts w:ascii="Arial" w:eastAsia="Times New Roman" w:hAnsi="Arial" w:cs="Arial"/>
          <w:b/>
          <w:bCs/>
          <w:sz w:val="24"/>
          <w:szCs w:val="24"/>
        </w:rPr>
        <w:t xml:space="preserve">Član 21 </w:t>
      </w:r>
    </w:p>
    <w:p w14:paraId="0EAC53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nije potrebna za obavljanje sledećih energetskih delatnosti: </w:t>
      </w:r>
    </w:p>
    <w:p w14:paraId="03FA9D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proizvodnje električne energije u objektima ukupne odobrene snage do 1 MW, osim ako isti energetski subjekt proizvodnju električne energije vrši u dva ili više energetskih objekata čija ukupna odobrena snaga prelazi snagu od 1 MW, bez obzira da li su povezani na sistem preko jednog ili više priključaka; </w:t>
      </w:r>
    </w:p>
    <w:p w14:paraId="407AC1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proizvodnje električne energije za sopstvene potrebe, bez obzira da li se višak proizvedene električne energije predaje u sistem;</w:t>
      </w:r>
    </w:p>
    <w:p w14:paraId="405C3E7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2a) </w:t>
      </w:r>
      <w:r w:rsidRPr="00596ED0">
        <w:rPr>
          <w:rFonts w:ascii="Arial" w:eastAsia="Times New Roman" w:hAnsi="Arial" w:cs="Arial"/>
          <w:i/>
          <w:iCs/>
        </w:rPr>
        <w:t>(brisana)</w:t>
      </w:r>
    </w:p>
    <w:p w14:paraId="2DD4D4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transporta nafte naftovodima isključivo za sopstvene potrebe; </w:t>
      </w:r>
    </w:p>
    <w:p w14:paraId="58EE4B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transporta derivata nafte produktovodima za sopstvene potrebe; </w:t>
      </w:r>
    </w:p>
    <w:p w14:paraId="48D928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 transporta nafte, derivata nafte, biogoriva i komprimovanog i utečnjenog prirodnog gasa drugim oblicima transporta;</w:t>
      </w:r>
    </w:p>
    <w:p w14:paraId="4DFC1F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skladištenja nafte, derivata nafte i biogoriva za sopstvene potrebe; </w:t>
      </w:r>
    </w:p>
    <w:p w14:paraId="5C64247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proizvodnja toplotne energije u objektima snage do 1 MW i proizvodnja toplotne energije isključivo za sopstvene potrebe; </w:t>
      </w:r>
    </w:p>
    <w:p w14:paraId="08D8F2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kombinovana proizvodnja električne i toplotne energije u termoelektranama - toplanama do 1 MW ukupne odobrene električne snage priključka i 1 MW ukupne toplotne snage, kao i kombinovane proizvodnje električne i toplotne energije isključivo za sopstvene potrebe; </w:t>
      </w:r>
    </w:p>
    <w:p w14:paraId="05CBD0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trgovina na malo tečnim naftnim gasom u bocama punjenja manjeg od 12 kg; </w:t>
      </w:r>
    </w:p>
    <w:p w14:paraId="76FFBD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u okviru energetske delatnosti trgovine naftom, derivatima nafte, biogorivima, biotečnostima i komprimovanim prirodnim gasom, utečnjenim prirodnim gasom i vodonikom za trgovinu propanom visokog stepena čistoće (≥ 99,5%), sa dozvoljenim sadržajem C3 i C4 zasićenih ugljovodonika do 2% i temperaturom ključanja - 42,1 °C, koji se koristi kao rashladno sredstvo. </w:t>
      </w:r>
    </w:p>
    <w:p w14:paraId="4C230E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nije potrebna Ministarstvu i organu nadležnom za robne rezerve za obavljanje energetskih delatnosti iz člana 16. tač. 18) i 19) ovog zakona, a koje se obavljaju u skladu sa ovim zakonom i zakonom kojim se uređuju robne rezerve. </w:t>
      </w:r>
    </w:p>
    <w:p w14:paraId="7800F69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7" w:name="clan_22"/>
      <w:bookmarkEnd w:id="77"/>
      <w:r w:rsidRPr="00596ED0">
        <w:rPr>
          <w:rFonts w:ascii="Arial" w:eastAsia="Times New Roman" w:hAnsi="Arial" w:cs="Arial"/>
          <w:b/>
          <w:bCs/>
          <w:sz w:val="24"/>
          <w:szCs w:val="24"/>
        </w:rPr>
        <w:lastRenderedPageBreak/>
        <w:t xml:space="preserve">Član 22 </w:t>
      </w:r>
    </w:p>
    <w:p w14:paraId="5801AE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se izdaje ako su ispunjeni sledeći uslovi: </w:t>
      </w:r>
    </w:p>
    <w:p w14:paraId="538925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 je podnosilac zahteva osnovan ili registrovan, za obavljanje energetske delatnosti za koju se izdaje licenca; </w:t>
      </w:r>
    </w:p>
    <w:p w14:paraId="4F7B20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je za energetski objekat izdata upotrebna dozvola, osim za objekte za koje propisom kojim se uređuje izgradnja objekata nije predviđeno izdavanje upotrebne dozvole odnosno za objekte za koje nije izdata upotrebna dozvola, a doneto je rešenje o ozakonjenju sa izveštajem komisije za tehnički pregled, koja je formirana i čiji je sastav utvrđen u skladu sa propisima o planiranju i izgradnji za izdavanje upotrebne dozvole; </w:t>
      </w:r>
    </w:p>
    <w:p w14:paraId="41A08C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energetski objekti i ostali uređaji, instalacije ili postrojenja ili oprema pod pritiskom neophodni za obavljanje energetske delatnosti ispunjavaju uslove i zahteve utvrđene tehničkim propisima, propisima o zaštiti od požara i eksplozija, kao i propisima o zaštiti životne sredine, odnosno propisima kojima se uređuju vodni putevi, zaštita voda i plovidba i luke na unutrašnjim vodama; </w:t>
      </w:r>
    </w:p>
    <w:p w14:paraId="474BF7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podnosilac zahteva ispunjava propisane uslove u pogledu stručnog kadra za obavljanje poslova tehničkog rukovođenja, rukovanja i održavanja energetskih objekata, odnosno uslove u pogledu broja i stručne osposobljenosti zaposlenih lica za obavljanje poslova na održavanju energetskih objekata, kao i poslova rukovaoca u tim objektima; </w:t>
      </w:r>
    </w:p>
    <w:p w14:paraId="486016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da podnosilac zahteva ispunjava finansijske uslove za obavljanje energetske delatnosti; </w:t>
      </w:r>
    </w:p>
    <w:p w14:paraId="29574F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da direktor, odnosno članovi organa upravljanja nisu bili pravnosnažno osuđeni za krivična dela u vezi sa obavljanjem privredne delatnosti; </w:t>
      </w:r>
    </w:p>
    <w:p w14:paraId="159D2E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da podnosiocu zahteva nije izrečena mera zabrane obavljanja delatnosti ili ako su prestale pravne posledice izrečene mere; </w:t>
      </w:r>
    </w:p>
    <w:p w14:paraId="49FDC7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da podnosilac zahteva poseduje dokaz o pravnom osnovu za korišćenje energetskog objekta u kojem se obavlja energetska delatnost; </w:t>
      </w:r>
    </w:p>
    <w:p w14:paraId="27E7CE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9) da nad podnosiocem zahteva nije pokrenut postupak stečaja ili likvidacije, odnosno prinudne likvidacije.</w:t>
      </w:r>
    </w:p>
    <w:p w14:paraId="02ECF7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uslova iz stava 1. ovog člana podnosilac zahteva za obavljanje delatnosti od opšteg interesa mora biti osnovan za obavljanje te delatnosti ili tu delatnost obavlja kao poverenu u skladu sa posebnim zakonom. </w:t>
      </w:r>
    </w:p>
    <w:p w14:paraId="57D848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Tehnički pregled objekta iz stava 1. tačka 2) ovog člana sprovodi se u skladu sa odredbama propisa kojima se uređuje planiranje i izgradnja.</w:t>
      </w:r>
    </w:p>
    <w:p w14:paraId="1F66DB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uslova iz stava 1. ovog člana, za delatnosti za koje su propisani posebni tehnički uslovi koji se odnose na promet robe i usluga podnosilac zahteva mora da ispuni i uslove u skladu sa tim propisima. </w:t>
      </w:r>
    </w:p>
    <w:p w14:paraId="47EF34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Pored uslova iz stava 1. ovog člana, za delatnost trgovine gorivima za plovila podnosilac zahteva dostavlja i rešenje o izdavanju odobrenja za obavljanje lučke delatnosti, odnosno da stiče status lučkog operatera.</w:t>
      </w:r>
    </w:p>
    <w:p w14:paraId="3EB19F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Stranom pravnom licu iz člana 19. stav 6. ovog zakona licenca za obavljanje delatnosti snabdevanja električnom energijom, snabdevanja na veliko električnom energijom, odnosno prirodnim gasom izdaje se ako ispuni uslove iz člana 22. stav 1. tač. 5), 6), 7) i 9) ovog člana i druge uslove propisane aktom iz člana 27. stav 7. ovog zakona.</w:t>
      </w:r>
    </w:p>
    <w:p w14:paraId="3F3192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Uz zahtev za izdavanje licence podnosilac zahteva prilaže dokaze o ispunjenosti uslova iz ovog člana i akta iz člana 27. stav 7. ovog zakona. </w:t>
      </w:r>
    </w:p>
    <w:p w14:paraId="6BDB3F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Dokaz o ispunjenosti uslova iz stava 1. tač. 3) i 4) i stava 4. ovog člana je zapisnik o inspekcijskom nadzoru nadležnog inspektora u kome je konstatovano da nisu utvrđene nezakonitosti.</w:t>
      </w:r>
    </w:p>
    <w:p w14:paraId="5524270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8" w:name="clan_23"/>
      <w:bookmarkEnd w:id="78"/>
      <w:r w:rsidRPr="00596ED0">
        <w:rPr>
          <w:rFonts w:ascii="Arial" w:eastAsia="Times New Roman" w:hAnsi="Arial" w:cs="Arial"/>
          <w:b/>
          <w:bCs/>
          <w:sz w:val="24"/>
          <w:szCs w:val="24"/>
        </w:rPr>
        <w:t xml:space="preserve">Član 23 </w:t>
      </w:r>
    </w:p>
    <w:p w14:paraId="66FA0B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je neprenosiva. </w:t>
      </w:r>
    </w:p>
    <w:p w14:paraId="21AAB7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za obavljanje energetske delatnosti se pribavlja i u slučaju kada se na energetskom objektu za koji je izdata licenca, promeni pravni osnov korišćenja energetskog objekta po osnovu statusne promene ili u pravnom prometu po drugom osnovu. </w:t>
      </w:r>
    </w:p>
    <w:p w14:paraId="2D51C4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 imalac licence iz stava 2. ovog člana je dužan da u slučaju statusne promene iz stava 2. ovog člana, istovremeno sa objavljivanjem nacrta ugovora, odnosno odluke o statusnoj promeni u skladu sa propisima kojima se uređuje pravni položaj privrednih društava, o započinjanju statusne promene obavesti Agenciju odnosno nadležni organ gradske, odnosno opštinske uprave u slučaju toplotne energije, a u slučaju promene pravnog osnova korišćenja objekta po drugom osnovu, pre zaključenja pravnog posla kojim se menja pravni osnov korišćenja energetskog objekta. </w:t>
      </w:r>
    </w:p>
    <w:p w14:paraId="34F393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po izvršenoj statusnoj promeni, odnosno po promeni pravnog osnova korišćenja energetskog objekta nastavi da obavlja energetsku delatnost na tom objektu, dužan je da podnese zahtev za izdavanje, odnosno izmenu licence u roku od 15 dana od dana registracije statusne promene, odnosno od zaključenja pravnog posla kojim se menja pravni osnov korišćenja energetskog objekta, a energetski subjekt koji prestaje da obavlja energetsku delatnost, u istom roku, zahtev za ukidanje, odnosno izmenu licence. </w:t>
      </w:r>
    </w:p>
    <w:p w14:paraId="7F7E5B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iz stava 4. ovog člana mora da ispuni sve uslove iz člana 22. stav 1. ovog zakona osim uslova iz člana 22. stav 1. tač. 2) i 3) ovog zakona u slučaju promene pravnog osnova korišćenja po osnovu statusne promene. </w:t>
      </w:r>
    </w:p>
    <w:p w14:paraId="2D7B33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ispunjenosti uslova iz stava 5. ovog člana Agencija odnosno nadležni organ gradske, odnosno opštinske uprave u slučaju toplotne energije će izdati licencu sa rokom važenja licence koji se određuje prema isteku važenja licence energetskom subjektu koji prestaje da obavlja energetsku delatnost na energetskom objektu. </w:t>
      </w:r>
    </w:p>
    <w:p w14:paraId="6A724F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slučaju da energetski subjekt ima više licenci, Agencija odnosno nadležni organ gradske, odnosno opštinske uprave u slučaju toplotne energije će izdati licencu sa rokom važenja licence koji se određuje prema isteku važenja licence koja bi najranije prestala. </w:t>
      </w:r>
    </w:p>
    <w:p w14:paraId="3E6DF5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statusne promene iz st. 2. do 4. ovog člana, energetski subjekt koji nastavlja da obavlja delatnost na energetskom objektu, može da privremeno nastavi da obavlja energetsku delatnost do pribavljanja licence, a najduže u periodu od 60 dana od dana registracije statusne promene. </w:t>
      </w:r>
    </w:p>
    <w:p w14:paraId="1B7895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statusne promene, energetski subjekt koji nastavlja da obavlja energetsku delatnost čija je cena regulisana u skladu sa ovim zakonom, do donošenja odluke o ceni, primenjuje regulisanu cenu energetskog subjekta koji je obavljao tu energetsku delatnost do dana registracije statusne promene, a najduže 90 dana od dana pribavljanja licence. </w:t>
      </w:r>
    </w:p>
    <w:p w14:paraId="7C081FB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79" w:name="clan_24"/>
      <w:bookmarkEnd w:id="79"/>
      <w:r w:rsidRPr="00596ED0">
        <w:rPr>
          <w:rFonts w:ascii="Arial" w:eastAsia="Times New Roman" w:hAnsi="Arial" w:cs="Arial"/>
          <w:b/>
          <w:bCs/>
          <w:sz w:val="24"/>
          <w:szCs w:val="24"/>
        </w:rPr>
        <w:t xml:space="preserve">Član 24 </w:t>
      </w:r>
    </w:p>
    <w:p w14:paraId="5EB518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Stručna osposobljenost iz člana 22. stav 1. tačka 4) ovog zakona, proverava se polaganjem stručnog ispita. </w:t>
      </w:r>
    </w:p>
    <w:p w14:paraId="647323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Stručni ispit se polaže pred komisijom koju obrazuje Ministar, odnosno rukovodilac pokrajinskog organa uprave nadležnog za poslove energetike za lica koja su zaposlena kod energetskog subjekta koji ima sedište na teritoriji autonomne pokrajine. </w:t>
      </w:r>
    </w:p>
    <w:p w14:paraId="302805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propisuje bliže uslove, program i način polaganja stručnog ispita iz stava 2. ovog člana, kao i uslove u pogledu stručnog kadra iz člana 22. stav 1. tačka 4) ovog zakona. </w:t>
      </w:r>
    </w:p>
    <w:p w14:paraId="0A54F25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0" w:name="clan_25"/>
      <w:bookmarkEnd w:id="80"/>
      <w:r w:rsidRPr="00596ED0">
        <w:rPr>
          <w:rFonts w:ascii="Arial" w:eastAsia="Times New Roman" w:hAnsi="Arial" w:cs="Arial"/>
          <w:b/>
          <w:bCs/>
          <w:sz w:val="24"/>
          <w:szCs w:val="24"/>
        </w:rPr>
        <w:t xml:space="preserve">Član 25 </w:t>
      </w:r>
    </w:p>
    <w:p w14:paraId="77E110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se privremeno oduzima energetskom subjektu ako: </w:t>
      </w:r>
    </w:p>
    <w:p w14:paraId="103F06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prestane da ispunjava jedan ili više uslova iz člana 22. ovog zakona; </w:t>
      </w:r>
    </w:p>
    <w:p w14:paraId="5CE46B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energetske objekte ne održava u ispravnom i bezbednom stanju i u skladu sa tehničkim propisima kojima se uređuju uslovi korišćenja sistema; </w:t>
      </w:r>
    </w:p>
    <w:p w14:paraId="41F5BF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ne izvršava obaveze utvrđene rešenjem o izdavanju licence; </w:t>
      </w:r>
    </w:p>
    <w:p w14:paraId="0BB1C0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regulisane cene energije, energenata, odnosno usluga ne određuje u skladu sa metodologijama, pravilima o radu tržišta električne energije i pravilima o radu sistema za transport prirodnog gasa i pravilima o radu sistema za transport nafte naftovodima i derivata nafte produktovodima; </w:t>
      </w:r>
    </w:p>
    <w:p w14:paraId="3D39CA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ne vodi zasebne račune u skladu sa članom 18. ovog zakona; </w:t>
      </w:r>
    </w:p>
    <w:p w14:paraId="6D25CA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se ne pridržava i drugih propisanih uslova za obavljanje energetske delatnosti utvrđenih ovim zakonom i propisima donetim na osnovu ovog zakona. </w:t>
      </w:r>
    </w:p>
    <w:p w14:paraId="5DC53B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 privremenom oduzimanju licence iz stava 1. ovog člana Agencija odnosno nadležni organ gradske, odnosno opštinske uprave u slučaju toplotne energije donosi rešenje i određuje rok za </w:t>
      </w:r>
      <w:r w:rsidRPr="00596ED0">
        <w:rPr>
          <w:rFonts w:ascii="Arial" w:eastAsia="Times New Roman" w:hAnsi="Arial" w:cs="Arial"/>
        </w:rPr>
        <w:lastRenderedPageBreak/>
        <w:t xml:space="preserve">otklanjanje nedostataka zbog kojih se privremeno oduzima licenca, koji ne može da bude kraći od 30 dana niti duži od 90 dana. </w:t>
      </w:r>
    </w:p>
    <w:p w14:paraId="728F25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o privremenom oduzimanju licence zbog neispunjavanja uslova iz člana 22. stav 1. tač. 3) i 4) i člana 22. stav 3. ovog zakona Agencija odnosno nadležni organ gradske, odnosno opštinske uprave u slučaju toplotne energije donosi na predlog nadležnog inspektora. </w:t>
      </w:r>
    </w:p>
    <w:p w14:paraId="789E8E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energetski subjekt u roku utvrđenom rešenjem iz stava 2. ovog člana otklonio nedostatke zbog kojih je licenca privremeno oduzeta, rešenje o privremenom oduzimanju licence se ukida, a ako ih nije otklonio Agencija odnosno nadležni organ gradske, odnosno opštinske uprave u slučaju toplotne energije donosi rešenje kojim se licenca trajno oduzima. </w:t>
      </w:r>
    </w:p>
    <w:p w14:paraId="75CF4B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Podnosiocu zahteva kome je oduzeta licenca može se ponovo izdati licenca za obavljanje iste energetske delatnosti po isteku roka od tri godine od dana konačnosti rešenja kojim je trajno oduzeta licenca, ako ispunjava uslove iz ovog zakona i propisa donetih na osnovu ovog zakona. </w:t>
      </w:r>
    </w:p>
    <w:p w14:paraId="2C9CDC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za obavljanje energetske delatnosti na energetskom objektu na kome je prethodno delatnost obavljao energetski subjekt kojem je trajno oduzeta licenca ne može se izdati energetskom subjektu čiji je vlasnik ili odgovorno lice imalo vlasnički udeo ili bilo zaposleno u energetskom subjektu kome je trajno oduzeta licenca. </w:t>
      </w:r>
    </w:p>
    <w:p w14:paraId="18B2EF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Odredbe stava 6. ovog člana shodno se primenjuju i na bračne drugove, decu ili srodnike u pravoj liniji nezavisno od stepena srodstva ili pobočne srodnike zaključno sa drugim stepenom srodstva vlasnika, odnosno odgovornog lica ili lica koje je zaposleno ili je bilo zaposleno u energetskom subjektu kome je trajno oduzeta licenca. </w:t>
      </w:r>
    </w:p>
    <w:p w14:paraId="23975F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 2. i 4. ovog člana može se izjaviti žalba Ministru odnosno gradskom, odnosno opštinskom veću u slučaju toplotne energije u roku od osam dana od dana dostavljanja rešenja. </w:t>
      </w:r>
    </w:p>
    <w:p w14:paraId="01308DE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1" w:name="clan_26"/>
      <w:bookmarkEnd w:id="81"/>
      <w:r w:rsidRPr="00596ED0">
        <w:rPr>
          <w:rFonts w:ascii="Arial" w:eastAsia="Times New Roman" w:hAnsi="Arial" w:cs="Arial"/>
          <w:b/>
          <w:bCs/>
          <w:sz w:val="24"/>
          <w:szCs w:val="24"/>
        </w:rPr>
        <w:t xml:space="preserve">Član 26 </w:t>
      </w:r>
    </w:p>
    <w:p w14:paraId="3EC0AA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bi prestanak rada energetskog subjekta kome je privremeno oduzeta licenca mogao da ugrozi redovno i sigurno snabdevanje energijom, živote i zdravlje ljudi ili da prouzrokuje teške poremećaje u privredi, Agencija može, po pribavljenom mišljenju Ministarstva i nadležne inspekcije rešenjem o privremenom oduzimanju licence iz člana 25. stav 2. ovog zakona odobriti energetskom subjektu da nastavi obavljanje energetske delatnosti do obezbeđenja uslova za otklanjanje štetnih posledica prestankom rada energetskog subjekta, ali ne duže od roka utvrđenog rešenjem o privremenom oduzimanju licence. </w:t>
      </w:r>
    </w:p>
    <w:p w14:paraId="0066BE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bi prestanak obavljanja energetske delatnosti od opšteg interesa od strane energetskog subjekta kome je trajno oduzeta licenca mogao da ugrozi redovno i sigurno snabdevanje energijom, život i zdravlje ljudi ili da prouzrokuje teške poremećaje u privredi, Vlada će, na predlog Ministarstva, posebnim aktom odrediti drugi energetski subjekt koji ima licencu za obavljanje iste energetske delatnosti da obavlja energetsku delatnost na području na kome je energetsku delatnost obavljao energetski subjekt kome je trajno oduzeta licenca. </w:t>
      </w:r>
    </w:p>
    <w:p w14:paraId="00A1ED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2. ovog člana, aktom Vlade utvrđuju se prava i obaveze energetskog subjekta koji je određen za obavljanje energetske delatnosti od opšteg interesa na određenom području, vreme u kojem će obavljati delatnost, kao i prava i obaveze vlasnika energetskog objekta kojem </w:t>
      </w:r>
      <w:r w:rsidRPr="00596ED0">
        <w:rPr>
          <w:rFonts w:ascii="Arial" w:eastAsia="Times New Roman" w:hAnsi="Arial" w:cs="Arial"/>
        </w:rPr>
        <w:lastRenderedPageBreak/>
        <w:t xml:space="preserve">je oduzeta licenca ili na čijem objektu je energetsku delatnost obavljao energetski subjekt kojem je oduzeta licenca, ako postoji potreba za korišćenjem njegovog energetskog objekta u obavljanju energetske delatnosti od strane subjekta koji je određen aktom Vlade. </w:t>
      </w:r>
    </w:p>
    <w:p w14:paraId="5F194B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Ugovorom o poveravanju obavljanja energetske delatnosti od opšteg interesa odnosno javnim ugovorom u skladu sa zakonom kojim se uređuje javno privatno partnerstvo, uređuje se i obaveza energetskog subjekta da u slučaju trajnog oduzimanja licence dozvoli korišćenje energetskog objekta sa svom neophodnom dokumentacijom energetskom subjektu koji je određen aktom Vlade, kao i način, visina i rokovi plaćanja privremene naknade za korišćenje energetskih objekata. </w:t>
      </w:r>
    </w:p>
    <w:p w14:paraId="68758C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energetski subjekt iz stava 4. ovog člana energetski objekat koristi kao zakupac obavezan element ugovora o zakupu je saglasnost vlasnika energetskog objekta za korišćenje energetskog objekta u skladu sa stavom 4. ovog člana. </w:t>
      </w:r>
    </w:p>
    <w:p w14:paraId="009EC2B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2" w:name="clan_27"/>
      <w:bookmarkEnd w:id="82"/>
      <w:r w:rsidRPr="00596ED0">
        <w:rPr>
          <w:rFonts w:ascii="Arial" w:eastAsia="Times New Roman" w:hAnsi="Arial" w:cs="Arial"/>
          <w:b/>
          <w:bCs/>
          <w:sz w:val="24"/>
          <w:szCs w:val="24"/>
        </w:rPr>
        <w:t xml:space="preserve">Član 27 </w:t>
      </w:r>
    </w:p>
    <w:p w14:paraId="65A09B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kome je izdata licenca za obavljanje energetske delatnosti može za vreme važenja licence podneti zahtev za njeno ukidanje. </w:t>
      </w:r>
    </w:p>
    <w:p w14:paraId="5D841A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kome je izdata licenca za obavljanje energetske delatnosti dužan je da podnese zahtev za izmenu rešenja kojim je izdata licenca, u slučaju promena u vezi sa energetskim objektima koji se koriste za obavljanje energetske delatnosti, promena tehničkih i drugih propisa kao i nastupanja drugih okolnosti koje se odnose na ispunjenje uslova na osnovu kojih se izdaje licenca. </w:t>
      </w:r>
    </w:p>
    <w:p w14:paraId="2FFC48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da energetski subjekt ne podnese zahtev za izmenu rešenja iz razloga navedenih u stavu 2. ovog člana Agencija je dužna da pokrene postupak izmene rešenja po službenoj dužnosti.</w:t>
      </w:r>
    </w:p>
    <w:p w14:paraId="7C65F6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 zahtevu iz st. 1. i 2. ovog člana Agencija odnosno nadležni organ gradske, odnosno opštinske uprave u slučaju toplotne energije donosi rešenje u roku od 30 dana od dana podnošenja zahteva. </w:t>
      </w:r>
    </w:p>
    <w:p w14:paraId="6EAD0C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stava 4. ovog člana može se izjaviti žalba Ministru odnosno gradskom, odnosno opštinskom veću u slučaju toplotne energije u roku od 15 dana od dana prijema rešenja. </w:t>
      </w:r>
    </w:p>
    <w:p w14:paraId="7FD29D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Ministarstva odnosno gradskog, odnosno opštinskog veća u slučaju toplotne energije je konačno i protiv njega se može pokrenuti upravni spor. </w:t>
      </w:r>
    </w:p>
    <w:p w14:paraId="4DF4DC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prestaje da važi po sili zakona u slučaju prestanka pravnog lica, odnosno preduzetnika. </w:t>
      </w:r>
    </w:p>
    <w:p w14:paraId="45B87C4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Ministarstvo bliže propisuje uslove za izdavanje, izmenu i oduzimanje licence, sadržinu zahteva za izdavanje licence, sadržinu zahteva za izdavanje zapisnika nadležnog inspektora iz člana 22. stav 1. tač. 3) i 4) ovog zakona i dokaze koji se prilažu uz zahtev za izdavanje izveštaja, kao i način vođenja registra izdatih i oduzetih licenci.</w:t>
      </w:r>
    </w:p>
    <w:p w14:paraId="5184FC0C"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Čl. 28 i 29***</w:t>
      </w:r>
    </w:p>
    <w:p w14:paraId="75C6380A"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lastRenderedPageBreak/>
        <w:t>(Prestalo da važi)</w:t>
      </w:r>
    </w:p>
    <w:p w14:paraId="5060D61C"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83" w:name="str_36"/>
      <w:bookmarkEnd w:id="83"/>
      <w:r w:rsidRPr="00596ED0">
        <w:rPr>
          <w:rFonts w:ascii="Arial" w:eastAsia="Times New Roman" w:hAnsi="Arial" w:cs="Arial"/>
          <w:b/>
          <w:bCs/>
          <w:sz w:val="24"/>
          <w:szCs w:val="24"/>
        </w:rPr>
        <w:t xml:space="preserve">Energetska dozvola </w:t>
      </w:r>
    </w:p>
    <w:p w14:paraId="2E02E16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4" w:name="clan_30"/>
      <w:bookmarkEnd w:id="84"/>
      <w:r w:rsidRPr="00596ED0">
        <w:rPr>
          <w:rFonts w:ascii="Arial" w:eastAsia="Times New Roman" w:hAnsi="Arial" w:cs="Arial"/>
          <w:b/>
          <w:bCs/>
          <w:sz w:val="24"/>
          <w:szCs w:val="24"/>
        </w:rPr>
        <w:t xml:space="preserve">Član 30 </w:t>
      </w:r>
    </w:p>
    <w:p w14:paraId="3F8D7E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objekti se grade u skladu sa zakonom kojim se uređuju uslovi i način uređenja prostora, uređivanje i korišćenje građevinskog zemljišta i izgradnja objekata, tehničkim i drugim propisima, a po prethodno pribavljenoj energetskoj dozvoli koja se izdaje u skladu sa ovim zakonom. </w:t>
      </w:r>
    </w:p>
    <w:p w14:paraId="32376E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dozvola se podnosi uz zahtev za izdavanje građevinske dozvole. </w:t>
      </w:r>
    </w:p>
    <w:p w14:paraId="138844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dozvola se pribavlja za izgradnju sledećih objekata: </w:t>
      </w:r>
    </w:p>
    <w:p w14:paraId="6DC8EB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objekata za proizvodnju električne energije snage 1 MW i više; </w:t>
      </w:r>
    </w:p>
    <w:p w14:paraId="4FF6B8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objekata za proizvodnju električne energije snage do 1 MW koji kao primarni energetski resurs koriste vodu; </w:t>
      </w:r>
    </w:p>
    <w:p w14:paraId="471462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objekata za kombinovanu proizvodnju električne i toplotne energije u termoelektranama - toplanama električne snage 1 MW i više i ukupne toplotne snage 1 MW i više; </w:t>
      </w:r>
    </w:p>
    <w:p w14:paraId="74222C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w:t>
      </w:r>
      <w:r w:rsidRPr="00596ED0">
        <w:rPr>
          <w:rFonts w:ascii="Arial" w:eastAsia="Times New Roman" w:hAnsi="Arial" w:cs="Arial"/>
          <w:i/>
          <w:iCs/>
        </w:rPr>
        <w:t>(brisana)</w:t>
      </w:r>
    </w:p>
    <w:p w14:paraId="5E0E3D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objekata za proizvodnju derivata nafte; </w:t>
      </w:r>
    </w:p>
    <w:p w14:paraId="634794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6) naftovoda i produktovoda, objekata za skladištenje nafte, derivata nafte, biogoriva, komprimovanog prirodnog gasa i utečnjenog prirodnog gasa ukupnog rezervoarskog prostora većeg od 250 m</w:t>
      </w:r>
      <w:r w:rsidRPr="00596ED0">
        <w:rPr>
          <w:rFonts w:ascii="Arial" w:eastAsia="Times New Roman" w:hAnsi="Arial" w:cs="Arial"/>
          <w:sz w:val="15"/>
          <w:szCs w:val="15"/>
          <w:vertAlign w:val="superscript"/>
        </w:rPr>
        <w:t>3</w:t>
      </w:r>
      <w:r w:rsidRPr="00596ED0">
        <w:rPr>
          <w:rFonts w:ascii="Arial" w:eastAsia="Times New Roman" w:hAnsi="Arial" w:cs="Arial"/>
        </w:rPr>
        <w:t xml:space="preserve">; </w:t>
      </w:r>
    </w:p>
    <w:p w14:paraId="4C2A07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objekata za transport prirodnog gasa, i objekata za skladištenje prirodnog gasa; </w:t>
      </w:r>
    </w:p>
    <w:p w14:paraId="037219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direktnih gasovoda; </w:t>
      </w:r>
    </w:p>
    <w:p w14:paraId="4B482D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objekata za proizvodnju toplotne energije snage 1 MW i više; </w:t>
      </w:r>
    </w:p>
    <w:p w14:paraId="2AFAA2C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10) objekata za proizvodnju biogoriva kapaciteta preko 10 t godišnje;</w:t>
      </w:r>
    </w:p>
    <w:p w14:paraId="6C431D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10a) objekata za proizvodnju biometana.</w:t>
      </w:r>
    </w:p>
    <w:p w14:paraId="65D3AC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dozvola nije potrebna za izgradnju energetskih objekata: </w:t>
      </w:r>
    </w:p>
    <w:p w14:paraId="048AF2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koji se grade u skladu sa zakonom kojim se uređuje javno-privatno partnerstvo i koncesije; </w:t>
      </w:r>
    </w:p>
    <w:p w14:paraId="61793F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koji se grade u skladu sa odredbama zakona kojim se uređuje korišćenje obnovljivih izvora energije, kojima se propisuje strateško partnerstvo; </w:t>
      </w:r>
    </w:p>
    <w:p w14:paraId="037D50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3) za proizvodnju električne energije za sopstvene potrebe bez obzira da li se višak električne energije predaje u sistem; </w:t>
      </w:r>
    </w:p>
    <w:p w14:paraId="7989D4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za koje se ne izdaje građevinska dozvola uključujući i objekte za koje se izdaje odobrenje za izvođenje radova u skladu sa zakonom kojim se uređuje planiranje i izgradnja; </w:t>
      </w:r>
    </w:p>
    <w:p w14:paraId="379E81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 za skladištenje električne energije.</w:t>
      </w:r>
    </w:p>
    <w:p w14:paraId="56D9A37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5" w:name="clan_31"/>
      <w:bookmarkEnd w:id="85"/>
      <w:r w:rsidRPr="00596ED0">
        <w:rPr>
          <w:rFonts w:ascii="Arial" w:eastAsia="Times New Roman" w:hAnsi="Arial" w:cs="Arial"/>
          <w:b/>
          <w:bCs/>
          <w:sz w:val="24"/>
          <w:szCs w:val="24"/>
        </w:rPr>
        <w:t xml:space="preserve">Član 31 </w:t>
      </w:r>
    </w:p>
    <w:p w14:paraId="766037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za izdavanje energetske dozvole, pokreće se zahtevom za izdavanje energetske dozvole, koji mogu podneti domaća i strana pravna ili fizička lica ili preduzetnici osim ako ovim zakonom nije drugačije propisano. </w:t>
      </w:r>
    </w:p>
    <w:p w14:paraId="644BDE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dozvola izdaje se pod istim uslovima domaćim i stranim pravnim ili fizičkim licima ili preduzetnicima, na način i po postupku utvrđenim ovim zakonom i drugim zakonima i uz puno poštovanje principa nediskriminacije i primenom kriterijuma koji moraju biti objektivni i javni. </w:t>
      </w:r>
    </w:p>
    <w:p w14:paraId="4DB2C74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6" w:name="clan_32"/>
      <w:bookmarkEnd w:id="86"/>
      <w:r w:rsidRPr="00596ED0">
        <w:rPr>
          <w:rFonts w:ascii="Arial" w:eastAsia="Times New Roman" w:hAnsi="Arial" w:cs="Arial"/>
          <w:b/>
          <w:bCs/>
          <w:sz w:val="24"/>
          <w:szCs w:val="24"/>
        </w:rPr>
        <w:t xml:space="preserve">Član 32 </w:t>
      </w:r>
    </w:p>
    <w:p w14:paraId="5E9442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Energetsku dozvolu izdaje Ministarstvo. </w:t>
      </w:r>
    </w:p>
    <w:p w14:paraId="78C3CE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Poverava se jedinici lokalne samouprave izdavanje energetskih dozvola iz člana 30. stav 3. tač. 9) i 10) ovog zakona koji se grade na njenom području. </w:t>
      </w:r>
    </w:p>
    <w:p w14:paraId="0AD0D66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7" w:name="clan_33"/>
      <w:bookmarkEnd w:id="87"/>
      <w:r w:rsidRPr="00596ED0">
        <w:rPr>
          <w:rFonts w:ascii="Arial" w:eastAsia="Times New Roman" w:hAnsi="Arial" w:cs="Arial"/>
          <w:b/>
          <w:bCs/>
          <w:sz w:val="24"/>
          <w:szCs w:val="24"/>
        </w:rPr>
        <w:t xml:space="preserve">Član 33 </w:t>
      </w:r>
    </w:p>
    <w:p w14:paraId="08BDD0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izdavanje energetske dozvole moraju se ispuniti uslovi koji se odnose na: </w:t>
      </w:r>
    </w:p>
    <w:p w14:paraId="74F11F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pouzdan i siguran rad energetskog sistema; </w:t>
      </w:r>
    </w:p>
    <w:p w14:paraId="614B31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1a) ispunjenost ciljeva utvrđenih Strategijom iz člana 4. zakona i to u delu kojim se uređuju dugoročni ciljevi za razvoj proizvodnih kapaciteta koji su u funkciji sigurnosti snabdevanja, projekcije energetskog razvoja, izvori i način obezbeđivanja potrebnih količina energije, pravci razvoja korišćenja energije iz obnovljivih i novih izvora, kao i ciljeva utvrđenih Integrisanim nacionalnim energetskim i klimatskim planom;</w:t>
      </w:r>
    </w:p>
    <w:p w14:paraId="1CBF9B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uslove za određivanje lokacije i korišćenja zemljišta; </w:t>
      </w:r>
    </w:p>
    <w:p w14:paraId="7DBED7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2a) uslove u pogledu mogućnosti izgradnje na eksploatacionom polju;</w:t>
      </w:r>
    </w:p>
    <w:p w14:paraId="1D583F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mogućnost priključenja objekta na sistem; </w:t>
      </w:r>
    </w:p>
    <w:p w14:paraId="5D883C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energetsku efikasnost; </w:t>
      </w:r>
    </w:p>
    <w:p w14:paraId="4E9567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uslove korišćenja primarnih izvora energije; </w:t>
      </w:r>
    </w:p>
    <w:p w14:paraId="54AA9DB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zaštitu na radu i bezbednost ljudi i imovine; </w:t>
      </w:r>
    </w:p>
    <w:p w14:paraId="307174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7) zaštitu životne sredine; </w:t>
      </w:r>
    </w:p>
    <w:p w14:paraId="0B85EE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ekonomsko-finansijsku sposobnost podnosioca zahteva da realizuje izgradnju energetskog objekta; </w:t>
      </w:r>
    </w:p>
    <w:p w14:paraId="2C234A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doprinos kapaciteta za proizvodnju električne energije u ostvarivanju ukupnog udela energije iz obnovljivih izvora energije u bruto finalnoj potrošnji energije u skladu sa Nacionalnim akcionim planom; </w:t>
      </w:r>
    </w:p>
    <w:p w14:paraId="60E84C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doprinos kapaciteta za proizvodnju električne energije smanjenju emisija; </w:t>
      </w:r>
    </w:p>
    <w:p w14:paraId="4ABECF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10a) alternativna rešenja izgradnji novih objekata za proizvodnju električne energije, kao što su rešenja za upravljanje potrošnjom ili izgradnju objekata za skladištenje električne energije;</w:t>
      </w:r>
    </w:p>
    <w:p w14:paraId="152D74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doprinos kapaciteta za transport ili skladištenje prirodnog gasa povećanju sigurnosti snabdevanja. </w:t>
      </w:r>
    </w:p>
    <w:p w14:paraId="0BE673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Na objekte iz člana 30. stav 3. tačka 10a) ne odnosi se uslov iz stava 1. tačka 1) ovog člana ako se ne priključuju na sistem.</w:t>
      </w:r>
    </w:p>
    <w:p w14:paraId="22E600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Dokaz o pravu svojine, odnosno pravu zakupa zemljišta na kome se planira izgradnja energetskog objekta nije uslov za izdavanje energetske dozvole. </w:t>
      </w:r>
    </w:p>
    <w:p w14:paraId="6CA3615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8" w:name="clan_34"/>
      <w:bookmarkEnd w:id="88"/>
      <w:r w:rsidRPr="00596ED0">
        <w:rPr>
          <w:rFonts w:ascii="Arial" w:eastAsia="Times New Roman" w:hAnsi="Arial" w:cs="Arial"/>
          <w:b/>
          <w:bCs/>
          <w:sz w:val="24"/>
          <w:szCs w:val="24"/>
        </w:rPr>
        <w:t xml:space="preserve">Član 34 </w:t>
      </w:r>
    </w:p>
    <w:p w14:paraId="52D986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za izdavanje energetske dozvole sadrži naročito podatke o: </w:t>
      </w:r>
    </w:p>
    <w:p w14:paraId="7DFA11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podnosiocu zahteva; </w:t>
      </w:r>
    </w:p>
    <w:p w14:paraId="7D80F9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energetskom objektu; </w:t>
      </w:r>
    </w:p>
    <w:p w14:paraId="57EFF6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vrednosti investicije; </w:t>
      </w:r>
    </w:p>
    <w:p w14:paraId="2BC3AD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načinu obezbeđenja finansijskih sredstava; </w:t>
      </w:r>
    </w:p>
    <w:p w14:paraId="0CE9DE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predviđenom eksploatacionom veku objekta, kao i načinu sanacije lokacije po završetku eksploatacionog veka objekta; </w:t>
      </w:r>
    </w:p>
    <w:p w14:paraId="0301E2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5a) usklađenosti sa ciljevima utvrđenim strategijom iz člana 4. ovog zakona i Integrisanim nacionalnim energetskim i klimatskim planom; </w:t>
      </w:r>
    </w:p>
    <w:p w14:paraId="7A5746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5b) o izvršenim analizama alternativnih rešenja iz člana 33. stav 1. tačka 10a) ovog zakona;</w:t>
      </w:r>
    </w:p>
    <w:p w14:paraId="012F3E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usklađenosti sa odgovarajućim planskim dokumentima u skladu sa zakonom kojim se uređuju uslovi i način uređenja prostora, uređivanje i korišćenje građevinskog zemljišta i izgradnja objekata; </w:t>
      </w:r>
    </w:p>
    <w:p w14:paraId="0C85390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roku završetka gradnje energetskog objekta. </w:t>
      </w:r>
    </w:p>
    <w:p w14:paraId="6DE8F5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Ministar bliže propisuje uslove za izdavanje energetske dozvole, sadržaj zahteva za izdavanje energetske dozvole u zavisnosti od vrste i namene energetskog objekta, način izdavanja energetske dozvole i sadržaj registra izdatih energetskih dozvola i registra energetskih dozvola koje su prestale da važe. </w:t>
      </w:r>
    </w:p>
    <w:p w14:paraId="1D2759B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89" w:name="clan_35"/>
      <w:bookmarkEnd w:id="89"/>
      <w:r w:rsidRPr="00596ED0">
        <w:rPr>
          <w:rFonts w:ascii="Arial" w:eastAsia="Times New Roman" w:hAnsi="Arial" w:cs="Arial"/>
          <w:b/>
          <w:bCs/>
          <w:sz w:val="24"/>
          <w:szCs w:val="24"/>
        </w:rPr>
        <w:t xml:space="preserve">Član 35 </w:t>
      </w:r>
    </w:p>
    <w:p w14:paraId="09A996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dozvola se izdaje rešenjem u roku od 30 dana od dana podnošenja zahteva, ako su ispunjeni uslovi utvrđeni ovim zakonom i propisima donetim na osnovu ovog zakona. </w:t>
      </w:r>
    </w:p>
    <w:p w14:paraId="4A0BF2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odbije zahtev za izdavanje energetske dozvole rešenje mora sadržati detaljno obrazloženje koje je zasnovano na objektivnim i nediskriminatornim kriterijumima i dostavljeno podnosiocu zahteva. </w:t>
      </w:r>
    </w:p>
    <w:p w14:paraId="475838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može da odbije zahtev za izdavanje energetske dozvole ako utvrdi da bi se energetska delatnost proizvodnja električne energije u energetskom objektu koji je predmet zahteva, obavljala na način kojim bi onemogućila pružaoca javne usluge iz čl. 12. i 190. ovog zakona da pravno ili faktički, vrši javnu uslugu u skladu sa ovim zakonom. </w:t>
      </w:r>
    </w:p>
    <w:p w14:paraId="1E8888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Ministarstvo bliže uređuje uslove i dokaze iz stava 3. ovog člana aktom iz člana 34. stav 3. ovog zakona.</w:t>
      </w:r>
    </w:p>
    <w:p w14:paraId="76D7A0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 1. i 2. ovog člana može se izjaviti žalba Vladi, u roku od 15 dana od dana prijema rešenja, odnosno Ministarstvu u slučajevima iz člana 32. stav 2. ovog zakona. </w:t>
      </w:r>
    </w:p>
    <w:p w14:paraId="493549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Vlade, odnosno Ministarstva je konačno i protiv njega se može pokrenuti upravni spor. </w:t>
      </w:r>
    </w:p>
    <w:p w14:paraId="1C52CA2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dozvola se izdaje sa rokom važenja tri godine od dana njene pravnosnažnosti. </w:t>
      </w:r>
    </w:p>
    <w:p w14:paraId="2F2171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da je imalac energetske dozvole pribavio građevinsku dozvolu, energetska dozvola važi do isteka važenja izdate građevinske dozvole, a realizuje se priključenjem energetskog objekta.</w:t>
      </w:r>
    </w:p>
    <w:p w14:paraId="310B9A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dozvola nije prenosiva. </w:t>
      </w:r>
    </w:p>
    <w:p w14:paraId="25428F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zahtev imaoca energetske dozvole, Ministarstvo, odnosno jedinica lokalne samouprave, može produžiti rok važenja energetske dozvole najduže za još jednu godinu. </w:t>
      </w:r>
    </w:p>
    <w:p w14:paraId="058BA7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za produženje podnosi se najkasnije 30 dana pre isteka roka važenja energetske dozvole. </w:t>
      </w:r>
    </w:p>
    <w:p w14:paraId="59B2B2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Rok važenja energetske dozvole će se produžiti ako su ispunjeni uslovi za izdavanje energetske dozvole utvrđeni ovim zakonom kao i sledeći uslovi: </w:t>
      </w:r>
    </w:p>
    <w:p w14:paraId="378912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 je podnosilac zahteva dostavio dokaz o pribavljenoj dokumentaciji potrebnoj za izgradnju energetskog objekta, odnosno da je pokrenuo odgovarajući postupak pred nadležnim organima za pribavljanje dokumentacije; </w:t>
      </w:r>
    </w:p>
    <w:p w14:paraId="20A28D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da je podnosilac zahteva dostavio dokaz da je preduzeo sve mere pred nadležnim organima u skladu sa zakonom u cilju pribavljanja dokumentacije. </w:t>
      </w:r>
    </w:p>
    <w:p w14:paraId="171851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Novi postupak za izdavanje energetske dozvole može se pokrenuti samo ukoliko se prethodno iskoristi mogućnost produženja roka važenja izdate energetske dozvole saglasno stavu 7. ovog člana. </w:t>
      </w:r>
    </w:p>
    <w:p w14:paraId="1AF60A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kome je izdata energetska dozvola može za vreme važenja energetske dozvole podneti zahtev za njeno ukidanje. </w:t>
      </w:r>
    </w:p>
    <w:p w14:paraId="6BF1D6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Imalac energetske dozvole, u roku važenja energetske dozvole izdate za izgradnju objekata za proizvodnju električne energije može podneti zahtev za izmenu energetske dozvole. </w:t>
      </w:r>
    </w:p>
    <w:p w14:paraId="37BE47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iz stava 1. može se podneti do izdavanja građevinske dozvole za ceo ili za deo objekta ako taj deo predstavlja funkcionalnu celinu, izuzetno ukoliko se građevinskom dozvolom predviđa mogućnost fazne izgradnje, zahtev iz stava 1. se može podneti u odnosu na posebnu fazu najkasnije do početka izvođenja radova na toj fazi. </w:t>
      </w:r>
    </w:p>
    <w:p w14:paraId="19C384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Uslovi za izmenu energetske dozvole propisani su članom 33. ovog zakona.</w:t>
      </w:r>
    </w:p>
    <w:p w14:paraId="7CBE6581" w14:textId="77777777" w:rsidR="00596ED0" w:rsidRPr="00596ED0" w:rsidRDefault="00596ED0" w:rsidP="00596ED0">
      <w:pPr>
        <w:spacing w:after="0" w:line="240" w:lineRule="auto"/>
        <w:jc w:val="center"/>
        <w:rPr>
          <w:rFonts w:ascii="Arial" w:eastAsia="Times New Roman" w:hAnsi="Arial" w:cs="Arial"/>
          <w:sz w:val="31"/>
          <w:szCs w:val="31"/>
        </w:rPr>
      </w:pPr>
      <w:bookmarkStart w:id="90" w:name="str_37"/>
      <w:bookmarkEnd w:id="90"/>
      <w:r w:rsidRPr="00596ED0">
        <w:rPr>
          <w:rFonts w:ascii="Arial" w:eastAsia="Times New Roman" w:hAnsi="Arial" w:cs="Arial"/>
          <w:sz w:val="31"/>
          <w:szCs w:val="31"/>
        </w:rPr>
        <w:t xml:space="preserve">III.a SPROVOĐENJE POSTUPKA U VEZI SA ENERGETSKOM DOZVOLOM, LICENCOM ZA OBAVLJANJE ENERGETSKE DELATNOSTI I SAGLASNOŠĆU ZA SKLADIŠTENJE I SNABDEVANJE ZA SOPSTVENE POTREBE </w:t>
      </w:r>
    </w:p>
    <w:p w14:paraId="2F490B9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91" w:name="str_38"/>
      <w:bookmarkEnd w:id="91"/>
      <w:r w:rsidRPr="00596ED0">
        <w:rPr>
          <w:rFonts w:ascii="Arial" w:eastAsia="Times New Roman" w:hAnsi="Arial" w:cs="Arial"/>
          <w:b/>
          <w:bCs/>
          <w:sz w:val="24"/>
          <w:szCs w:val="24"/>
        </w:rPr>
        <w:t xml:space="preserve">Postupanje Ministarstva, odnosno Agencije </w:t>
      </w:r>
    </w:p>
    <w:p w14:paraId="204F425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92" w:name="clan_35a***"/>
      <w:bookmarkEnd w:id="92"/>
      <w:r w:rsidRPr="00596ED0">
        <w:rPr>
          <w:rFonts w:ascii="Arial" w:eastAsia="Times New Roman" w:hAnsi="Arial" w:cs="Arial"/>
          <w:b/>
          <w:bCs/>
          <w:sz w:val="24"/>
          <w:szCs w:val="24"/>
        </w:rPr>
        <w:t xml:space="preserve">Član 35a*** </w:t>
      </w:r>
    </w:p>
    <w:p w14:paraId="1BB1590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Tokom sprovođenja postupka u vezi sa energetskom dozvolom, licencom za obavljanje energetske delatnosti i saglasnošću za skladištenje i snabdevanje za sopstvene potrebe, Ministarstvo, odnosno Agencija (u daljem tekstu: organ nadležan za rešavanje), vrši proveru ispunjenosti sledećih uslova: </w:t>
      </w:r>
    </w:p>
    <w:p w14:paraId="7DB03A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nadležnost za postupanje po zahtevu; </w:t>
      </w:r>
    </w:p>
    <w:p w14:paraId="6CCDAB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li je podnosilac zahteva lice koje, u skladu sa ovim zakonom, može biti podnosilac zahteva; </w:t>
      </w:r>
    </w:p>
    <w:p w14:paraId="29293D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li zahtev sadrži sve propisane podatke; </w:t>
      </w:r>
    </w:p>
    <w:p w14:paraId="2E22FE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li je uz zahtev priložena sva dokumentacija propisana ovim zakonom i podzakonskim aktima donetim na osnovu ovog zakona; </w:t>
      </w:r>
    </w:p>
    <w:p w14:paraId="0F795B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da li je uz zahtev priložen dokaz o uplati propisane takse; </w:t>
      </w:r>
    </w:p>
    <w:p w14:paraId="3DC811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da li su ispunjeni uslovi propisani ovim zakonom i podzakonskim aktima donetim na osnovu ovog zakona za usvajanje zahteva. </w:t>
      </w:r>
    </w:p>
    <w:p w14:paraId="3F4F62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Podatke iz službenih evidencija, koji su neophodni za sprovođenje postupaka iz stava 1. ovog člana, organ nadležan za rešavanje obezbeđuje preko servisne magistrale organa u skladu sa propisima koji uređuju elektronsku upravu, bez plaćanja takse. </w:t>
      </w:r>
    </w:p>
    <w:p w14:paraId="6391CE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Podaci pribavljeni na način iz stava 2. ovog člana smatraju se pouzdanim i imaju istu dokaznu snagu kao overeni izvodi iz tih evidencija. </w:t>
      </w:r>
    </w:p>
    <w:p w14:paraId="6BBC04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Organi državne uprave, posebne organizacije i imaoci javnih ovlašćenja dužni su da organu nadležnom za rešavanje na zahtev, u roku od tri dana od dana podnošenja zahteva, dostave sve podatke o kojim vode službene evidencije koje su od značaja za sprovođenje postupaka iz stava 1. ovog člana. </w:t>
      </w:r>
    </w:p>
    <w:p w14:paraId="2705C1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Postupci iz stava 1. ovog člana sprovede se u postupku neposrednog odlučivanja u smislu zakona kojim je uređen opšti upravni postupak. </w:t>
      </w:r>
    </w:p>
    <w:p w14:paraId="22E5AF9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93" w:name="str_39"/>
      <w:bookmarkEnd w:id="93"/>
      <w:r w:rsidRPr="00596ED0">
        <w:rPr>
          <w:rFonts w:ascii="Arial" w:eastAsia="Times New Roman" w:hAnsi="Arial" w:cs="Arial"/>
          <w:b/>
          <w:bCs/>
          <w:sz w:val="24"/>
          <w:szCs w:val="24"/>
        </w:rPr>
        <w:t xml:space="preserve">Postupanje po zahtevu </w:t>
      </w:r>
    </w:p>
    <w:p w14:paraId="608E4EC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94" w:name="clan_35b***"/>
      <w:bookmarkEnd w:id="94"/>
      <w:r w:rsidRPr="00596ED0">
        <w:rPr>
          <w:rFonts w:ascii="Arial" w:eastAsia="Times New Roman" w:hAnsi="Arial" w:cs="Arial"/>
          <w:b/>
          <w:bCs/>
          <w:sz w:val="24"/>
          <w:szCs w:val="24"/>
        </w:rPr>
        <w:t>Član 35b***</w:t>
      </w:r>
    </w:p>
    <w:p w14:paraId="4E7226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 zahtevu za izdavanje, odnosno izmenu upravnog akta organ nadležan za rešavanje u rokovima propisanom ovim zakonom donosi rešenje u formi elektronskog dokumenta. </w:t>
      </w:r>
    </w:p>
    <w:p w14:paraId="0C4D2A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se smatra neurednim ako ima nedostatke koje organ nadležan za rešavanje sprečavaju da po njemu postupa, ako nije razumljiv ili potpun. </w:t>
      </w:r>
    </w:p>
    <w:p w14:paraId="0768D0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organ nadležan za rešavanje utvrdi da je zahtev neuredan, rešenjem odbacuje zahtev u kome taksativno navodi sve nedostatke, odnosno razloge za odbacivanje, nakon čijeg će otklanjanja moći da postupi u skladu sa zahtevom. </w:t>
      </w:r>
    </w:p>
    <w:p w14:paraId="5B0B2E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podnosilac zahteva u roku od 30 dana od dana objavljivanja rešenja iz stava 3. ovog člana, podnese novi zahtev i postupi u skladu sa rešenjem iz stava 3. ovog člana, smatra se da je odbačen zahtev iz stava 3. ovog člana od početka bio uredan. </w:t>
      </w:r>
    </w:p>
    <w:p w14:paraId="570A78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podnosilac zahteva u roku od 30 dana od dana objavljivanja rešenja iz stava 3. ovog člana, podnese novi zahtev sa pozivanjem na broj rešenja kojim je raniji zahtev odbačen i otkloni sve utvrđene nedostatke, ne dostavlja ponovo dokumentaciju koja nije imala nedostatke i plaća polovinu propisanog iznosa administrativne takse. </w:t>
      </w:r>
    </w:p>
    <w:p w14:paraId="47BD44D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95" w:name="str_40"/>
      <w:bookmarkEnd w:id="95"/>
      <w:r w:rsidRPr="00596ED0">
        <w:rPr>
          <w:rFonts w:ascii="Arial" w:eastAsia="Times New Roman" w:hAnsi="Arial" w:cs="Arial"/>
          <w:b/>
          <w:bCs/>
          <w:sz w:val="24"/>
          <w:szCs w:val="24"/>
        </w:rPr>
        <w:t xml:space="preserve">Način dostave </w:t>
      </w:r>
    </w:p>
    <w:p w14:paraId="4307392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96" w:name="clan_35v***"/>
      <w:bookmarkEnd w:id="96"/>
      <w:r w:rsidRPr="00596ED0">
        <w:rPr>
          <w:rFonts w:ascii="Arial" w:eastAsia="Times New Roman" w:hAnsi="Arial" w:cs="Arial"/>
          <w:b/>
          <w:bCs/>
          <w:sz w:val="24"/>
          <w:szCs w:val="24"/>
        </w:rPr>
        <w:t xml:space="preserve">Član 35v*** </w:t>
      </w:r>
    </w:p>
    <w:p w14:paraId="07299F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Podnesci i dokumenta dostavljaju se elektronskim putem, u skladu sa zakonom kojim se uređuje elektronska uprava. </w:t>
      </w:r>
    </w:p>
    <w:p w14:paraId="62DFCDB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1. ovog člana, žalbu i druge pravne lekove, dokaze koji se uz njih prilažu, kao i dokumenta i podneske koji sadrže tajne podatke i koji su označeni stepenom tajnosti u skladu sa propisima kojima se uređuje tajnost podataka, stranka dostavlja u formi papirnog dokumenta. </w:t>
      </w:r>
    </w:p>
    <w:p w14:paraId="3EE4012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Ministarstvo nadležno za oblast energetike bliže uređuje način razmene dokumenata i podnesaka iz stava 1. ovog člana. </w:t>
      </w:r>
    </w:p>
    <w:p w14:paraId="4C0E2CC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97" w:name="str_41"/>
      <w:bookmarkEnd w:id="97"/>
      <w:r w:rsidRPr="00596ED0">
        <w:rPr>
          <w:rFonts w:ascii="Arial" w:eastAsia="Times New Roman" w:hAnsi="Arial" w:cs="Arial"/>
          <w:b/>
          <w:bCs/>
          <w:sz w:val="24"/>
          <w:szCs w:val="24"/>
        </w:rPr>
        <w:t xml:space="preserve">Forma dokumenata koji se dostavljaju </w:t>
      </w:r>
    </w:p>
    <w:p w14:paraId="56D8E42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98" w:name="clan_35g***"/>
      <w:bookmarkEnd w:id="98"/>
      <w:r w:rsidRPr="00596ED0">
        <w:rPr>
          <w:rFonts w:ascii="Arial" w:eastAsia="Times New Roman" w:hAnsi="Arial" w:cs="Arial"/>
          <w:b/>
          <w:bCs/>
          <w:sz w:val="24"/>
          <w:szCs w:val="24"/>
        </w:rPr>
        <w:t xml:space="preserve">Član 35g*** </w:t>
      </w:r>
    </w:p>
    <w:p w14:paraId="59B56A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Dokumenti koji se dostavljaju elektronskim putem u skladu sa članom 35đ ovog zakona, dostavljaju se u formi elektronskog dokumenta sastavljenog u skladu sa zakonom koji uređuje elektronski dokument. </w:t>
      </w:r>
    </w:p>
    <w:p w14:paraId="1FC0FB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1. ovog člana, ako plaćanje takse nije izvršeno elektronskim putem, dokaz o plaćanju takse može se dostaviti i u elektronskom formatu, koji nije potpisan kvalifikovanim elektronskim potpisom. </w:t>
      </w:r>
    </w:p>
    <w:p w14:paraId="499006A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99" w:name="str_42"/>
      <w:bookmarkEnd w:id="99"/>
      <w:r w:rsidRPr="00596ED0">
        <w:rPr>
          <w:rFonts w:ascii="Arial" w:eastAsia="Times New Roman" w:hAnsi="Arial" w:cs="Arial"/>
          <w:b/>
          <w:bCs/>
          <w:sz w:val="24"/>
          <w:szCs w:val="24"/>
        </w:rPr>
        <w:t xml:space="preserve">Dostava rešenja </w:t>
      </w:r>
    </w:p>
    <w:p w14:paraId="355D1F0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00" w:name="clan_35d***"/>
      <w:bookmarkEnd w:id="100"/>
      <w:r w:rsidRPr="00596ED0">
        <w:rPr>
          <w:rFonts w:ascii="Arial" w:eastAsia="Times New Roman" w:hAnsi="Arial" w:cs="Arial"/>
          <w:b/>
          <w:bCs/>
          <w:sz w:val="24"/>
          <w:szCs w:val="24"/>
        </w:rPr>
        <w:t xml:space="preserve">Član 35d*** </w:t>
      </w:r>
    </w:p>
    <w:p w14:paraId="507BEC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organa nadležnog za rešavanje dostavlja se podnosiocu zahteva u formi elektronskog dokumenta, preko jedinstvenog elektronskog sandučića, u skladu sa zakonom koji uređuje elektronsku upravu, ako se dostava vrši preko portala e-uprava. </w:t>
      </w:r>
    </w:p>
    <w:p w14:paraId="3D2E4F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1. ovog člana, licu koje nema jedinstveni elektronski sandučić, rešenje se dostavlja u formi odštampanog primerka elektronskog dokumenta, overenog u skladu sa zakonom koji uređuje elektronsko poslovanje, preporučenom pošiljkom preko poštanskog operatora. </w:t>
      </w:r>
    </w:p>
    <w:p w14:paraId="34A485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ekspedovanja rešenja u skladu sa st. 1. i 2. ovog člana, organ nadležan za rešavanje rešenje objavljuje i na svojoj internet stranici. </w:t>
      </w:r>
    </w:p>
    <w:p w14:paraId="26A635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dostava preporučenom pošiljkom iz stava 2. ovog člana nije mogla da bude izvršena jer je stranka u momentu dostave bila nedostupna na naznačenoj adresi, dostavljač o tome sačinjava belešku i ostavlja obaveštenje stranci na mestu na kome je pismeno trebalo da bude uručeno, u kome naznačava lično ime primaoca, podatke kojim se pismeno identifikuje, kao i datum kada je obaveštenje ostavljeno, sa pozivom stranci da na tačno određenoj adresi dostavljača, odnosno poštanskog operatora preuzme pošiljku, u roku od 15 dana od dana pokušaja dostave. </w:t>
      </w:r>
    </w:p>
    <w:p w14:paraId="516D66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Obaveštenje stranci iz stava 4. ovog člana sadrži i informaciju o danu objavljivanja rešenja na internet stranici organa nadležnog za rešavanje, pravnu pouku stranci da će se u slučaju nepreuzimanja pošiljke u ostavljenom roku rešenje smatrati dostavljenim istekom roka od 30 dana od objavljivanja rešenja na veb stranici organa nadležnog za rešavanje. </w:t>
      </w:r>
    </w:p>
    <w:p w14:paraId="6CF204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4. ovog člana, ako u ostavljenom roku stranka ne podigne pošiljku, dostavljač će je vratiti zajedno sa beleškom o razlozima neuručenja. </w:t>
      </w:r>
    </w:p>
    <w:p w14:paraId="1BAB35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Dostava stranci će se smatrati izvršenom: </w:t>
      </w:r>
    </w:p>
    <w:p w14:paraId="122C52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danom prijema rešenja na način propisan stavom 1. odnosno stavom 2. ovog člana; </w:t>
      </w:r>
    </w:p>
    <w:p w14:paraId="497777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istekom roka od 30 dana od dana oglašavanja rešenja na internet stranici organa nadležnog za rešavanje ako dostava nije izvršena u skladu sa odredbama st. 1, 2. i 4. ovog člana. </w:t>
      </w:r>
    </w:p>
    <w:p w14:paraId="072091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adresa prebivališta, odnosno boravišta, odnosno sedišta stranke nepoznata, dostava toj stranci smatraće se izvršenom na dan isteka roka od 30 dana od dana objavljivanja rešenja na internet stranici organa nadležnog za rešavanje. </w:t>
      </w:r>
    </w:p>
    <w:p w14:paraId="077649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 nadležan za rešavanje će na zahtev stranke, u svojim prostorijama, toj stranci izdati kopiju rešenja bez odlaganja, s tim što to uručenje nema dejstvo na računanje rokova u vezi sa dostavom. </w:t>
      </w:r>
    </w:p>
    <w:p w14:paraId="5FE4DE4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01" w:name="str_43"/>
      <w:bookmarkEnd w:id="101"/>
      <w:r w:rsidRPr="00596ED0">
        <w:rPr>
          <w:rFonts w:ascii="Arial" w:eastAsia="Times New Roman" w:hAnsi="Arial" w:cs="Arial"/>
          <w:b/>
          <w:bCs/>
          <w:sz w:val="24"/>
          <w:szCs w:val="24"/>
        </w:rPr>
        <w:t xml:space="preserve">Potvrda dostave </w:t>
      </w:r>
    </w:p>
    <w:p w14:paraId="6A2F8B2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02" w:name="clan_35%F0***"/>
      <w:bookmarkEnd w:id="102"/>
      <w:r w:rsidRPr="00596ED0">
        <w:rPr>
          <w:rFonts w:ascii="Arial" w:eastAsia="Times New Roman" w:hAnsi="Arial" w:cs="Arial"/>
          <w:b/>
          <w:bCs/>
          <w:sz w:val="24"/>
          <w:szCs w:val="24"/>
        </w:rPr>
        <w:t xml:space="preserve">Član 35đ*** </w:t>
      </w:r>
    </w:p>
    <w:p w14:paraId="3CFA36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se rešenje dostavlja elektronskim putem, uredna dostava se dokazuje elektronskom potvrdom o prijemu dokumenta (dostavnica). </w:t>
      </w:r>
    </w:p>
    <w:p w14:paraId="6611619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03" w:name="str_44"/>
      <w:bookmarkEnd w:id="103"/>
      <w:r w:rsidRPr="00596ED0">
        <w:rPr>
          <w:rFonts w:ascii="Arial" w:eastAsia="Times New Roman" w:hAnsi="Arial" w:cs="Arial"/>
          <w:b/>
          <w:bCs/>
          <w:sz w:val="24"/>
          <w:szCs w:val="24"/>
        </w:rPr>
        <w:t>Elektronska oglasna tabla organa nadležnog za rešavanje</w:t>
      </w:r>
    </w:p>
    <w:p w14:paraId="43D8F12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04" w:name="clan_35e***"/>
      <w:bookmarkEnd w:id="104"/>
      <w:r w:rsidRPr="00596ED0">
        <w:rPr>
          <w:rFonts w:ascii="Arial" w:eastAsia="Times New Roman" w:hAnsi="Arial" w:cs="Arial"/>
          <w:b/>
          <w:bCs/>
          <w:sz w:val="24"/>
          <w:szCs w:val="24"/>
        </w:rPr>
        <w:t xml:space="preserve">Član 35e*** </w:t>
      </w:r>
    </w:p>
    <w:p w14:paraId="74A790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 nadležan za rešavanje je dužan da na svojoj internet stranici uspostavi i održava oglasnu tablu, koja služi za potrebe javnog saopštavanja, odnosno objavljivanja rešenja u skladu sa članom 35d ovog zakona, kao i drugih akata koje donese organ nadležan za rešavanje. </w:t>
      </w:r>
    </w:p>
    <w:p w14:paraId="5B4E0F5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05" w:name="str_45"/>
      <w:bookmarkEnd w:id="105"/>
      <w:r w:rsidRPr="00596ED0">
        <w:rPr>
          <w:rFonts w:ascii="Arial" w:eastAsia="Times New Roman" w:hAnsi="Arial" w:cs="Arial"/>
          <w:b/>
          <w:bCs/>
          <w:sz w:val="24"/>
          <w:szCs w:val="24"/>
        </w:rPr>
        <w:t xml:space="preserve">Shodna primena propisa </w:t>
      </w:r>
    </w:p>
    <w:p w14:paraId="5CB0A8D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06" w:name="clan_35%9E***"/>
      <w:bookmarkEnd w:id="106"/>
      <w:r w:rsidRPr="00596ED0">
        <w:rPr>
          <w:rFonts w:ascii="Arial" w:eastAsia="Times New Roman" w:hAnsi="Arial" w:cs="Arial"/>
          <w:b/>
          <w:bCs/>
          <w:sz w:val="24"/>
          <w:szCs w:val="24"/>
        </w:rPr>
        <w:t xml:space="preserve">Član 35ž*** </w:t>
      </w:r>
    </w:p>
    <w:p w14:paraId="00495D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Na pitanja koja se odnose na postupke u vezi sa energetskom dozvolom, licencom za obavljanje energetske delatnosti i saglasnošću za skladištenje i snabdevanje za sopstvene potrebe, a koja ovim zakonom nisu posebno uređena, primenjuje se zakon kojim se uređuje opšti upravni postupak.</w:t>
      </w:r>
    </w:p>
    <w:p w14:paraId="1983909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07" w:name="str_46"/>
      <w:bookmarkEnd w:id="107"/>
      <w:r w:rsidRPr="00596ED0">
        <w:rPr>
          <w:rFonts w:ascii="Arial" w:eastAsia="Times New Roman" w:hAnsi="Arial" w:cs="Arial"/>
          <w:b/>
          <w:bCs/>
          <w:sz w:val="24"/>
          <w:szCs w:val="24"/>
        </w:rPr>
        <w:t>Direktni gasovod</w:t>
      </w:r>
    </w:p>
    <w:p w14:paraId="674FCF8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08" w:name="clan_36"/>
      <w:bookmarkEnd w:id="108"/>
      <w:r w:rsidRPr="00596ED0">
        <w:rPr>
          <w:rFonts w:ascii="Arial" w:eastAsia="Times New Roman" w:hAnsi="Arial" w:cs="Arial"/>
          <w:b/>
          <w:bCs/>
          <w:sz w:val="24"/>
          <w:szCs w:val="24"/>
        </w:rPr>
        <w:t xml:space="preserve">Član 36 </w:t>
      </w:r>
    </w:p>
    <w:p w14:paraId="7BD90C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Proizvođač, odnosno snabdevač prirodnim gasom imaju pravo da snabdevaju krajnje kupce, kao i svoje prostorije i prostorije zavisnog privrednog društva putem direktnog gasovoda. </w:t>
      </w:r>
    </w:p>
    <w:p w14:paraId="50C229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kupci koji planiraju da zaključe ugovor o snabdevanju, a ne mogu da dobiju pristup mreži, imaju pravo da im se prirodni gas isporučuje preko direktnog gasovoda od strane proizvođača, odnosno snabdevača prirodnim gasom. </w:t>
      </w:r>
    </w:p>
    <w:p w14:paraId="43B55B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Mogućnost snabdevanja prirodnim gasom putem direktnog gasovoda ne utiče na mogućnost ugovaranja kupovine prirodnog gasa na tržištu, odnosno na pravo kupca na slobodan izbor snabdevača, u skladu sa ovim zakonom. </w:t>
      </w:r>
    </w:p>
    <w:p w14:paraId="1F8378B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Energetska dozvola za izgradnju direktnih gasovoda iz člana 30. stav 3. tačka 8) zakona, može se izdati u slučaju odbijanja pristupa sistemu ili otpočinjanja rešavanja spora povodom pristupa sistemu. </w:t>
      </w:r>
    </w:p>
    <w:p w14:paraId="11BAE8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Izdavanje energetske dozvole za izgradnju direktnog gasovoda može se odbiti, uz detaljno obrazloženje, ako bi izgradnja tog gasovoda mogla prouzrokovati poremećaje na tržištu i zaštitu kupaca.</w:t>
      </w:r>
    </w:p>
    <w:p w14:paraId="4A6570A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09" w:name="str_47"/>
      <w:bookmarkEnd w:id="109"/>
      <w:r w:rsidRPr="00596ED0">
        <w:rPr>
          <w:rFonts w:ascii="Arial" w:eastAsia="Times New Roman" w:hAnsi="Arial" w:cs="Arial"/>
          <w:b/>
          <w:bCs/>
          <w:sz w:val="24"/>
          <w:szCs w:val="24"/>
        </w:rPr>
        <w:t xml:space="preserve">Direktni vod </w:t>
      </w:r>
    </w:p>
    <w:p w14:paraId="309F6B0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10" w:name="clan_36a"/>
      <w:bookmarkEnd w:id="110"/>
      <w:r w:rsidRPr="00596ED0">
        <w:rPr>
          <w:rFonts w:ascii="Arial" w:eastAsia="Times New Roman" w:hAnsi="Arial" w:cs="Arial"/>
          <w:b/>
          <w:bCs/>
          <w:sz w:val="24"/>
          <w:szCs w:val="24"/>
        </w:rPr>
        <w:t xml:space="preserve">Član 36a </w:t>
      </w:r>
    </w:p>
    <w:p w14:paraId="6EDA5D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Svi proizvođači i snabdevači osnovani na području Republike Srbije mogu da snabdevaju električnom energijom svoje objekte, svoja zavisna privredna društava i krajnje kupce putem direktnog voda, a da pritom ne budu izloženi neosnovanim administrativnim procedurama ili troškovima. </w:t>
      </w:r>
    </w:p>
    <w:p w14:paraId="4A442B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Svi krajnji kupci na području Republike Srbije, pojedinačno ili grupno, mogu da se snabdevaju električnom energijom direktnim vodovima od strane proizvođača i snabdevača. </w:t>
      </w:r>
    </w:p>
    <w:p w14:paraId="3449F8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Mogućnost snabdevanja električnom energijom putem direktnog voda iz st. 1. i 2. ovog člana, ne može uticati na mogućnost zaključenja ugovora o snabdevanju električnom energijom u skladu sa ovim zakonom. </w:t>
      </w:r>
    </w:p>
    <w:p w14:paraId="14DBD235"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11" w:name="str_48"/>
      <w:bookmarkEnd w:id="111"/>
      <w:r w:rsidRPr="00596ED0">
        <w:rPr>
          <w:rFonts w:ascii="Arial" w:eastAsia="Times New Roman" w:hAnsi="Arial" w:cs="Arial"/>
          <w:b/>
          <w:bCs/>
          <w:sz w:val="24"/>
          <w:szCs w:val="24"/>
        </w:rPr>
        <w:t xml:space="preserve">Saglasnost </w:t>
      </w:r>
    </w:p>
    <w:p w14:paraId="501BF20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12" w:name="clan_36b"/>
      <w:bookmarkEnd w:id="112"/>
      <w:r w:rsidRPr="00596ED0">
        <w:rPr>
          <w:rFonts w:ascii="Arial" w:eastAsia="Times New Roman" w:hAnsi="Arial" w:cs="Arial"/>
          <w:b/>
          <w:bCs/>
          <w:sz w:val="24"/>
          <w:szCs w:val="24"/>
        </w:rPr>
        <w:t xml:space="preserve">Član 36b </w:t>
      </w:r>
    </w:p>
    <w:p w14:paraId="5B20C7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Direktni vodovi grade se u skladu sa zakonom kojim se uređuje planiranje i izgradnja objekata, a po prethodno pribavljenoj saglasnosti Ministarstva. </w:t>
      </w:r>
    </w:p>
    <w:p w14:paraId="13A23F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izdaje saglasnost, ako su ispunjeni sledeći uslovi: </w:t>
      </w:r>
    </w:p>
    <w:p w14:paraId="5279C6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ako je krajnjem kupcu, odnosno proizvođaču odbijeno priključenje u skladu sa zakonom i ako su iscrpljena sva pravna sredstva za ostvarivanje prava; </w:t>
      </w:r>
    </w:p>
    <w:p w14:paraId="24B476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ako nije planirana izgradnja dela elektroenergetskog sistema za koji je podnet zahtev za priključenje u planovima razvoja i planovima investicija operatora sistema; </w:t>
      </w:r>
    </w:p>
    <w:p w14:paraId="3A36CC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ako ne ugrožava bezbedan i siguran rad elektroenergetskog sistema. </w:t>
      </w:r>
    </w:p>
    <w:p w14:paraId="633D4F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Dokazi o ispunjenosti uslova iz stava 2. ovog člana prilažu se uz zahtev za izdavanje saglasnosti. </w:t>
      </w:r>
    </w:p>
    <w:p w14:paraId="421830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Propisom iz člana 34. stav 2. ovog zakona bliže se uređuju sadržaj zahteva za izdavanje saglasnosti, obrazac zahteva, dokazi koji se prilažu uz zahtev o ispunjenosti uslova za izgradnju direktnog voda, sadržaj registra izdatih saglasnosti. </w:t>
      </w:r>
    </w:p>
    <w:p w14:paraId="35042F2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13" w:name="str_49"/>
      <w:bookmarkEnd w:id="113"/>
      <w:r w:rsidRPr="00596ED0">
        <w:rPr>
          <w:rFonts w:ascii="Arial" w:eastAsia="Times New Roman" w:hAnsi="Arial" w:cs="Arial"/>
          <w:b/>
          <w:bCs/>
          <w:sz w:val="24"/>
          <w:szCs w:val="24"/>
        </w:rPr>
        <w:t xml:space="preserve">Izdavanje saglasnosti </w:t>
      </w:r>
    </w:p>
    <w:p w14:paraId="7C9112E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14" w:name="clan_36v"/>
      <w:bookmarkEnd w:id="114"/>
      <w:r w:rsidRPr="00596ED0">
        <w:rPr>
          <w:rFonts w:ascii="Arial" w:eastAsia="Times New Roman" w:hAnsi="Arial" w:cs="Arial"/>
          <w:b/>
          <w:bCs/>
          <w:sz w:val="24"/>
          <w:szCs w:val="24"/>
        </w:rPr>
        <w:lastRenderedPageBreak/>
        <w:t xml:space="preserve">Član 36v </w:t>
      </w:r>
    </w:p>
    <w:p w14:paraId="648F02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rešenjem izdaje saglasnost za izgradnju direktnog voda ako su ispunjeni uslovi iz člana 36b ovog zakona. </w:t>
      </w:r>
    </w:p>
    <w:p w14:paraId="5D6B7F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Saglasnost se izdaje sa rokom važnosti od tri godine i ne može se produžiti. </w:t>
      </w:r>
    </w:p>
    <w:p w14:paraId="0003D2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odbiti izdavanje saglasnosti za izgradnju direktnog voda samo ako bi izdavanje takve saglasnosti moglo uticati na pružanje javne usluge iz člana 12. ovog zakona. </w:t>
      </w:r>
    </w:p>
    <w:p w14:paraId="2DB0A1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odbijanja izdavanja saglasnosti iz stava 3. ovog člana, u rešenju se mora dati obrazloženje. </w:t>
      </w:r>
    </w:p>
    <w:p w14:paraId="6C21E3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Protiv rešenja iz stava 1. ovog člana ne može se izjaviti žalba, ali se može pokrenuti upravni spor.</w:t>
      </w:r>
    </w:p>
    <w:p w14:paraId="6B1F9B7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15" w:name="str_50"/>
      <w:bookmarkEnd w:id="115"/>
      <w:r w:rsidRPr="00596ED0">
        <w:rPr>
          <w:rFonts w:ascii="Arial" w:eastAsia="Times New Roman" w:hAnsi="Arial" w:cs="Arial"/>
          <w:b/>
          <w:bCs/>
          <w:sz w:val="24"/>
          <w:szCs w:val="24"/>
        </w:rPr>
        <w:t xml:space="preserve">Javni tender </w:t>
      </w:r>
    </w:p>
    <w:p w14:paraId="369CF17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16" w:name="clan_37"/>
      <w:bookmarkEnd w:id="116"/>
      <w:r w:rsidRPr="00596ED0">
        <w:rPr>
          <w:rFonts w:ascii="Arial" w:eastAsia="Times New Roman" w:hAnsi="Arial" w:cs="Arial"/>
          <w:b/>
          <w:bCs/>
          <w:sz w:val="24"/>
          <w:szCs w:val="24"/>
        </w:rPr>
        <w:t>Član 37</w:t>
      </w:r>
    </w:p>
    <w:p w14:paraId="3DE726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putem izdavanja energetskih dozvola ne mogu obezbediti novi proizvodni kapaciteti ili kada preduzete mere energetske efikasnosti, nisu dovoljne za obezbeđivanje sigurnog i redovnog snabdevanja električnom energijom, izgradnja objekata za proizvodnju električne energije može se odobriti po sprovedenom postupku javnog tendera. </w:t>
      </w:r>
    </w:p>
    <w:p w14:paraId="67B2AFC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na predlog Ministarstva donosi odluku o raspisivanju javnog tendera u skladu sa zakonom. </w:t>
      </w:r>
    </w:p>
    <w:p w14:paraId="4D0D3E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Odluka iz stava 2. ovog člana sadrži naročito: </w:t>
      </w:r>
    </w:p>
    <w:p w14:paraId="1020C8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lokaciju na kojoj će se graditi objekat; </w:t>
      </w:r>
    </w:p>
    <w:p w14:paraId="54A91B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vrstu primarne energije; </w:t>
      </w:r>
    </w:p>
    <w:p w14:paraId="7683B0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način proizvodnje i uslove preuzimanja električne energije; </w:t>
      </w:r>
    </w:p>
    <w:p w14:paraId="351A49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uslove koji se odnose na zaštitu životne sredine; </w:t>
      </w:r>
    </w:p>
    <w:p w14:paraId="4C79FA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uslove koji se odnose na zaštitu spomenika kulture ako isti postoje na lokaciji na kojoj će se graditi objekat; </w:t>
      </w:r>
    </w:p>
    <w:p w14:paraId="7E7C21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uslove koji se odnose na energetsku efikasnost; </w:t>
      </w:r>
    </w:p>
    <w:p w14:paraId="7B1510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mere podsticaja za pojedine vrste primarne energije i instalisane snage proizvodnog kapaciteta; </w:t>
      </w:r>
    </w:p>
    <w:p w14:paraId="722821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uslove koji se odnose na prestanak rada objekta; </w:t>
      </w:r>
    </w:p>
    <w:p w14:paraId="08A29A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rok za podnošenje ponude. </w:t>
      </w:r>
    </w:p>
    <w:p w14:paraId="611ADB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Prikupljanje ponuda po javnom tenderu, ocenjivanje i rangiranje ponuda vrši Ministarstvo i Vladi dostavlja izveštaj sa predlogom najpovoljnije ponude. </w:t>
      </w:r>
    </w:p>
    <w:p w14:paraId="5E62F2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javnog tendera, uslovi za učešće na tenderu i kriterijumi za izbor ponude moraju biti transparentni i nediskriminatorni. </w:t>
      </w:r>
    </w:p>
    <w:p w14:paraId="14FAF2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Odluka o raspisivanju javnog tendera objavljuje se u "Službenom glasniku Republike Srbije", a detalje u vezi sa tenderskom procedurom Ministarstvo javno objavljuje uključujući i objavljivanje u skladu sa obavezama Republike Srbije preuzetim potvrđenim međunarodnim sporazumima, najmanje šest meseci pre datuma zatvaranja tendera. </w:t>
      </w:r>
    </w:p>
    <w:p w14:paraId="7A4631D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17" w:name="str_51"/>
      <w:bookmarkEnd w:id="117"/>
      <w:r w:rsidRPr="00596ED0">
        <w:rPr>
          <w:rFonts w:ascii="Arial" w:eastAsia="Times New Roman" w:hAnsi="Arial" w:cs="Arial"/>
          <w:b/>
          <w:bCs/>
          <w:sz w:val="24"/>
          <w:szCs w:val="24"/>
        </w:rPr>
        <w:t xml:space="preserve">Strateški energetski projekti </w:t>
      </w:r>
    </w:p>
    <w:p w14:paraId="71F29A0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18" w:name="clan_37a***"/>
      <w:bookmarkEnd w:id="118"/>
      <w:r w:rsidRPr="00596ED0">
        <w:rPr>
          <w:rFonts w:ascii="Arial" w:eastAsia="Times New Roman" w:hAnsi="Arial" w:cs="Arial"/>
          <w:b/>
          <w:bCs/>
          <w:sz w:val="24"/>
          <w:szCs w:val="24"/>
        </w:rPr>
        <w:t xml:space="preserve">Član 37a*** </w:t>
      </w:r>
    </w:p>
    <w:p w14:paraId="030B32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Strateški energetski projekti mogu biti: </w:t>
      </w:r>
    </w:p>
    <w:p w14:paraId="5FA297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nadzemni elektroenergetski vodovi, napona 220 kV i više, podzemni elektroenergetski vodovi napona 110 kV i više, sa pratećom opremom ili instalacijama kojima se obezbeđuje bezbedno i efikasno funkcionisanje navedenih elektroenergetskih vodova, uključujući sisteme zaštite, nadzora i kontrole na svim naponskim nivoima i transformatorskim stanicama; </w:t>
      </w:r>
    </w:p>
    <w:p w14:paraId="7B97B5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objekti za skladištenje električne energije u pojedinačnom ili zbirnom obliku, koji se koriste za trajno ili privremeno skladištenje energije u nadzemnoj ili podzemnoj infrastrukturi ili geološkim lokacijama, pod uslovom da su direktno povezani na elektroenergetske vodove projektovane za napon od 110 kV ili više sa pratećom opremom ili instalacijama kojima se obezbeđuje bezbedno i efikasno funkcionisanje navedenih elektroenergetskih vodova, uključujući sisteme zaštite, nadzora i kontrole na svim naponskim nivoima i transformatorskim stanicama; </w:t>
      </w:r>
    </w:p>
    <w:p w14:paraId="061C85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pametne elektroenergetske mreže: oprema ili instalacije, digitalni sistemi i komponente koje integrišu informacione i komunikacione tehnologije (IKT), preko operativnih digitalnih platformi, kontrolnih sistema i senzorskih tehnologija, kako na nivou prenosa, tako i na nivou distribucije električne energije, sa ciljem da se obezbedi efikasnija i inteligentnija mreža za prenos i distribuciju električne energije, povećan kapacitet za integraciju novih oblika proizvodnje, skladištenja i potrošnje energije i omogućavanje novih poslovnih modela i tržišnih struktura; </w:t>
      </w:r>
    </w:p>
    <w:p w14:paraId="0F4940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prekogranični nadzemni elektroenergetski vodovi, napona 220 kV i više, prekogranični podzemni elektroenergetski vodovi napona 110 kV i više, sa pratećom opremom ili instalacijama kojima se obezbeđuje bezbedno i efikasno funkcionisanje navedenih elektroenergetskih vodova, uključujući sisteme zaštite, nadzora i kontrole na svim naponskim nivoima i transformatorskim stanicama; </w:t>
      </w:r>
    </w:p>
    <w:p w14:paraId="084EF6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tač. 5)-8)*** </w:t>
      </w:r>
      <w:r w:rsidRPr="00596ED0">
        <w:rPr>
          <w:rFonts w:ascii="Arial" w:eastAsia="Times New Roman" w:hAnsi="Arial" w:cs="Arial"/>
          <w:i/>
          <w:iCs/>
        </w:rPr>
        <w:t>(prestale da važe)</w:t>
      </w:r>
    </w:p>
    <w:p w14:paraId="5852E5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pametna gasovodna mreža; </w:t>
      </w:r>
    </w:p>
    <w:p w14:paraId="7F3407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cevovodi za vodonik, skladišta i druga oprema i uređaji i elektrolizatori za vodonik kapaciteta 50 MW ili više; </w:t>
      </w:r>
    </w:p>
    <w:p w14:paraId="0A22DA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11) cevovode za transport ugljen dioksida za potrebe trajnog geološkog skladištenja, kao i postrojenja i instalacije neophodne za njegov transport. </w:t>
      </w:r>
    </w:p>
    <w:p w14:paraId="7623B6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Vlada bliže propisuje uslove i način promovisanja nekog projekta u strateški i obaveze i aktivnosti nadležnih institucija i Agencije u pogledu praćenja realizacije strateških energetskih projekata, kao i postupak za pripremu i sprovođenje strateških investicionih projekata u oblasti energetike koji su određeni kao projekti od interesa za Energetsku zajednicu (PECI) odlukom Ministarskog saveta Energetske zajednice u skladu sa Ugovorom o osnivanju Energetske zajednice.</w:t>
      </w:r>
    </w:p>
    <w:p w14:paraId="53120B2F" w14:textId="77777777" w:rsidR="00596ED0" w:rsidRPr="00596ED0" w:rsidRDefault="00596ED0" w:rsidP="00596ED0">
      <w:pPr>
        <w:spacing w:after="0" w:line="240" w:lineRule="auto"/>
        <w:jc w:val="center"/>
        <w:rPr>
          <w:rFonts w:ascii="Arial" w:eastAsia="Times New Roman" w:hAnsi="Arial" w:cs="Arial"/>
          <w:sz w:val="31"/>
          <w:szCs w:val="31"/>
        </w:rPr>
      </w:pPr>
      <w:bookmarkStart w:id="119" w:name="str_52"/>
      <w:bookmarkEnd w:id="119"/>
      <w:r w:rsidRPr="00596ED0">
        <w:rPr>
          <w:rFonts w:ascii="Arial" w:eastAsia="Times New Roman" w:hAnsi="Arial" w:cs="Arial"/>
          <w:sz w:val="31"/>
          <w:szCs w:val="31"/>
        </w:rPr>
        <w:t xml:space="preserve">IV AGENCIJA ZA ENERGETIKU REPUBLIKE SRBIJE </w:t>
      </w:r>
    </w:p>
    <w:p w14:paraId="7643F4B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20" w:name="str_53"/>
      <w:bookmarkEnd w:id="120"/>
      <w:r w:rsidRPr="00596ED0">
        <w:rPr>
          <w:rFonts w:ascii="Arial" w:eastAsia="Times New Roman" w:hAnsi="Arial" w:cs="Arial"/>
          <w:b/>
          <w:bCs/>
          <w:sz w:val="24"/>
          <w:szCs w:val="24"/>
        </w:rPr>
        <w:t xml:space="preserve">Položaj </w:t>
      </w:r>
    </w:p>
    <w:p w14:paraId="280F3CB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21" w:name="clan_38"/>
      <w:bookmarkEnd w:id="121"/>
      <w:r w:rsidRPr="00596ED0">
        <w:rPr>
          <w:rFonts w:ascii="Arial" w:eastAsia="Times New Roman" w:hAnsi="Arial" w:cs="Arial"/>
          <w:b/>
          <w:bCs/>
          <w:sz w:val="24"/>
          <w:szCs w:val="24"/>
        </w:rPr>
        <w:t xml:space="preserve">Član 38 </w:t>
      </w:r>
    </w:p>
    <w:p w14:paraId="6B98E9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jedino regulatorno telo za oblast energetike osnovano u cilju unapređivanja i usmeravanja razvoja tržišta električne energije i prirodnog gasa na principima nediskriminacije i efikasne konkurencije, kroz stvaranje stabilnog regulatornog okvira, kao i za obavljanje drugih poslova utvrđenih ovim zakonom. </w:t>
      </w:r>
    </w:p>
    <w:p w14:paraId="64396C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samostalni pravni subjekt i nezavisna od organa izvršne vlasti u obavljanju svojih poslova, kao i od drugih državnih organa i organizacija, pravnih i fizičkih lica koja se bave energetskim delatnostima, nezavisno donosi odluke, samostalno raspolaže finansijskim sredstvima odobrenim finansijskim planom i obezbeđuje stručne kapacitete neophodne za obavljanje zakonom utvrđenih poslova. </w:t>
      </w:r>
    </w:p>
    <w:p w14:paraId="09FDCD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Zaposleni i članovi Saveta Agencije moraju da deluju nezavisno od bilo kog tržišnog interesa, da ne primaju instrukcije od organa izvršne vlasti, kao i od drugih državnih organa i organizacija i lica koja se bave energetskim delatnostima. </w:t>
      </w:r>
    </w:p>
    <w:p w14:paraId="68BAB7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Nezavisnost iz stava 2. ovog člana ne dovodi u pitanje saradnju sa drugim nacionalnim telima, sprovođenje opšte politike koju donosi Vlada po pitanjima koja nisu u vezi sa ovlašćenjima i dužnostima Agencije. </w:t>
      </w:r>
    </w:p>
    <w:p w14:paraId="5E2B0F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ima svojstvo pravnog lica sa pravima, obavezama i odgovornostima utvrđenim ovim zakonom, zakonima i drugim propisima kojima se uređuje poslovanje privrednih društava, kao i Statutom Agencije (u daljem tekstu: Statut). </w:t>
      </w:r>
    </w:p>
    <w:p w14:paraId="34F38A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posluje pod nazivom Agencija za energetiku Republike Srbije. </w:t>
      </w:r>
    </w:p>
    <w:p w14:paraId="7E18CC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Sedište Agencije je u Beogradu. </w:t>
      </w:r>
    </w:p>
    <w:p w14:paraId="186458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cilju efikasnijeg izvršavanja poslova iz svoje nadležnosti Agencija može odlukom Saveta Agencije organizovati obavljanje poslova u mestima van svog sedišta, na način i pod uslovima utvrđenim Statutom. </w:t>
      </w:r>
    </w:p>
    <w:p w14:paraId="5C94113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22" w:name="str_54"/>
      <w:bookmarkEnd w:id="122"/>
      <w:r w:rsidRPr="00596ED0">
        <w:rPr>
          <w:rFonts w:ascii="Arial" w:eastAsia="Times New Roman" w:hAnsi="Arial" w:cs="Arial"/>
          <w:b/>
          <w:bCs/>
          <w:sz w:val="24"/>
          <w:szCs w:val="24"/>
        </w:rPr>
        <w:t xml:space="preserve">Savet Agencije </w:t>
      </w:r>
    </w:p>
    <w:p w14:paraId="37665BC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23" w:name="clan_39"/>
      <w:bookmarkEnd w:id="123"/>
      <w:r w:rsidRPr="00596ED0">
        <w:rPr>
          <w:rFonts w:ascii="Arial" w:eastAsia="Times New Roman" w:hAnsi="Arial" w:cs="Arial"/>
          <w:b/>
          <w:bCs/>
          <w:sz w:val="24"/>
          <w:szCs w:val="24"/>
        </w:rPr>
        <w:lastRenderedPageBreak/>
        <w:t xml:space="preserve">Član 39 </w:t>
      </w:r>
    </w:p>
    <w:p w14:paraId="6CDBBC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 Agencije je Savet Agencije (u daljem tekstu: Savet) koji donosi sve odluke o pitanjima iz nadležnosti Agencije većinom glasova od ukupnog broja članova Saveta, osim ako ovim zakonom i Statutom nije drugačije propisano. </w:t>
      </w:r>
    </w:p>
    <w:p w14:paraId="44DA96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Savet ima predsednika i četiri člana, koji se biraju iz reda istaknutih stručnjaka iz oblasti energetike. </w:t>
      </w:r>
    </w:p>
    <w:p w14:paraId="10D406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Saveta zastupa i predstavlja Agenciju, rukovodi radom Saveta, odlučuje o pitanjima iz delokruga rada Agencije utvrđenim u članu 54. ovog zakona, organizuje rad i rukovodi radom Agencije, predlaže odluke i druga akta koja donosi Savet i stara se o njihovom izvršavanju, ima ovlašćenja direktora u poslovima vezanim za ostvarivanje prava i obaveza zaposlenih i obavlja druge poslove u skladu sa zakonom, Statutom i ovlašćenjem Saveta. </w:t>
      </w:r>
    </w:p>
    <w:p w14:paraId="310E16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i članovi Saveta za svoj rad i za rad Agencije odgovaraju Narodnoj skupštini, kojoj najmanje jednom godišnje podnose izveštaj o radu. </w:t>
      </w:r>
    </w:p>
    <w:p w14:paraId="0491E8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Izveštaj o radu sadrži podatke o radu Agencije u prethodnoj godini o njenom finansijskom poslovanju i o stanju u energetskom sektoru Republike Srbije u okviru nadležnosti Agencije. </w:t>
      </w:r>
    </w:p>
    <w:p w14:paraId="6C81DF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Izveštaj iz stava 5. ovog člana se dostavlja Narodnoj skupštini najkasnije do 31. maja svake godine. </w:t>
      </w:r>
    </w:p>
    <w:p w14:paraId="4D73715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24" w:name="str_55"/>
      <w:bookmarkEnd w:id="124"/>
      <w:r w:rsidRPr="00596ED0">
        <w:rPr>
          <w:rFonts w:ascii="Arial" w:eastAsia="Times New Roman" w:hAnsi="Arial" w:cs="Arial"/>
          <w:b/>
          <w:bCs/>
          <w:sz w:val="24"/>
          <w:szCs w:val="24"/>
        </w:rPr>
        <w:t xml:space="preserve">Izbor i način rada Saveta </w:t>
      </w:r>
    </w:p>
    <w:p w14:paraId="60D02DE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25" w:name="clan_40"/>
      <w:bookmarkEnd w:id="125"/>
      <w:r w:rsidRPr="00596ED0">
        <w:rPr>
          <w:rFonts w:ascii="Arial" w:eastAsia="Times New Roman" w:hAnsi="Arial" w:cs="Arial"/>
          <w:b/>
          <w:bCs/>
          <w:sz w:val="24"/>
          <w:szCs w:val="24"/>
        </w:rPr>
        <w:t xml:space="preserve">Član 40 </w:t>
      </w:r>
    </w:p>
    <w:p w14:paraId="2D7D2D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Predsednika i članove Saveta bira Narodna skupština, po osnovu javnog konkursa, koga raspisuje i sprovodi Komisija za sprovođenje postupka za izbor kandidata (u daljem tekstu: Komisija) koju obrazuje Vlada na predlog Ministarstva. </w:t>
      </w:r>
    </w:p>
    <w:p w14:paraId="3635AE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Komisija ima pet članova i čine je dva predstavnika nadležnog odbora Narodne skupštine i tri istaknuta stručnjaka sa radnim iskustvom u oblasti energetike preko 15 godina. </w:t>
      </w:r>
    </w:p>
    <w:p w14:paraId="447CE4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Član Komisije ne može biti lice koje je u radnom odnosu u energetskom subjektu. </w:t>
      </w:r>
    </w:p>
    <w:p w14:paraId="064754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u roku od 30 dana od dana prijema mišljenja Komisije utvrđuje predlog za izbor predsednika i članove Saveta i dostavlja ga Narodnoj skupštini na usvajanje. </w:t>
      </w:r>
    </w:p>
    <w:p w14:paraId="797B95D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26" w:name="clan_41"/>
      <w:bookmarkEnd w:id="126"/>
      <w:r w:rsidRPr="00596ED0">
        <w:rPr>
          <w:rFonts w:ascii="Arial" w:eastAsia="Times New Roman" w:hAnsi="Arial" w:cs="Arial"/>
          <w:b/>
          <w:bCs/>
          <w:sz w:val="24"/>
          <w:szCs w:val="24"/>
        </w:rPr>
        <w:t xml:space="preserve">Član 41 </w:t>
      </w:r>
    </w:p>
    <w:p w14:paraId="152FA2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predsednika i članove Saveta mogu se birati lica koja su državljani Republike Srbije i koja imaju visoko stručno obrazovanje tehničke, pravne ili ekonomske struke, od čega najmanje jedno lice tehničke, jedno pravne i jedno ekonomske struke i najmanje deset godina radnog iskustva u oblasti energetike. </w:t>
      </w:r>
    </w:p>
    <w:p w14:paraId="5F67F9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članovi Saveta i zaposleni u Agenciji ostvaruju prava i obaveze iz radnog odnosa u skladu sa opštim propisima o radu. </w:t>
      </w:r>
    </w:p>
    <w:p w14:paraId="32E61E3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27" w:name="clan_42"/>
      <w:bookmarkEnd w:id="127"/>
      <w:r w:rsidRPr="00596ED0">
        <w:rPr>
          <w:rFonts w:ascii="Arial" w:eastAsia="Times New Roman" w:hAnsi="Arial" w:cs="Arial"/>
          <w:b/>
          <w:bCs/>
          <w:sz w:val="24"/>
          <w:szCs w:val="24"/>
        </w:rPr>
        <w:lastRenderedPageBreak/>
        <w:t xml:space="preserve">Član 42 </w:t>
      </w:r>
    </w:p>
    <w:p w14:paraId="4121CC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predsednika i člana Saveta ne mogu se birati: </w:t>
      </w:r>
    </w:p>
    <w:p w14:paraId="489E88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poslanici u Narodnoj skupštini, kao ni poslanici u skupštini autonomne pokrajine, odbornici, druga izabrana i postavljena lica, niti funkcioneri u organima političkih stranaka; </w:t>
      </w:r>
    </w:p>
    <w:p w14:paraId="04F439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vlasnici ili suvlasnici u energetskim subjektima, kao ni lica kojima su bračni drugovi, deca ili srodnici u pravoj liniji nezavisno od stepena srodstva ili pobočni srodnici zaključno sa drugim stepenom srodstva, vlasnici ili suvlasnici u energetskim subjektima; </w:t>
      </w:r>
    </w:p>
    <w:p w14:paraId="28493A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lica koja su pravnosnažno osuđena za krivična dela protiv službene dužnosti, korupciju, prevaru ili za druga krivična dela koja ih čine nepodobnim za obavljanje funkcije na koju se biraju. </w:t>
      </w:r>
    </w:p>
    <w:p w14:paraId="1C45682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28" w:name="clan_43"/>
      <w:bookmarkEnd w:id="128"/>
      <w:r w:rsidRPr="00596ED0">
        <w:rPr>
          <w:rFonts w:ascii="Arial" w:eastAsia="Times New Roman" w:hAnsi="Arial" w:cs="Arial"/>
          <w:b/>
          <w:bCs/>
          <w:sz w:val="24"/>
          <w:szCs w:val="24"/>
        </w:rPr>
        <w:t xml:space="preserve">Član 43 </w:t>
      </w:r>
    </w:p>
    <w:p w14:paraId="2DB89E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i članovi Saveta biraju se na period od pet do sedam godina. Predsednik Saveta se bira na period od sedam godina, dva člana Saveta se biraju na period od šest godina, a dva člana Saveta se biraju na period od pet godina. </w:t>
      </w:r>
    </w:p>
    <w:p w14:paraId="1EA70B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i članovi Saveta ne mogu da budu birani više od dva puta uzastopno. </w:t>
      </w:r>
    </w:p>
    <w:p w14:paraId="096548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izbora lica iz stava 1. ovog člana sprovodi se najkasnije 90 dana pre isteka mandata prethodnog predsednika, odnosno člana Saveta. </w:t>
      </w:r>
    </w:p>
    <w:p w14:paraId="0DA28B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mandat predsednika ili člana Saveta istekne pre okončanja postupka izbora, predsednik, odnosno član Saveta nastavlja sa radom u skladu sa ovim zakonom do okončanja postupka izbora. </w:t>
      </w:r>
    </w:p>
    <w:p w14:paraId="2FD7988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29" w:name="clan_44"/>
      <w:bookmarkEnd w:id="129"/>
      <w:r w:rsidRPr="00596ED0">
        <w:rPr>
          <w:rFonts w:ascii="Arial" w:eastAsia="Times New Roman" w:hAnsi="Arial" w:cs="Arial"/>
          <w:b/>
          <w:bCs/>
          <w:sz w:val="24"/>
          <w:szCs w:val="24"/>
        </w:rPr>
        <w:t xml:space="preserve">Član 44 </w:t>
      </w:r>
    </w:p>
    <w:p w14:paraId="7D03DF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Mandat predsednika i članova Saveta, prestaje: </w:t>
      </w:r>
    </w:p>
    <w:p w14:paraId="18B10E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istekom mandata; </w:t>
      </w:r>
    </w:p>
    <w:p w14:paraId="5B7451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razrešenjem pre isteka mandata iz razloga utvrđenim ovim zakonom; </w:t>
      </w:r>
    </w:p>
    <w:p w14:paraId="1872F9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podnošenjem ostavke Narodnoj skupštini u pismenoj formi, u kom slučaju mandat predsednika ili člana Saveta prestaje danom dostavljanja ostavke; </w:t>
      </w:r>
    </w:p>
    <w:p w14:paraId="0DE79B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smrću člana Saveta. </w:t>
      </w:r>
    </w:p>
    <w:p w14:paraId="0938E0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Nastupanje razloga za prestanak mandata iz stava 1. tač. 2) i 3) ovog člana, konstatuje nadležni odbor Narodne skupštine. </w:t>
      </w:r>
    </w:p>
    <w:p w14:paraId="660FD9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Predlog za razrešenje iz stava 1. tačka 2) ovog člana Narodnoj skupštini mogu da podnesu nadležni odbor Narodne skupštine za poslove energetike, Savet ili najmanje 20 narodnih poslanika u sledećim slučajevima: </w:t>
      </w:r>
    </w:p>
    <w:p w14:paraId="091285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ako je zbog bolesti ili drugog razloga nesposoban za obavljanje dužnosti predsednika i člana Saveta u periodu dužem od šest meseci; </w:t>
      </w:r>
    </w:p>
    <w:p w14:paraId="2687FD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ako bude pravnosnažno osuđen na kaznu zatvora ili bude osuđen za krivično delo zloupotrebe službenog položaja, prevare, korupcije, krađe ili drugo slično krivično delo koje ga čini nedostojnim za obavljanje ove funkcije; </w:t>
      </w:r>
    </w:p>
    <w:p w14:paraId="4A242B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ako se utvrdi da je kandidat u postupku izbora izneo o sebi neistinite podatke ili propustio da iznese podatke o okolnostima bitnim za utvrđivanje predloga za njegov izbor; </w:t>
      </w:r>
    </w:p>
    <w:p w14:paraId="68B07F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ako bez osnovanog razloga odbije ili propusti da obavlja dužnost predsednika, odnosno člana Saveta u periodu od najmanje tri meseca neprekidno ili u periodu od najmanje šest meseci sa prekidima u toku jedne godine; </w:t>
      </w:r>
    </w:p>
    <w:p w14:paraId="561B4E7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ako se utvrdi da je u toku trajanja mandata povredio pravila o sukobu interesa utvrđena zakonom. </w:t>
      </w:r>
    </w:p>
    <w:p w14:paraId="709F30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Odluka o razrešenju može biti doneta samo na osnovu obrazloženog predloga, posle sprovedenog postupka u kome su utvrđene sve relevantne okolnosti i u kome je predsedniku, odnosno članu Saveta protiv koga je pokrenut postupak omogućeno da se izjasni o svim okolnostima. </w:t>
      </w:r>
    </w:p>
    <w:p w14:paraId="260291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Razlog za razrešenje predsednika, odnosno člana Saveta ne može biti političko ili drugo uverenje, odnosno članstvo u političkoj organizaciji. </w:t>
      </w:r>
    </w:p>
    <w:p w14:paraId="4B8939C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0" w:name="clan_45"/>
      <w:bookmarkEnd w:id="130"/>
      <w:r w:rsidRPr="00596ED0">
        <w:rPr>
          <w:rFonts w:ascii="Arial" w:eastAsia="Times New Roman" w:hAnsi="Arial" w:cs="Arial"/>
          <w:b/>
          <w:bCs/>
          <w:sz w:val="24"/>
          <w:szCs w:val="24"/>
        </w:rPr>
        <w:t xml:space="preserve">Član 45 </w:t>
      </w:r>
    </w:p>
    <w:p w14:paraId="6A796D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i član Saveta kome je prestao mandat u slučaju iz člana 44. stav 1. tačka 1) i stav 3. tačka 1) ovog zakona ima pravo na naknadu zarade u trajanju od tri meseca od dana prestanka mandata u visini zarade iz meseca koji prethodi mesecu u kojem je došlo do prestanka radnog odnosa, a sredstva za isplatu naknade zarade se obezbeđuju iz sredstava Agencije. </w:t>
      </w:r>
    </w:p>
    <w:p w14:paraId="4F7D6A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Pravo na naknadu iz stava 1. ovog člana ostvaruje se na lični zahtev i prestaje pre isteka roka od tri meseca ako predsednik i član Saveta zasnuje radni odnos ili ostvari pravo na penziju u skladu sa propisima o penzijsko invalidskom osiguranju. </w:t>
      </w:r>
    </w:p>
    <w:p w14:paraId="1972AB5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1" w:name="clan_46"/>
      <w:bookmarkEnd w:id="131"/>
      <w:r w:rsidRPr="00596ED0">
        <w:rPr>
          <w:rFonts w:ascii="Arial" w:eastAsia="Times New Roman" w:hAnsi="Arial" w:cs="Arial"/>
          <w:b/>
          <w:bCs/>
          <w:sz w:val="24"/>
          <w:szCs w:val="24"/>
        </w:rPr>
        <w:t xml:space="preserve">Član 46 </w:t>
      </w:r>
    </w:p>
    <w:p w14:paraId="5F250F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predsednika i članove Saveta shodno se primenjuju odredbe zakona koje se odnose na sprečavanje sukoba interesa pri vršenju javnih funkcija. </w:t>
      </w:r>
    </w:p>
    <w:p w14:paraId="2BC8511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2" w:name="clan_47"/>
      <w:bookmarkEnd w:id="132"/>
      <w:r w:rsidRPr="00596ED0">
        <w:rPr>
          <w:rFonts w:ascii="Arial" w:eastAsia="Times New Roman" w:hAnsi="Arial" w:cs="Arial"/>
          <w:b/>
          <w:bCs/>
          <w:sz w:val="24"/>
          <w:szCs w:val="24"/>
        </w:rPr>
        <w:t xml:space="preserve">Član 47 </w:t>
      </w:r>
    </w:p>
    <w:p w14:paraId="3EDAC2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Savet donosi Statut, akt kojim se uređuje unutrašnja organizacija i način rada Agencije, poslovnik o radu i druge opšte akte u skladu sa zakonom. </w:t>
      </w:r>
    </w:p>
    <w:p w14:paraId="69546F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Statut saglasnost daje Narodna skupština. </w:t>
      </w:r>
    </w:p>
    <w:p w14:paraId="6740B3B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33" w:name="str_56"/>
      <w:bookmarkEnd w:id="133"/>
      <w:r w:rsidRPr="00596ED0">
        <w:rPr>
          <w:rFonts w:ascii="Arial" w:eastAsia="Times New Roman" w:hAnsi="Arial" w:cs="Arial"/>
          <w:b/>
          <w:bCs/>
          <w:sz w:val="24"/>
          <w:szCs w:val="24"/>
        </w:rPr>
        <w:t xml:space="preserve">Poslovi Agencije </w:t>
      </w:r>
    </w:p>
    <w:p w14:paraId="383BACD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4" w:name="clan_48"/>
      <w:bookmarkEnd w:id="134"/>
      <w:r w:rsidRPr="00596ED0">
        <w:rPr>
          <w:rFonts w:ascii="Arial" w:eastAsia="Times New Roman" w:hAnsi="Arial" w:cs="Arial"/>
          <w:b/>
          <w:bCs/>
          <w:sz w:val="24"/>
          <w:szCs w:val="24"/>
        </w:rPr>
        <w:lastRenderedPageBreak/>
        <w:t xml:space="preserve">Član 48 </w:t>
      </w:r>
    </w:p>
    <w:p w14:paraId="64630F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izvršavanju regulatornih poslova utvrđenih ovim zakonom, Agencija preduzima mere kojima se postižu ili kojima se doprinosi ostvarivanju sledećih ciljeva: </w:t>
      </w:r>
    </w:p>
    <w:p w14:paraId="47592E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obezbeđivanje sigurnog i pouzdanog snabdevanja kupaca energijom kroz efikasno funkcionisanje i održiv razvoj energetskih sistema, u skladu sa energetskom politikom Republike Srbije, uključujući zaštitu životne sredine i razvoj obnovljivih izvora energije; </w:t>
      </w:r>
    </w:p>
    <w:p w14:paraId="436740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razvoj tržišta električne energije u Republici Srbiji i njegove integracije u regionalno i pan-evropsko tržište električne energije; </w:t>
      </w:r>
    </w:p>
    <w:p w14:paraId="6B2B10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obezbeđenje stabilnog, transparentnog i nediskriminatornog regulatornog okvira za kupce električne energije i prirodnog gasa, korisnike sistema i investitore; </w:t>
      </w:r>
    </w:p>
    <w:p w14:paraId="6E15FB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podsticanje efikasnog funkcionisanja energetskih sistema; </w:t>
      </w:r>
    </w:p>
    <w:p w14:paraId="5C633A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obezbeđivanja visokih standarda usluge u snabdevanju električnom energijom i prirodnim gasom uz zaštitu energetski ugroženih kupaca. </w:t>
      </w:r>
    </w:p>
    <w:p w14:paraId="65BEF00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5" w:name="clan_49"/>
      <w:bookmarkEnd w:id="135"/>
      <w:r w:rsidRPr="00596ED0">
        <w:rPr>
          <w:rFonts w:ascii="Arial" w:eastAsia="Times New Roman" w:hAnsi="Arial" w:cs="Arial"/>
          <w:b/>
          <w:bCs/>
          <w:sz w:val="24"/>
          <w:szCs w:val="24"/>
        </w:rPr>
        <w:t xml:space="preserve">Član 49 </w:t>
      </w:r>
    </w:p>
    <w:p w14:paraId="690B5E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izdaje licence za obavljanje energetskih delatnosti i donosi akt o oduzimanju licence za sve energetske delatnosti izuzev delatnosti u oblasti toplotne energije, pod uslovima utvrđenim ovim zakonom, i vodi registre izdatih i oduzetih licenci. </w:t>
      </w:r>
    </w:p>
    <w:p w14:paraId="7447E1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Poslove iz stava 1. ovog člana Agencija obavlja kao poverene poslove. </w:t>
      </w:r>
    </w:p>
    <w:p w14:paraId="04B449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sprovodi postupak sertifikacije i odlučuje o sertifikaciji operatora prenosnog sistema električne energije i operatora transportnog sistema prirodnog gasa. </w:t>
      </w:r>
    </w:p>
    <w:p w14:paraId="1382D02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6" w:name="clan_50"/>
      <w:bookmarkEnd w:id="136"/>
      <w:r w:rsidRPr="00596ED0">
        <w:rPr>
          <w:rFonts w:ascii="Arial" w:eastAsia="Times New Roman" w:hAnsi="Arial" w:cs="Arial"/>
          <w:b/>
          <w:bCs/>
          <w:sz w:val="24"/>
          <w:szCs w:val="24"/>
        </w:rPr>
        <w:t xml:space="preserve">Član 50 </w:t>
      </w:r>
    </w:p>
    <w:p w14:paraId="1C77F7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donosi metodologije za: </w:t>
      </w:r>
    </w:p>
    <w:p w14:paraId="414BB9D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određivanje cene pristupa sistemu za prenos električne energije; </w:t>
      </w:r>
    </w:p>
    <w:p w14:paraId="1125CD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određivanje cene pristupa sistemu za distribuciju električne energije; </w:t>
      </w:r>
    </w:p>
    <w:p w14:paraId="72587A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određivanje cene pristupa zatvorenom sistemu za distribuciju električne energije; </w:t>
      </w:r>
    </w:p>
    <w:p w14:paraId="4766DF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obračun neovlašćeno utrošene električne energije; </w:t>
      </w:r>
    </w:p>
    <w:p w14:paraId="50AAEB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određivanje cene električne energije za garantovano snabdevanje, u skladu sa ovim zakonom; </w:t>
      </w:r>
    </w:p>
    <w:p w14:paraId="481F7F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5a) određivanje cena nefrekventnih pomoćnih usluga;</w:t>
      </w:r>
    </w:p>
    <w:p w14:paraId="7B6DE1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6) određivanje cene pristupa sistemu za transport prirodnog gasa; </w:t>
      </w:r>
    </w:p>
    <w:p w14:paraId="416A0C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određivanje cene pristupa sistemu za distribuciju prirodnog gasa; </w:t>
      </w:r>
    </w:p>
    <w:p w14:paraId="1C6CE6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određivanje cene pristupa skladištu prirodnog gasa; </w:t>
      </w:r>
    </w:p>
    <w:p w14:paraId="18D3C2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određivanje cene prirodnog gasa za javno snabdevanje; </w:t>
      </w:r>
    </w:p>
    <w:p w14:paraId="0ED2AD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određivanje cene pristupa sistemu za transport nafte naftovodima i sistema za transport derivata nafte produktovodima; </w:t>
      </w:r>
    </w:p>
    <w:p w14:paraId="4351A0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određivanje troškova priključenja na sistem za prenos i distribuciju električne energije; </w:t>
      </w:r>
    </w:p>
    <w:p w14:paraId="2D740A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 određivanje troškova priključenja na sistem za transport i distribuciju prirodnog gasa;</w:t>
      </w:r>
    </w:p>
    <w:p w14:paraId="57BCE2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procenu ulaganja i rizike za strateške infrastrukturne projekte u oblasti električne energije, prirodnog gasa i nafte; </w:t>
      </w:r>
    </w:p>
    <w:p w14:paraId="044371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14) za utvrđivanje troškova, način nadoknade i raspodele troškova između nominovanog operatora tržišta i operatora prenosnog sistema i odobrava ove troškove ako su opravdani.</w:t>
      </w:r>
    </w:p>
    <w:p w14:paraId="2A6B01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je dužna da, prilikom određivanja cena definisanih u stavu 1. tač. 6) i 7) ovog člana, proceni i odobri troškove koji mogu da nastanu iz ulaganja u sistem za transport ili distribuciju prirodnog gasa, koji su potrebni za preuzimanje niskougljeničnih gasova sa ciljem suzbijanja klimatskih promena, u skladu sa obavezama nastalim na osnovu potvrđenih međunarodnih sporazuma.</w:t>
      </w:r>
    </w:p>
    <w:p w14:paraId="6621DD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je dužna da, pri donošenju metodologija iz stava 1. ovog člana i davanju saglasnosti na regulisane cene operatorima prenosnog, odnosno distributivnog sistema električne energije, transparentno proceni i odobri troškove koji su potrebni za kratkoročno i dugoročno povećanje sigurnosti snabdevanja, sigurnosti rada i fleksibilnosti sistema, energetske efikasnosti, efikasnosti rada operatora, efikasnosti investicija, podrške integraciji tržišta kao i potrebne istraživačke aktivnosti i inovacije kao što su digitalizacija i usluge fleksibilnosti.</w:t>
      </w:r>
    </w:p>
    <w:p w14:paraId="3C37A4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pri donošenju metodologija i davanju saglasnosti na regulisane cene operatorima transportnog, odnosno distributivnog sistema prirodnog gasa proceni i odobri troškove koji su potrebni za kratkoročno i dugoročno: povećanje sigurnosti snabdevanja, efikasnosti rada operatora, podršku integraciji tržišta kao i potrebne istraživačke aktivnosti. </w:t>
      </w:r>
    </w:p>
    <w:p w14:paraId="3DAD40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Naknade koje primenjuju operatori mreža za pristup mrežama, uključujući naknade za priključenje na mreže, naknade za korišćenje mreža i, gde je to primenljivo, naknade za ojačanje mreže, odraziće se na troškove i biće transparentne, uzimajući u obzir bezbednost mreže i fleksibilnost i odraziće stvarne troškove koji odgovaraju troškovima efikasnog i strukturno uporedivog operatora mreže i primenjivaće se na nediskriminatornoj osnovi. Ove naknade neće uključivati nepovezane troškove koji podržavaju nepovezane političke ciljeve. </w:t>
      </w:r>
    </w:p>
    <w:p w14:paraId="3A85A02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donošenja metodologije iz stava 1. ovog člana, Agencija je dužna i da: </w:t>
      </w:r>
    </w:p>
    <w:p w14:paraId="335CC8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distribuiranu proizvodnju ne diskriminiše bilo pozitivno bilo negativno u odnosu na proizvodnju električne energije priključenu na prenosni sistem; </w:t>
      </w:r>
    </w:p>
    <w:p w14:paraId="0977B3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 diskriminiše bilo pozitivno bilo negativno objekte za skladištenje električne energije i agregatora; </w:t>
      </w:r>
    </w:p>
    <w:p w14:paraId="502456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ne destimuliše sopstvenu proizvodnju električne energije, samostalnu i upravljivu potrošnju; </w:t>
      </w:r>
    </w:p>
    <w:p w14:paraId="1D1256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podstakne razvoj prenosne i distributivne elektroenergetske mreže u skladu sa planom razvoja prenosne odnosno distributivne mreže. </w:t>
      </w:r>
    </w:p>
    <w:p w14:paraId="6382AF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kroz metodologiju za određivanje cene pristupa sistemu obezbeđuje, ako je potrebno, da cena pristupa sistemu koja se primenjuje na proizvođače i/ili krajnje kupce reflektuje njihovu lokaciju, da su uzeti u obzir gubici u mreži, prouzrokovana zagušenja, kao i troškovi investicije za infrastrukturu. </w:t>
      </w:r>
    </w:p>
    <w:p w14:paraId="278590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Agencija određuje cenu za pristup sistemu uzima u obzir: </w:t>
      </w:r>
    </w:p>
    <w:p w14:paraId="4A1106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uplate i primanja koja proizilaze iz mehanizma kompenzacije troškova za električnu energiju koja je u tranzitu; </w:t>
      </w:r>
    </w:p>
    <w:p w14:paraId="0A306A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stvarne uplate koje su izvršene i primljene, kao i uplate koje se očekuju za buduće periode, procenjene na osnovu prethodnih perioda. </w:t>
      </w:r>
    </w:p>
    <w:p w14:paraId="7E6EAC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Određivanje cene za pristup sistemu nije od uticaja na naknade koje nastanu u postupku raspodele kapaciteta i upravljanja zagušenjima iz člana 165v ovog zakona. </w:t>
      </w:r>
    </w:p>
    <w:p w14:paraId="76EF28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Posebne cene za pristup sistemu ne mogu se odrediti za pojedinačne transakcije za razmenu energije između zona trgovanja. </w:t>
      </w:r>
    </w:p>
    <w:p w14:paraId="5000C20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Naknade za distribuciju odraziće se na troškove, uzimajući u obzir korišćenje distributivne mreže od strane korisnika sistema, uključujući aktivne kupce. Naknade za distribuciju mogu sadržavati elemente kapaciteta priključka na mrežu i mogu biti različite na osnovu potrošnje ili profila generacije korisnika sistema, a u slučaju implementacije naprednih brojila, Agencija pri donošenju metodologije za cenu pristupa sistemu može da uvede cene koje su različite u vremenu kako bi odrazile korišćenje sistema na transparentan, troškovno efikasan i predvidiv način za krajnjeg kupca. </w:t>
      </w:r>
    </w:p>
    <w:p w14:paraId="481FF1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metodologijama utvrditi operatoru prenosnog odnosno distributivnog sistema podsticaje za troškovno najefikasniji rad i razvoj njegove mreže uključujući i nabavku usluga, a može da uvede ključne indikatore uspešnosti kako bi operator prenosnog odnosno distributivnog sistema podigao efikasnost u mreži, uključujući fleksibilnost kroz energetsku efikasnost i razvoj pametnih mreža i sistema za pametno merenje. </w:t>
      </w:r>
    </w:p>
    <w:p w14:paraId="0C8BA0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uzima u obzir izveštaj Regulatornog odbora Energetske zajednice o najboljim praksama pri donošenju metodologija i davanju saglasnosti na regulisane cene operatorima prenosnog, odnosno distributivnog sistema električne energije.</w:t>
      </w:r>
    </w:p>
    <w:p w14:paraId="638C0D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Agencija je dužna da metodologije iz stava 1. ovog člana objavljuje u "Službenom glasniku Republike Srbije". </w:t>
      </w:r>
    </w:p>
    <w:p w14:paraId="0EE3423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7" w:name="clan_51"/>
      <w:bookmarkEnd w:id="137"/>
      <w:r w:rsidRPr="00596ED0">
        <w:rPr>
          <w:rFonts w:ascii="Arial" w:eastAsia="Times New Roman" w:hAnsi="Arial" w:cs="Arial"/>
          <w:b/>
          <w:bCs/>
          <w:sz w:val="24"/>
          <w:szCs w:val="24"/>
        </w:rPr>
        <w:t xml:space="preserve">Član 51 </w:t>
      </w:r>
    </w:p>
    <w:p w14:paraId="3F70B0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donosi pravila: </w:t>
      </w:r>
    </w:p>
    <w:p w14:paraId="611F65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 o promeni i kolektivnoj promeni snabdevača i agregatora,</w:t>
      </w:r>
    </w:p>
    <w:p w14:paraId="0C922D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o praćenju tehničkih i komercijalnih pokazatelja i regulisanja kvaliteta isporuke i snabdevanja električnom energijom i prirodnim gasom;</w:t>
      </w:r>
    </w:p>
    <w:p w14:paraId="5EF550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2a) o sprečavanju zloupotreba na tržištu električne energije i prirodnog gasa.</w:t>
      </w:r>
    </w:p>
    <w:p w14:paraId="042F24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iz stava 1. tačka 2a) ovog člana bliže se uređuju uslovi za registraciju učesnika na veleprodajnom energetskom tržištu, registracija i vođenje registra učesnika na veleprodajnom tržištu, uslovi za objavljivanje povlašćenih informacija, zabrana trgovanja povlašćenim informacijama, zabrana manipulacije tržištem, vrsta, sadržaj, oblik, način i rokovi izrade i objavljivanja podataka, zaštita podataka, profesionalna tajna i operativna odgovornost, obaveza lica koja profesionalno uređuju transakcije, u skladu sa obavezama Republike Srbije preuzetim potvrđenim međunarodnim sporazumima. </w:t>
      </w:r>
    </w:p>
    <w:p w14:paraId="1F96A6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sprovodi postupke i donosi akta u skladu sa pravilima iz stava 1. tačka 2a) ovog člana, a energetski subjekti su dužni da postupaju po tim pravilima.</w:t>
      </w:r>
    </w:p>
    <w:p w14:paraId="718AAB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donosi sledeća akta: </w:t>
      </w:r>
    </w:p>
    <w:p w14:paraId="6FF40F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 visini troškova za izdavanje licenci za obavljanje energetskih delatnosti iz člana 20. stav 1. ovog zakona; </w:t>
      </w:r>
    </w:p>
    <w:p w14:paraId="00F8FE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 poravnanju razlika između opravdanih i ostvarenih prihoda i odobrenih troškova iz člana 129. stav 3. ovog zakona; </w:t>
      </w:r>
    </w:p>
    <w:p w14:paraId="6B48A4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 o izuzeću u skladu sa čl. 167, 288. i 289, po pribavljenom mišljenju Ministarstva.</w:t>
      </w:r>
    </w:p>
    <w:p w14:paraId="5CD61C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w:t>
      </w:r>
      <w:r w:rsidRPr="00596ED0">
        <w:rPr>
          <w:rFonts w:ascii="Arial" w:eastAsia="Times New Roman" w:hAnsi="Arial" w:cs="Arial"/>
          <w:i/>
          <w:iCs/>
        </w:rPr>
        <w:t>(brisana)</w:t>
      </w:r>
    </w:p>
    <w:p w14:paraId="1D1C30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akt iz stava 4. tačka 1) ovog člana saglasnost daje ministarstvo nadležno za poslove finansija. </w:t>
      </w:r>
    </w:p>
    <w:p w14:paraId="5D7210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je dužna da pravila i akta iz stava 1. i stava 4. tač. 1) i 3) ovog člana objavljuje u "Službenom glasniku Republike Srbije.</w:t>
      </w:r>
    </w:p>
    <w:p w14:paraId="7BE2C37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8" w:name="clan_52"/>
      <w:bookmarkEnd w:id="138"/>
      <w:r w:rsidRPr="00596ED0">
        <w:rPr>
          <w:rFonts w:ascii="Arial" w:eastAsia="Times New Roman" w:hAnsi="Arial" w:cs="Arial"/>
          <w:b/>
          <w:bCs/>
          <w:sz w:val="24"/>
          <w:szCs w:val="24"/>
        </w:rPr>
        <w:t xml:space="preserve">Član 52 </w:t>
      </w:r>
    </w:p>
    <w:p w14:paraId="4572A7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određuje: </w:t>
      </w:r>
    </w:p>
    <w:p w14:paraId="5A8B9EE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cene nefrekventnih pomoćnih usluga iz člana 88. stav 3. tačka 2) ovog zakona, u skladu sa ovim zakonom; </w:t>
      </w:r>
    </w:p>
    <w:p w14:paraId="395B26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2) visinu naknade korisniku sistema po osnovu stepena odstupanja od propisanog kvaliteta isporuke električne energije i prirodnog gasa, u skladu sa pravilima iz člana 51. stav 1. tačka 2).</w:t>
      </w:r>
    </w:p>
    <w:p w14:paraId="78EE88D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39" w:name="clan_53***"/>
      <w:bookmarkEnd w:id="139"/>
      <w:r w:rsidRPr="00596ED0">
        <w:rPr>
          <w:rFonts w:ascii="Arial" w:eastAsia="Times New Roman" w:hAnsi="Arial" w:cs="Arial"/>
          <w:b/>
          <w:bCs/>
          <w:sz w:val="24"/>
          <w:szCs w:val="24"/>
        </w:rPr>
        <w:t xml:space="preserve">Član 53*** </w:t>
      </w:r>
    </w:p>
    <w:p w14:paraId="720435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daje saglasnost na: </w:t>
      </w:r>
    </w:p>
    <w:p w14:paraId="2675617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pravila o radu prenosnog sistema električne energije; </w:t>
      </w:r>
    </w:p>
    <w:p w14:paraId="0027D4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pravila za raspodelu prenosnih kapaciteta između zona trgovanja; </w:t>
      </w:r>
    </w:p>
    <w:p w14:paraId="130DA2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proceduru za priključenje objekata na prenosni sistem; </w:t>
      </w:r>
    </w:p>
    <w:p w14:paraId="0D2D81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3a) pravila za priključenje objekta na prenosni sistem;</w:t>
      </w:r>
    </w:p>
    <w:p w14:paraId="25BCC1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pravila o radu transportnog sistema prirodnog gasa; </w:t>
      </w:r>
    </w:p>
    <w:p w14:paraId="555BC9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pravila o radu distributivnog sistema električne energije; </w:t>
      </w:r>
    </w:p>
    <w:p w14:paraId="3D4E2B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pravila o radu distributivnog sistema prirodnog gasa; </w:t>
      </w:r>
    </w:p>
    <w:p w14:paraId="7AE340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pravila o radu sistema za transport nafte naftovodima; </w:t>
      </w:r>
    </w:p>
    <w:p w14:paraId="7B2B1F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pravila o radu sistema za transport derivata nafte produktovodima; </w:t>
      </w:r>
    </w:p>
    <w:p w14:paraId="405E17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pravila o radu tržišta električne energije; </w:t>
      </w:r>
    </w:p>
    <w:p w14:paraId="74C24E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pravila o objavljivanju ključnih tržišnih podataka; </w:t>
      </w:r>
    </w:p>
    <w:p w14:paraId="5D4AB3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pravila o radu sistema za skladištenje prirodnog gasa; </w:t>
      </w:r>
    </w:p>
    <w:p w14:paraId="15DC0E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plan razvoja prenosnog sistema električne energije, sa planom investicija; </w:t>
      </w:r>
    </w:p>
    <w:p w14:paraId="3616BB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plan razvoja distributivnog sistema električne energije, sa planom investicija; </w:t>
      </w:r>
    </w:p>
    <w:p w14:paraId="211FB6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13a) plan preuzimanja mernih uređaja, merno razvodnih ormana, odnosno priključnih vodova, instalacija i opreme u merno razvodnom ormanu i drugih uređaja u objektima postojećih kupaca, odnosno proizvođača;</w:t>
      </w:r>
    </w:p>
    <w:p w14:paraId="58972E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plan razvoja sistema za transport prirodnog gasa sa planom investicija; </w:t>
      </w:r>
    </w:p>
    <w:p w14:paraId="3ADC8C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14a) plan razvoja sistema za distribuciju prirodnog gasa, sa planom investicija;</w:t>
      </w:r>
    </w:p>
    <w:p w14:paraId="3A0F64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plan razvoja sistema za transport nafte naftovodima sa planom investicija; </w:t>
      </w:r>
    </w:p>
    <w:p w14:paraId="7B8EA3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15a) plan razvoja sistema za transport derivata nafte produktovodima, sa planom investicija;</w:t>
      </w:r>
    </w:p>
    <w:p w14:paraId="2A1A46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16) program usklađenosti za obezbeđivanje nediskriminatornog ponašanja iz čl. 132. i 280. ovog zakona; </w:t>
      </w:r>
    </w:p>
    <w:p w14:paraId="4D179A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w:t>
      </w:r>
      <w:r w:rsidRPr="00596ED0">
        <w:rPr>
          <w:rFonts w:ascii="Arial" w:eastAsia="Times New Roman" w:hAnsi="Arial" w:cs="Arial"/>
          <w:i/>
          <w:iCs/>
        </w:rPr>
        <w:t>(brisana)</w:t>
      </w:r>
    </w:p>
    <w:p w14:paraId="1D852C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18) akt operatora prenosnog, transportnog i distributivnog sistema o cenama nestandardnih usluga, u roku od 30 dana od dana prijema predloga cenovnika;</w:t>
      </w:r>
    </w:p>
    <w:p w14:paraId="1907B9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19) metodologiju koju donosi subjekt kome je aktom iz člana 167. i 288. ovog zakona odobreno izuzeće od primene regulisanih cena pristupa prenosnom sistemu električne energije, transportnom sistemu prirodnog gasa i sistema za skladištenje prirodnog gasa; </w:t>
      </w:r>
    </w:p>
    <w:p w14:paraId="585CCA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20)*** (</w:t>
      </w:r>
      <w:r w:rsidRPr="00596ED0">
        <w:rPr>
          <w:rFonts w:ascii="Arial" w:eastAsia="Times New Roman" w:hAnsi="Arial" w:cs="Arial"/>
          <w:i/>
          <w:iCs/>
        </w:rPr>
        <w:t>prestala da važi</w:t>
      </w:r>
      <w:r w:rsidRPr="00596ED0">
        <w:rPr>
          <w:rFonts w:ascii="Arial" w:eastAsia="Times New Roman" w:hAnsi="Arial" w:cs="Arial"/>
        </w:rPr>
        <w:t>)</w:t>
      </w:r>
    </w:p>
    <w:p w14:paraId="7AD6BF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21) pravila za obustavu i ponovno pokretanje tržišnih aktivnosti.</w:t>
      </w:r>
    </w:p>
    <w:p w14:paraId="1B7329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Pored saglasnosti iz stava 1. ovog člana, Agencija u skladu sa članom 210b stav 2. daje saglasnost operatorima sistema da poseduju, razvijaju ili upravljaju objektima za skladištenje električne energije i daje odobrenje na uslove tenderskog postupka iz člana 210b stav 2. tačka 2) ovog zakona.</w:t>
      </w:r>
    </w:p>
    <w:p w14:paraId="2C0B0E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Plan razvoja sistema iz stava 1. tač. 14), 14a), 15) i 15a) donosi se sa planom investicija, pri čemu se plan investicija donosi svake godine za period od tri godine</w:t>
      </w:r>
    </w:p>
    <w:p w14:paraId="3F3DF4A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40" w:name="clan_54"/>
      <w:bookmarkEnd w:id="140"/>
      <w:r w:rsidRPr="00596ED0">
        <w:rPr>
          <w:rFonts w:ascii="Arial" w:eastAsia="Times New Roman" w:hAnsi="Arial" w:cs="Arial"/>
          <w:b/>
          <w:bCs/>
          <w:sz w:val="24"/>
          <w:szCs w:val="24"/>
        </w:rPr>
        <w:t xml:space="preserve">Član 54 </w:t>
      </w:r>
    </w:p>
    <w:p w14:paraId="46DECE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odlučuje po žalbama protiv: </w:t>
      </w:r>
    </w:p>
    <w:p w14:paraId="6C96BB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akta operatora sistema po zahtevu za priključenje na sistem, odnosno ako operator sistema ne donese odluku po zahtevu za priključenje na sistem; </w:t>
      </w:r>
    </w:p>
    <w:p w14:paraId="6DAAC7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akta operatora sistema o odbijanju pristupa sistemu; </w:t>
      </w:r>
    </w:p>
    <w:p w14:paraId="4BA3D4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akta energetskog subjekta za transport nafte naftovodom ili energetskog subjekta za transport derivata nafte produktovodom o odbijanju pristupa sistemu. </w:t>
      </w:r>
    </w:p>
    <w:p w14:paraId="6722FA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Poslove iz stava 1. ovog člana, Agencija obavlja kao poverene poslove. </w:t>
      </w:r>
    </w:p>
    <w:p w14:paraId="43F640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poslova iz stava 1. ovog člana, Agencija je dužna da u skladu sa delokrugom rada: </w:t>
      </w:r>
    </w:p>
    <w:p w14:paraId="59225B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 slučaju spora između energetskih subjekata i između energetskog subjekta i korisnika sistema, koji se rešava u skladu sa zakonom kojim se uređuje posredovanje, pruži stranama u sporu stručnu pomoć i sve podatke kojima raspolaže u cilju pripreme dokumentacije potrebne za postupak posredovanja; </w:t>
      </w:r>
    </w:p>
    <w:p w14:paraId="160D32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razmatra i postupa, po podnescima fizičkih i pravnih lica u vezi sa neizvršenjem obaveza operatora sistema, snabdevača na veliko električnom energijom, snabdevača na veliko prirodnim gasom, snabdevača električnom energijom, agregatora, snabdevača prirodnim gasom i javnog snabdevača prirodnim gasom u skladu sa ovim zakonom;</w:t>
      </w:r>
    </w:p>
    <w:p w14:paraId="136304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Akt Agencije u slučaju iz stava 3. tačka 2) ovog člana, ne isključuje pravo nezadovoljne stranke da zaštitu prava mogu ostvariti vansudskim putem ili pred nadležnim sudom. </w:t>
      </w:r>
    </w:p>
    <w:p w14:paraId="58B21E1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41" w:name="clan_55"/>
      <w:bookmarkEnd w:id="141"/>
      <w:r w:rsidRPr="00596ED0">
        <w:rPr>
          <w:rFonts w:ascii="Arial" w:eastAsia="Times New Roman" w:hAnsi="Arial" w:cs="Arial"/>
          <w:b/>
          <w:bCs/>
          <w:sz w:val="24"/>
          <w:szCs w:val="24"/>
        </w:rPr>
        <w:t xml:space="preserve">Član 55 </w:t>
      </w:r>
    </w:p>
    <w:p w14:paraId="443836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daje mišljenje: </w:t>
      </w:r>
    </w:p>
    <w:p w14:paraId="3B876C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na plan implementacije ekonomski opravdanih oblika naprednih mernih sistema koji donosi operator prenosnog, transportnog, odnosno distributivnog sistema; </w:t>
      </w:r>
    </w:p>
    <w:p w14:paraId="555F3B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 primeni propisa iz nadležnosti Agencije. </w:t>
      </w:r>
    </w:p>
    <w:p w14:paraId="4182FC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učestvuje u konsultacijama, daje saglasnosti, izuzeća, odobrenja i mišljenja na metodologije, odredbe, uslove i odobrava druga akta i zahteve u skladu sa propisima iz člana 93a st. 1. i 2. ovog zakona. </w:t>
      </w:r>
    </w:p>
    <w:p w14:paraId="592C00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ovlašćena da: </w:t>
      </w:r>
    </w:p>
    <w:p w14:paraId="082D79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sprovodi periodične konsultacije o metodologiji za određivanje cene pristupa transportnom sistemu za prirodni gas u skladu sa mrežnim pravilima iz člana 93a stav 1. tačka 4) ovog zakona; </w:t>
      </w:r>
    </w:p>
    <w:p w14:paraId="53A807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donese odluku o zajedničkim cenama pristupa transportnim sistemima za prirodni gas posmatranim kao celina, ako je operatorima transprotnih sistema u metodologiji iz člana 50. stav 1. tačka 6) ovog zakona utvrđena obaveza zajedničke primene metodologije, u skladu sa mrežnim pravilima o harmonizovanim tarifama za prirodni gas.</w:t>
      </w:r>
    </w:p>
    <w:p w14:paraId="7041C20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42" w:name="clan_56"/>
      <w:bookmarkEnd w:id="142"/>
      <w:r w:rsidRPr="00596ED0">
        <w:rPr>
          <w:rFonts w:ascii="Arial" w:eastAsia="Times New Roman" w:hAnsi="Arial" w:cs="Arial"/>
          <w:b/>
          <w:bCs/>
          <w:sz w:val="24"/>
          <w:szCs w:val="24"/>
        </w:rPr>
        <w:t xml:space="preserve">Član 56 </w:t>
      </w:r>
    </w:p>
    <w:p w14:paraId="25BDA1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poslova propisanih ovim zakonom, Agencija je ovlašćena da: </w:t>
      </w:r>
    </w:p>
    <w:p w14:paraId="76EC30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prati primenu metodologija i cena odobrenih u skladu sa ovim zakonom; </w:t>
      </w:r>
    </w:p>
    <w:p w14:paraId="5E1A50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prati primenu pravila iz člana 53. ovog zakona, zahteva njihovu izmenu i prati primenu drugih akata, u skladu sa odredbama ovog zakona; </w:t>
      </w:r>
    </w:p>
    <w:p w14:paraId="3291A7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prati realizaciju plana razvoja operatora prenosnog, odnosno distributivnog sistema električne energije i plana razvoja operatora sistema za transport prirodnog gasa i preporučuje, ukoliko je potrebno njihovu izmenu o čemu izveštava u svom godišnjem izveštaju; </w:t>
      </w:r>
    </w:p>
    <w:p w14:paraId="18DFA7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donosi uputstva i preporuke i daje smernice za primenu akata iz čl. 50. i 51. stav 1. tač. 1) i 2) ovog zakona; </w:t>
      </w:r>
    </w:p>
    <w:p w14:paraId="573A5F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sačinjava i objavljuje izveštaj o potrebi regulisanja cena iz člana 88. stav 3. ovog zakona, kao i izveštaj o neophodnosti održavanja rezervnog snabdevanja iz člana 194. ovog zakona; </w:t>
      </w:r>
    </w:p>
    <w:p w14:paraId="75765B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bliže utvrđuje način, postupak davanja saglasnosti iz člana 53. i rokove za dostavljanje podataka i dokumentacije neophodnih za rad Agencije; </w:t>
      </w:r>
    </w:p>
    <w:p w14:paraId="5891BE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7) bliže utvrđuje način, postupak i rokove za vođenje knjigovodstvenih evidencija za potrebe regulacije i za sprovođenje postupka razdvajanja računa i drugih postupaka utvrđenih zakonom; </w:t>
      </w:r>
    </w:p>
    <w:p w14:paraId="6A4DB3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zahteva od energetskih subjekata dostavljanje podataka i dokumentacije neophodnih za rad Agencije, u roku koji ne može biti kraći od osam dana od dana prijema zahteva; </w:t>
      </w:r>
    </w:p>
    <w:p w14:paraId="41DF3F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zahteva od vertikalno integrisanog preduzeća informaciju sa obrazloženjem da li je bilo diskriminatornog ponašanja, u slučaju prijave lica zaduženog za praćenje programa usklađenosti o nepoštovanju programa usklađenosti za obezbeđivanje nediskriminatornog ponašanja iz čl. 132. i 280. ovog zakona; </w:t>
      </w:r>
    </w:p>
    <w:p w14:paraId="2C9F8A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sarađuje sa snabdevačem i operatorom distributivnog sistema u cilju preduzimanja mera kojim bi se korisnicima sistema i krajnjim kupcima učinile dostupnim kratke i sadržajne kontrolne liste sa praktičnim informacijama koje se odnose na njihova prava; </w:t>
      </w:r>
    </w:p>
    <w:p w14:paraId="7F9A6A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propiše postupak ostvarivanja prava na pristup podacima o sopstvenoj potrošnji kupca električne energije, odnosno prirodnog gasa, vrstu dostupnih podataka i rokove u kojima operator sistema mora da obezbedi podatke i postupak objavi na internet stanici Agencije zajedno sa jednostavnim i lako razumljivim obrascem za prikazivanje podataka o potrošnji i time obezbedi krajnjem kupcu, a na zahtev krajnjeg kupca i snabdevaču pravo na besplatan pristup tim podacima; </w:t>
      </w:r>
    </w:p>
    <w:p w14:paraId="61FE05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doprinosi usklađivanju postupaka razmene podataka za najvažnije tržišne procese na regionalnom nivou; </w:t>
      </w:r>
    </w:p>
    <w:p w14:paraId="6922A0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podnosi godišnji izveštaj o radu i preduzetim merama u pogledu ispunjenja obaveza nadležnom telu iz člana 2. tačka 42) ovog zakona; </w:t>
      </w:r>
    </w:p>
    <w:p w14:paraId="7069C0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usklađuje i primenjuje sve pravno obavezujuće odluke nadležnih tela iz člana 2. tačka 42) ovog zakona; </w:t>
      </w:r>
    </w:p>
    <w:p w14:paraId="240779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prati da li energetski subjekt koji vodi podatke o potrošnji dostavlja podatke o potrošnji snabdevaču kojeg je odredio krajnji kupac; </w:t>
      </w:r>
    </w:p>
    <w:p w14:paraId="4DC179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prati pokazatelje tehničkog i komercijalnog kvaliteta isporuke i snabdevanja električne energije i prirodnog gasa iz čl. 215. i 320. ovog zakona; </w:t>
      </w:r>
    </w:p>
    <w:p w14:paraId="125F64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prati sprovođenje mera za smanjenje gubitaka u prenosnom, transportnom, odnosno distributivnom sistemu električne energije, odnosno prirodnog gasa; </w:t>
      </w:r>
    </w:p>
    <w:p w14:paraId="709472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prati aktivnosti u vezi realizacije plana implementacije naprednih mernih sistema koji donosi operator prenosnog, transportnog, odnosno distributivnog sistema; </w:t>
      </w:r>
    </w:p>
    <w:p w14:paraId="0A019D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18a) prati aktivnosti u vezi realizacije planova investicija operatora sistema na koje je dala saglasnost; </w:t>
      </w:r>
    </w:p>
    <w:p w14:paraId="7AF34C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18b) ceni opravdanost troškova i proverava pravilnost primene metodologija iz člana 53. tačka 20) ovog zakona u postupku određivanja cene pristupa sistemu za koje je odobrila izuzeće iz čl. </w:t>
      </w:r>
      <w:r w:rsidRPr="00596ED0">
        <w:rPr>
          <w:rFonts w:ascii="Arial" w:eastAsia="Times New Roman" w:hAnsi="Arial" w:cs="Arial"/>
        </w:rPr>
        <w:lastRenderedPageBreak/>
        <w:t xml:space="preserve">167. i 288. ovog zakona i operatoru sistema potvrdi pravilnost njihovog određivanja pre početka primene, a u suprotnom zahteva otklanjanje nedostataka; </w:t>
      </w:r>
    </w:p>
    <w:p w14:paraId="62D7F9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18v) odobrava ograničenja definisana članom 117. ovog zakona; </w:t>
      </w:r>
    </w:p>
    <w:p w14:paraId="127C0D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18g) odlučuje po zahtevu za primenu derogacija u postupku priključenja i vodi registar svih derogacija; </w:t>
      </w:r>
    </w:p>
    <w:p w14:paraId="3C0C69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18d) postupa u skladu sa ovlašćenjima propisanim zakonom kojim se uređuju obnovljivi izvori energije, kao i energetska efikasnost;</w:t>
      </w:r>
    </w:p>
    <w:p w14:paraId="4349C0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18đ) odobrava proizvode i postupak nabavke nefrekventnih pomoćnih usluga; </w:t>
      </w:r>
    </w:p>
    <w:p w14:paraId="7F6A1E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18e) prati i procenjuje rezultate operatora prenosnog sistema i operatora distributivnog sistema u vezi sa razvojem naprednih mernih sistema kojima se podstiče energetska efikasnost i integracija energije iz obnovljivih izvora, na osnovu ograničenog broja pokazatelja, objavljuje svake druge godine izveštaj sa preporukama za poboljšanje; </w:t>
      </w:r>
    </w:p>
    <w:p w14:paraId="252B87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18ž) utvrđuje da li je nabavka usluga fleksibilnosti koja je zasnovana na tržišnim principima ekonomski opravdana ili bi takva nabavka dovela do ozbiljnih poremećaja tržišta ili do većeg zagušenja u sistemu; </w:t>
      </w:r>
    </w:p>
    <w:p w14:paraId="120B05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18z) obavlja i druge poslove u vezi sa projektima od interesa za Energetsku zajednicu (PECI) u skladu sa propisom iz člana 37a stav 2. ovog zakona;</w:t>
      </w:r>
    </w:p>
    <w:p w14:paraId="4BE602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19) odlučuje o drugim pitanjima utvrđenim ovim zakonom. </w:t>
      </w:r>
    </w:p>
    <w:p w14:paraId="51F3749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43" w:name="clan_57"/>
      <w:bookmarkEnd w:id="143"/>
      <w:r w:rsidRPr="00596ED0">
        <w:rPr>
          <w:rFonts w:ascii="Arial" w:eastAsia="Times New Roman" w:hAnsi="Arial" w:cs="Arial"/>
          <w:b/>
          <w:bCs/>
          <w:sz w:val="24"/>
          <w:szCs w:val="24"/>
        </w:rPr>
        <w:t xml:space="preserve">Član 57 </w:t>
      </w:r>
    </w:p>
    <w:p w14:paraId="03CC30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obezbeđuje nediskriminatorni pristup sistemima, kao i efektivnu konkurenciju i efikasno funkcionisanje tržišta električne energije i prirodnog gasa, kroz praćenje: </w:t>
      </w:r>
    </w:p>
    <w:p w14:paraId="4B6C82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efikasnog razdvajanja računa licenciranih energetskih subjekata; </w:t>
      </w:r>
    </w:p>
    <w:p w14:paraId="1CDA1B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postojanja međusobnog subvencionisanja energetskih subjekata koji se bave različitim energetskim delatnostima, kao i između različitih energetskih delatnosti u okviru istog energetskog subjekta; </w:t>
      </w:r>
    </w:p>
    <w:p w14:paraId="765C8A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izvršenja obaveza energetskih subjekata, u skladu sa ovim zakonom i drugim propisima donetim na osnovu ovog zakona; </w:t>
      </w:r>
    </w:p>
    <w:p w14:paraId="5745F4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3a) nominovanog operatora tržišta;</w:t>
      </w:r>
    </w:p>
    <w:p w14:paraId="31B724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primene pravila za raspodelu prenosnih kapaciteta između zona trgovanja u saradnji sa regulatornim telima drugih država; </w:t>
      </w:r>
    </w:p>
    <w:p w14:paraId="59FD04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4a) primene pravila za raspodelu prekograničnih transportnih kapaciteta u saradnji sa regulatornim telima drugih država;</w:t>
      </w:r>
    </w:p>
    <w:p w14:paraId="5A9F7E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5) primene mehanizama za otklanjanje zagušenja u prenosnom sistemu, odnosno u transportnom sistemu, upotrebe naknada zbog zagušenja, na delotvoran i nediskriminatoran način, koje prikuplja operator prenosnog, odnosno transportnog sistema; </w:t>
      </w:r>
    </w:p>
    <w:p w14:paraId="33B651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vremena koje je potrebno operatorima sistema da izvedu priključak i izvrše priključenje na sistem, odnosno otklanjanje kvara u slučaju prekida isporuke; </w:t>
      </w:r>
    </w:p>
    <w:p w14:paraId="746B92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objavljivanja podataka od strane operatora prenosnog i transportnog sistema u vezi sa prekograničnim kapacitetima i korišćenjem sistema; </w:t>
      </w:r>
    </w:p>
    <w:p w14:paraId="5DD6E7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načina korišćenja rezervi u sistemu; </w:t>
      </w:r>
    </w:p>
    <w:p w14:paraId="1887D7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8a) ulaganja u objekte za proizvodnju i skladištenje električne energije u odnosu na sigurnost snabdevanja;</w:t>
      </w:r>
    </w:p>
    <w:p w14:paraId="2E641C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uslova i troškova za priključenje na prenosni ili distributivni sistem novih proizvođača električne energije, da bi se garantovala objektivnost, transparentnost i nediskriminacija, posebno imajući u vidu troškove i koristi od različitih tehnologija za proizvodnju električne energije iz obnovljivih izvora i kombinovane proizvodnje električne i toplotne energije; </w:t>
      </w:r>
    </w:p>
    <w:p w14:paraId="519405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nivoa transparentnosti, uključujući i transparentnost cene u trgovini na veliko, kao i nivo konkurencije, uključujući poremećaje ili ograničenja konkurencije, u saradnji sa organima nadležnim za poslove konkurencije; </w:t>
      </w:r>
    </w:p>
    <w:p w14:paraId="369262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funkcionisanja organizovanog tržišta električne energije, kao i poštovanje principa transparentnosti i nediskriminatornosti od strane operatora tržišta; </w:t>
      </w:r>
    </w:p>
    <w:p w14:paraId="28D1B5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 nivoa i efektivnosti otvaranja tržišta i konkurencije u trgovini na veliko i snabdevanju krajnjih kupaca, uključujući i organizovano tržište električne energije, cene za domaćinstva uključujući i pretplatne sisteme naplate, uticaj ugovora sa promenljivom cenom električne energije i korišćenja naprednih mernih sistema, odnos između veleprodajne cene i cene za domaćinstva, procenat promene snabdevača, isključenja i obustave isporuke, izvršenje i naknade za uslugu održavanja, promene tarife i naknade za korišćenje mreže;</w:t>
      </w:r>
    </w:p>
    <w:p w14:paraId="102463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12a) pojava restriktivnih ugovornih praksi, uključujući klauzule o ekskluzivnosti koje mogu sprečiti kupce da zaključuju ugovore istovremeno sa više od jednog snabdevača ili ograničiti njihov izbor da to urade o čemu se obaveštava nadležni organ za zaštitu konkurencije o takvim praksama;</w:t>
      </w:r>
    </w:p>
    <w:p w14:paraId="5F06FF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uslova pristupa skladištu, lajnpaku i korišćenja drugih pomoćnih usluga, s tim što ako je pristup skladištu ugovorni, isključuje se praćenje cena i </w:t>
      </w:r>
    </w:p>
    <w:p w14:paraId="2A726C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14) poštovanja mera zaštite potrošača utvrđenih ovim zakonom;</w:t>
      </w:r>
    </w:p>
    <w:p w14:paraId="02B4D8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usklađenosti procesa razmene podataka za najvažnije tržišne procese na regionalnom nivou; </w:t>
      </w:r>
    </w:p>
    <w:p w14:paraId="6EDBB1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16) neopravdanih prepreka i ograničenja u razvoju proizvodnje električne energije za sopstvene potrebe i energetskih zajednica građana.</w:t>
      </w:r>
    </w:p>
    <w:p w14:paraId="7D273C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izvršavanju poslova iz stava 1. tačka 1. ovog člana, Agencija može izvršiti uvid u poslovne račune i knjigovodstvenu evidenciju energetskog subjekta koji je dužan da mu omogući pristup i uvid u odgovarajuće podatke. </w:t>
      </w:r>
    </w:p>
    <w:p w14:paraId="653768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ispitati okolnosti, podatke i razmenjene informacije, uključujući one u pogledu funkcionisanja tržišta električne energije i prirodnog gasa, odlučivati o primeni potrebnih i primerenih mera za unapređenje efektivne konkurencije i radi obezbeđivanja normalnog funkcionisanja tržišta. </w:t>
      </w:r>
    </w:p>
    <w:p w14:paraId="19C070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sprovođenju poslova iz stava 3. ovog člana, Agencija će sarađivati sa organom nadležnim za poslove konkurencije i organima nadležnim za nadzor nad finansijskim tržištem. </w:t>
      </w:r>
    </w:p>
    <w:p w14:paraId="06A173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radi obavljanja poslova iz čl. 49. - 57. ovog zakona, donositi odluke koje su obavezujuće za energetske subjekte. </w:t>
      </w:r>
    </w:p>
    <w:p w14:paraId="7AD2DF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postupku odlučivanja o pojedinačnim pravima i obavezama pravnih i fizičkih lica, ukoliko ovim zakonom nije propisan poseban postupak, primenjuju se odredbe zakona kojim se uređuje opšti upravni postupak. </w:t>
      </w:r>
    </w:p>
    <w:p w14:paraId="06CF0D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u skladu sa zakonom i drugim propisima čuva tajnost komercijalnih i drugih poverljivih poslovnih podataka koji su joj dostavljeni za obavljanje poslova iz njene nadležnosti. </w:t>
      </w:r>
    </w:p>
    <w:p w14:paraId="5050913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44" w:name="str_57"/>
      <w:bookmarkEnd w:id="144"/>
      <w:r w:rsidRPr="00596ED0">
        <w:rPr>
          <w:rFonts w:ascii="Arial" w:eastAsia="Times New Roman" w:hAnsi="Arial" w:cs="Arial"/>
          <w:b/>
          <w:bCs/>
          <w:sz w:val="24"/>
          <w:szCs w:val="24"/>
        </w:rPr>
        <w:t>Izricanje mera i sankcija</w:t>
      </w:r>
    </w:p>
    <w:p w14:paraId="3DDECEF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45" w:name="clan_58"/>
      <w:bookmarkEnd w:id="145"/>
      <w:r w:rsidRPr="00596ED0">
        <w:rPr>
          <w:rFonts w:ascii="Arial" w:eastAsia="Times New Roman" w:hAnsi="Arial" w:cs="Arial"/>
          <w:b/>
          <w:bCs/>
          <w:sz w:val="24"/>
          <w:szCs w:val="24"/>
        </w:rPr>
        <w:t xml:space="preserve">Član 58 </w:t>
      </w:r>
    </w:p>
    <w:p w14:paraId="27B746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u okviru svoje nadležnosti, operatoru sistema, snabdevaču na veliko električnom energijom, odnosno prirodnim gasom, snabdevaču električnom energijom, odnosno prirodnim gasom i javnom snabdevaču prirodnim gasom, zbog neizvršenja obaveza propisanih ovim zakonom izreći: </w:t>
      </w:r>
    </w:p>
    <w:p w14:paraId="3D0FFC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opomenu; </w:t>
      </w:r>
    </w:p>
    <w:p w14:paraId="29563A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upozorenje; </w:t>
      </w:r>
    </w:p>
    <w:p w14:paraId="6C0C3A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novčanu kaznu; </w:t>
      </w:r>
    </w:p>
    <w:p w14:paraId="2C2BE3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nalog fizičkom ili pravnom licu da uspostavi zakonitosti poslovanja i/ili prestane i ne ponavlja svako postupanje iz kog proizilazi nezakonitost ili nepravilnost; </w:t>
      </w:r>
    </w:p>
    <w:p w14:paraId="2ABF26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privremenu zabranu, odnosno za ponovljene i ozbiljne nezakonitosti, trajnu zabranu vršenja rukovodećih funkcija članu organa uprave ili drugom odgovornom fizičkom licu u energetskom subjektu; </w:t>
      </w:r>
    </w:p>
    <w:p w14:paraId="0223BF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ili pokrenuti odgovarajući postupak pred nadležnim sudom. </w:t>
      </w:r>
    </w:p>
    <w:p w14:paraId="3081F7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Pri izricanju mere iz stava 1. tač. 1)-6) ovog člana Agencija je dužna da poštuje načela objektivnosti i nepristrasnosti i da omogući energetskim subjektima iz stava 1. ovog člana da se izjasne o činjenicama koje su povod za vođenje postupka. </w:t>
      </w:r>
    </w:p>
    <w:p w14:paraId="0508CB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Nezakonitosti, u smislu ovog zakona, su stanja i postupanja koji nisu u skladu sa ovim zakonom, podzakonskim aktima, aktima Agencije i propisima kojima je Agenciji data nadležnost za primenu, sprovođenje nadzora ili nadzora nad primenom. </w:t>
      </w:r>
    </w:p>
    <w:p w14:paraId="3D778C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Nepravilnosti, u smislu ovog zakona, su stanja i aktivnosti kojima se usvojeni interni akti subjekta nadzora, poslovne politike, propisane mere i postupci dosledno ne primenjuju u poslovanju subjekta nadzora. </w:t>
      </w:r>
    </w:p>
    <w:p w14:paraId="2E4A04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u postupku izricanja mera i sankcija postupka u skladu zakonom koji uređuje opšti upravni postupak.</w:t>
      </w:r>
    </w:p>
    <w:p w14:paraId="68ACAD4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46" w:name="str_58"/>
      <w:bookmarkEnd w:id="146"/>
      <w:r w:rsidRPr="00596ED0">
        <w:rPr>
          <w:rFonts w:ascii="Arial" w:eastAsia="Times New Roman" w:hAnsi="Arial" w:cs="Arial"/>
          <w:b/>
          <w:bCs/>
          <w:sz w:val="24"/>
          <w:szCs w:val="24"/>
        </w:rPr>
        <w:t xml:space="preserve">Prijave nezakonitosti i nepravilnosti </w:t>
      </w:r>
    </w:p>
    <w:p w14:paraId="437F5B5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47" w:name="clan_58a"/>
      <w:bookmarkEnd w:id="147"/>
      <w:r w:rsidRPr="00596ED0">
        <w:rPr>
          <w:rFonts w:ascii="Arial" w:eastAsia="Times New Roman" w:hAnsi="Arial" w:cs="Arial"/>
          <w:b/>
          <w:bCs/>
          <w:sz w:val="24"/>
          <w:szCs w:val="24"/>
        </w:rPr>
        <w:t xml:space="preserve">Član 58a </w:t>
      </w:r>
    </w:p>
    <w:p w14:paraId="07DF48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Svako lice koje sazna za nezakonitost ili nepravilnost iz člana 58. st. 3. i 4. može Agenciji podneti pismenu predstavku putem propisanog komunikacionog kanala. </w:t>
      </w:r>
    </w:p>
    <w:p w14:paraId="1BE4D6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bliže propisuje: </w:t>
      </w:r>
    </w:p>
    <w:p w14:paraId="3510B4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posebne postupke za prijem prijava nezakonitosti ili nepravilnosti iz stava 1. ovog člana i komunikacione kanale koji se mogu koristiti za podnošenje takve prijave; </w:t>
      </w:r>
    </w:p>
    <w:p w14:paraId="5CF08B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zaštitu identiteta i ličnih podataka lica koje je prijavilo nezakonitosti ili nepravilnosti i fizičkog lica na koje se prijava odnosi u svim fazama postupka, osim u istrazi i sudskom postupku.</w:t>
      </w:r>
    </w:p>
    <w:p w14:paraId="131E8CC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48" w:name="clan_59"/>
      <w:bookmarkEnd w:id="148"/>
      <w:r w:rsidRPr="00596ED0">
        <w:rPr>
          <w:rFonts w:ascii="Arial" w:eastAsia="Times New Roman" w:hAnsi="Arial" w:cs="Arial"/>
          <w:b/>
          <w:bCs/>
          <w:sz w:val="24"/>
          <w:szCs w:val="24"/>
        </w:rPr>
        <w:t xml:space="preserve">Član 59 </w:t>
      </w:r>
    </w:p>
    <w:p w14:paraId="160B98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Opomena se izriče energetskim subjektima iz člana 58. stav 1. ovog zakona, u slučaju neizvršenja obaveze iz člana 23. stav 3, člana 57. stav 2, člana 94. stav 3. tačka 12), člana 109. stav 1. tač. 32), 38), 39), 40) i 41), člana 113. stav 4, člana 115. stav 2, člana 132. st. 7. i 10, člana 136. stav 1. tač. 13), 19), 24), 31), 32) i 33), člana 144. stav 5, člana 154. stav 5, člana 184. stav 1, člana 195. stav 1. tač. 12) i 13), člana 238. st. 1. i 2, člana 242. stav 1, člana 244. stav 1, člana 245. stav 3, člana 248. stav 1. tač. 17), 23) i 24), člana 250. stav 1, člana 253. stav 2, člana 257. stav 8, člana 261. stav 1. tač. 10), 13), 20) i 22), člana 263. stav 2, člana 268. stav 4, člana 276. stav 1. tačka 14), člana 277. stav 1, člana 280. stav 2. i člana 301. stav 1. tač. 10) i 11) ovog zakona. </w:t>
      </w:r>
    </w:p>
    <w:p w14:paraId="55D3B6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Upozorenje se izriče energetskim subjektima iz člana 58. stav 1. ovog zakona, kada ne postupe po opomeni iz stava 1. ovog člana. </w:t>
      </w:r>
    </w:p>
    <w:p w14:paraId="36113A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izricanja mera iz st. 1. i 2. ovog člana Agencija naročito uzima u obzir stepen odgovornosti operatora sistema, snabdevača na veliko električnom energijom odnosno prirodnim gasom, snabdevača električnom energijom, snabdevača prirodnim gasom i javnog snabdevača prirodnim gasom, način izvršenja povrede obaveze, težinu posledica koje su </w:t>
      </w:r>
      <w:r w:rsidRPr="00596ED0">
        <w:rPr>
          <w:rFonts w:ascii="Arial" w:eastAsia="Times New Roman" w:hAnsi="Arial" w:cs="Arial"/>
        </w:rPr>
        <w:lastRenderedPageBreak/>
        <w:t xml:space="preserve">povredom prouzrokovane, učestalost ponavljanja povrede i okolnost da je prema energetskim subjektima iz člana 58. stav 1. ovog zakona, već izrečena mera iz st. 1. i 2. ovog člana. </w:t>
      </w:r>
    </w:p>
    <w:p w14:paraId="4DF9DF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bliže propisuje način vođenja postupka i izricanja mera. </w:t>
      </w:r>
    </w:p>
    <w:p w14:paraId="05F67AB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49" w:name="clan_59a"/>
      <w:bookmarkEnd w:id="149"/>
      <w:r w:rsidRPr="00596ED0">
        <w:rPr>
          <w:rFonts w:ascii="Arial" w:eastAsia="Times New Roman" w:hAnsi="Arial" w:cs="Arial"/>
          <w:b/>
          <w:bCs/>
          <w:sz w:val="24"/>
          <w:szCs w:val="24"/>
        </w:rPr>
        <w:t xml:space="preserve">Član 59a </w:t>
      </w:r>
    </w:p>
    <w:p w14:paraId="5BCD5C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izreći novčanu kaznu i to: </w:t>
      </w:r>
    </w:p>
    <w:p w14:paraId="706814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 pravna lica do najviše 15% ukupnog godišnjeg prometa pravnog lica prema poslednjim raspoloživim finansijskim izveštajima, ako je pravno lice matično društvo ili zavisno društvo matičnog društva koje je u obavezi da pripremi konsolidovane finansijske izveštaje u skladu sa zakonom kojim se uređuje računovodstvo, ukupni godišnji promet je ukupni godišnji promet ili odgovarajući vid prihoda u skladu sa aktima kojima se uređuje računovodstvo, prema poslednjim raspoloživim konsolidovanim izveštajima koje je odobrila uprava krajnjeg matičnog društva; </w:t>
      </w:r>
    </w:p>
    <w:p w14:paraId="63E009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za fizička lica novčana kazna ne može biti manja od jedne zarade, niti veća od zbira dvanaest zarada koje je fizičko lice primilo u periodu od dvanaest meseci pre dana donošenja rešenja. </w:t>
      </w:r>
    </w:p>
    <w:p w14:paraId="24E85E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Maksimalna novčana kazna iz stava 1. ovog člana može biti izrečena u trostrukom iznosu stečene dobiti, ili izbegnutog gubitka kada se dobit može utvrditi, čak iako prevazilazi maksimalne iznose iz stava 1. ovog člana. </w:t>
      </w:r>
    </w:p>
    <w:p w14:paraId="018F52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propisuje metodologiju za određivanje visine novčane kazne. </w:t>
      </w:r>
    </w:p>
    <w:p w14:paraId="724C1C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Sredstva ostvarena po osnovu naplaćenih novčanih kazni uplaćuju se u budžet Republike Srbije. </w:t>
      </w:r>
    </w:p>
    <w:p w14:paraId="6CDE3D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kojim se izriče novčana kazna predstavlja izvršnu ispravu. </w:t>
      </w:r>
    </w:p>
    <w:p w14:paraId="24EB38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Prinudno izvršenje novčane kazne koje izriče Agencija, kao i povraćaj sredstava iz budžeta Republike Srbije u slučaju njihovog umanjenja ili poništaja odlukom suda, sprovodi poreska uprava u skladu sa propisima kojima se uređuje naplata poreza.</w:t>
      </w:r>
    </w:p>
    <w:p w14:paraId="6EE8A1E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50" w:name="str_59"/>
      <w:bookmarkEnd w:id="150"/>
      <w:r w:rsidRPr="00596ED0">
        <w:rPr>
          <w:rFonts w:ascii="Arial" w:eastAsia="Times New Roman" w:hAnsi="Arial" w:cs="Arial"/>
          <w:b/>
          <w:bCs/>
          <w:sz w:val="24"/>
          <w:szCs w:val="24"/>
        </w:rPr>
        <w:t xml:space="preserve">Kriterijumi za izricanje mera i sankcija </w:t>
      </w:r>
    </w:p>
    <w:p w14:paraId="6D97E8D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51" w:name="clan_59b"/>
      <w:bookmarkEnd w:id="151"/>
      <w:r w:rsidRPr="00596ED0">
        <w:rPr>
          <w:rFonts w:ascii="Arial" w:eastAsia="Times New Roman" w:hAnsi="Arial" w:cs="Arial"/>
          <w:b/>
          <w:bCs/>
          <w:sz w:val="24"/>
          <w:szCs w:val="24"/>
        </w:rPr>
        <w:t xml:space="preserve">Član 59b </w:t>
      </w:r>
    </w:p>
    <w:p w14:paraId="77CC7C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određivanja vrste i nivoa sankcija ili mera izrečenih u vršenju svojih ovlašćenja, Agencija uzima u obzir sve relevantne okolnosti, uključujući po potrebi: </w:t>
      </w:r>
    </w:p>
    <w:p w14:paraId="7AD92EA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ozbiljnost i trajanje nezakonitog ili nepravilnog postupanja subjekta nadzora; </w:t>
      </w:r>
    </w:p>
    <w:p w14:paraId="78DFA3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stepen odgovornosti fizičkog ili pravnog lica za nezakonito ili nepravilno postupanje; </w:t>
      </w:r>
    </w:p>
    <w:p w14:paraId="3680B5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finansijsku snagu odgovornog fizičkog ili pravnog lica, što se naročito pokazuje ukupnim prihodom pravnog lica ili godišnjim prihodima i neto imovinom odgovornog fizičkog lica; </w:t>
      </w:r>
    </w:p>
    <w:p w14:paraId="02B610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značaj ostvarene dobiti ili izbegnutog gubitka fizičkog ili pravnog lica, ako ih je moguće utvrditi; </w:t>
      </w:r>
    </w:p>
    <w:p w14:paraId="1DA4A7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gubitke koje je zbog nezakonitog ili nepravilnog postupanja subjekta nadzora imalo treće lice, ako ih je moguće utvrditi; </w:t>
      </w:r>
    </w:p>
    <w:p w14:paraId="50CC8C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nivo saradnje subjekta nadzora u postupku nadzora; </w:t>
      </w:r>
    </w:p>
    <w:p w14:paraId="5246EA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ranije utvrđene nezakonitosti ili nepravilnosti kod istog subjekta nadzora; i </w:t>
      </w:r>
    </w:p>
    <w:p w14:paraId="059407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9) mere koje je preduzeo subjekt nadzora da spreči ponavljanje nezakonitosti ili nepravilnosti.</w:t>
      </w:r>
    </w:p>
    <w:p w14:paraId="1AEF1EA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52" w:name="clan_60"/>
      <w:bookmarkEnd w:id="152"/>
      <w:r w:rsidRPr="00596ED0">
        <w:rPr>
          <w:rFonts w:ascii="Arial" w:eastAsia="Times New Roman" w:hAnsi="Arial" w:cs="Arial"/>
          <w:b/>
          <w:bCs/>
          <w:sz w:val="24"/>
          <w:szCs w:val="24"/>
        </w:rPr>
        <w:t xml:space="preserve">Član 60 </w:t>
      </w:r>
    </w:p>
    <w:p w14:paraId="627785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prilikom izricanja mere opomene ili upozorenja, izričito navede obavezu koju energetski subjekt iz člana 58. stav 1. ovog zakona nije izvršio, kao i da mu naloži da preduzme mere u cilju izvršenja obaveze. </w:t>
      </w:r>
    </w:p>
    <w:p w14:paraId="1E4B0B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Izrečene mere se objavljuju na internet stranici Agencije i upisuju u Registar izrečenih mera koji vodi Agencija. </w:t>
      </w:r>
    </w:p>
    <w:p w14:paraId="3FF2C3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Bliži sadržaj, način vođenja registra, kao i određivanje roka nakon koga će se iz registra brisati izrečene mere uređuje se aktom Agencije. </w:t>
      </w:r>
    </w:p>
    <w:p w14:paraId="5F4C0C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pokreće postupke u skladu sa kaznenim odredbama ovog zakona. </w:t>
      </w:r>
    </w:p>
    <w:p w14:paraId="038247E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53" w:name="str_60"/>
      <w:bookmarkEnd w:id="153"/>
      <w:r w:rsidRPr="00596ED0">
        <w:rPr>
          <w:rFonts w:ascii="Arial" w:eastAsia="Times New Roman" w:hAnsi="Arial" w:cs="Arial"/>
          <w:b/>
          <w:bCs/>
          <w:sz w:val="24"/>
          <w:szCs w:val="24"/>
        </w:rPr>
        <w:t xml:space="preserve">Finansijski plan i finansiranje Agencije </w:t>
      </w:r>
    </w:p>
    <w:p w14:paraId="380D9B7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54" w:name="clan_61"/>
      <w:bookmarkEnd w:id="154"/>
      <w:r w:rsidRPr="00596ED0">
        <w:rPr>
          <w:rFonts w:ascii="Arial" w:eastAsia="Times New Roman" w:hAnsi="Arial" w:cs="Arial"/>
          <w:b/>
          <w:bCs/>
          <w:sz w:val="24"/>
          <w:szCs w:val="24"/>
        </w:rPr>
        <w:t xml:space="preserve">Član 61 </w:t>
      </w:r>
    </w:p>
    <w:p w14:paraId="7D1245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donosi finansijski plan kojim se utvrđuju: ukupni prihodi i rashodi Agencije neophodni za obavljanje zakonom propisanih obaveza Agencije, politika zarada zaposlenih u Agenciji kojom se obezbeđuje odgovarajući stručan kadar, kao i rezerva za nepredviđene izdatke. </w:t>
      </w:r>
    </w:p>
    <w:p w14:paraId="40EEEF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finansijski plan saglasnost daje Narodna skupština. Agencija samostalno odlučuje o raspodeli sredstava odobrenih finansijskim planom, na način kojim se obezbeđuje sprovođenje nadležnosti utvrđenih ovim zakonom. </w:t>
      </w:r>
    </w:p>
    <w:p w14:paraId="297009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Finansijski plan se podnosi Narodnoj skupštini najkasnije do kraja oktobra tekuće godine za narednu godinu. </w:t>
      </w:r>
    </w:p>
    <w:p w14:paraId="4A2AD1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Narodna skupština do kraja decembra tekuće godine ne da saglasnost na finansijski plan za narednu godinu, Agencija je dužna da do dobijanja saglasnosti posluje u okviru finansijskih sredstava utvrđenih poslednjim finansijskim planom na koji je data saglasnost Narodne skupštine. </w:t>
      </w:r>
    </w:p>
    <w:p w14:paraId="67C115B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Finansijski plan, po dobijanju saglasnosti Narodne skupštine, objavljuje se u "Službenom glasniku Republike Srbije". </w:t>
      </w:r>
    </w:p>
    <w:p w14:paraId="756B34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Ako se godišnjim obračunom prihoda i rashoda Agencije utvrdi da su ukupno ostvareni prihodi Agencije veći od ukupno ostvarenih rashoda, razlika sredstava se prenosi u finansijski plan kao prihod za narednu godinu, s tim što se izvori i visina prihoda za narednu godinu usklađuju sa realnim troškovima Agencije za tu godinu. </w:t>
      </w:r>
    </w:p>
    <w:p w14:paraId="2CC121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Svi obračuni prihoda i rashoda Agencije podležu godišnjoj reviziji od strane ovlašćenog revizora. </w:t>
      </w:r>
    </w:p>
    <w:p w14:paraId="0834840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55" w:name="clan_62"/>
      <w:bookmarkEnd w:id="155"/>
      <w:r w:rsidRPr="00596ED0">
        <w:rPr>
          <w:rFonts w:ascii="Arial" w:eastAsia="Times New Roman" w:hAnsi="Arial" w:cs="Arial"/>
          <w:b/>
          <w:bCs/>
          <w:sz w:val="24"/>
          <w:szCs w:val="24"/>
        </w:rPr>
        <w:t xml:space="preserve">Član 62 </w:t>
      </w:r>
    </w:p>
    <w:p w14:paraId="61BA70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Sredstva za rad Agencije obezbeđuju se iz prihoda koje Agencija ostvari u skladu sa ovim zakonom i to: po osnovu obavljanja poslova regulacije iz dela regulisanih prihoda od pristupa sistemu utvrđenih metodologijama iz člana 50. stav 1. tač. 1), 2), 6), 7), 8) i 10) i člana 53. tačka 19) ovog zakona, po osnovu izdavanja licenci za obavljanje energetskih delatnosti iz člana 20. stav 1. ovog zakona, kao i drugih prihoda koje ostvari u obavljanju poslova iz svoje nadležnosti u skladu sa ovim zakonom i drugim zakonima.</w:t>
      </w:r>
    </w:p>
    <w:p w14:paraId="487390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Visina prihoda se usklađuje sa finansijskim planom Agencije. </w:t>
      </w:r>
    </w:p>
    <w:p w14:paraId="147B0D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ostvarivati sredstva i iz donacija, osim iz donacija energetskih subjekata ili sa tim subjektima povezanih lica. </w:t>
      </w:r>
    </w:p>
    <w:p w14:paraId="4FAFF54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56" w:name="str_61"/>
      <w:bookmarkEnd w:id="156"/>
      <w:r w:rsidRPr="00596ED0">
        <w:rPr>
          <w:rFonts w:ascii="Arial" w:eastAsia="Times New Roman" w:hAnsi="Arial" w:cs="Arial"/>
          <w:b/>
          <w:bCs/>
          <w:sz w:val="24"/>
          <w:szCs w:val="24"/>
        </w:rPr>
        <w:t xml:space="preserve">Javnost rada Agencije </w:t>
      </w:r>
    </w:p>
    <w:p w14:paraId="2C60701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57" w:name="clan_63"/>
      <w:bookmarkEnd w:id="157"/>
      <w:r w:rsidRPr="00596ED0">
        <w:rPr>
          <w:rFonts w:ascii="Arial" w:eastAsia="Times New Roman" w:hAnsi="Arial" w:cs="Arial"/>
          <w:b/>
          <w:bCs/>
          <w:sz w:val="24"/>
          <w:szCs w:val="24"/>
        </w:rPr>
        <w:t xml:space="preserve">Član 63 </w:t>
      </w:r>
    </w:p>
    <w:p w14:paraId="0AB811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obezbeđuje javnost rada i dostupnost informacija od javnog značaja zainteresovanim subjektima, a koje prema zakonu, propisima i aktima Agencije nemaju karakter poverljivosti. </w:t>
      </w:r>
    </w:p>
    <w:p w14:paraId="5284F0E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58" w:name="str_62"/>
      <w:bookmarkEnd w:id="158"/>
      <w:r w:rsidRPr="00596ED0">
        <w:rPr>
          <w:rFonts w:ascii="Arial" w:eastAsia="Times New Roman" w:hAnsi="Arial" w:cs="Arial"/>
          <w:b/>
          <w:bCs/>
          <w:sz w:val="24"/>
          <w:szCs w:val="24"/>
        </w:rPr>
        <w:t xml:space="preserve">Odnosi Agencije sa drugim organima i međunarodnim organizacijama </w:t>
      </w:r>
    </w:p>
    <w:p w14:paraId="5119F89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59" w:name="clan_64"/>
      <w:bookmarkEnd w:id="159"/>
      <w:r w:rsidRPr="00596ED0">
        <w:rPr>
          <w:rFonts w:ascii="Arial" w:eastAsia="Times New Roman" w:hAnsi="Arial" w:cs="Arial"/>
          <w:b/>
          <w:bCs/>
          <w:sz w:val="24"/>
          <w:szCs w:val="24"/>
        </w:rPr>
        <w:t xml:space="preserve">Član 64 </w:t>
      </w:r>
    </w:p>
    <w:p w14:paraId="6C61FD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u izvršavanju poslova propisanih zakonom, sarađivati sa državnim i drugim organima i organizacijama, udruženjima za zaštitu potrošača, organizacijom koja se bavi zaštitom konkurencije i regulatornim telima u Republici Srbiji i u inostranstvu, na način koji obezbeđuje njenu nezavisnost. </w:t>
      </w:r>
    </w:p>
    <w:p w14:paraId="064769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okviru saradnje iz stava 1. ovog člana, organizacija nadležna za poslove zaštite konkurencije i Agencija kontinuirano razmenjuju informacije i podatke u cilju unapređivanja i usmeravanja razvoja tržišta električne energije i prirodnog gasa, na principima nediskriminacije i efikasne konkurencije. </w:t>
      </w:r>
    </w:p>
    <w:p w14:paraId="7CB398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odmah po saznanju i bez odlaganja, obavesti nadležni organ za zaštitu konkurencije radi preduzimanja odgovarajućih mera, o ugovoru kojim se ograničava pravo kupca koji nema pravo na garantovano snabdevanje, da istovremeno zaključuje ugovore sa više od jednog snabdevača ili da mu se ograničava izbor snabdevača. </w:t>
      </w:r>
    </w:p>
    <w:p w14:paraId="10EA45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skladu sa zakonom i potvrđenim međunarodnim ugovorima i odlukama Saveta Agencija sarađuje sa regulatornim telima drugih država, kao i sa drugim međunarodnim organima i organizacijama u cilju: </w:t>
      </w:r>
    </w:p>
    <w:p w14:paraId="066F1A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razvoja regionalnog i pan-evropskog tržišta električne energije i prirodnog gasa; </w:t>
      </w:r>
    </w:p>
    <w:p w14:paraId="6F5431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podsticanja operativnih sporazuma koji omogućavaju optimalno upravljanje mrežama; </w:t>
      </w:r>
    </w:p>
    <w:p w14:paraId="0BE933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postizanja jednakih uslova za sve učesnike na tržištu; </w:t>
      </w:r>
    </w:p>
    <w:p w14:paraId="0C6025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promovisanja spajanja organizovanih tržišta električne energije; </w:t>
      </w:r>
    </w:p>
    <w:p w14:paraId="5F8B4D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zajedničkih raspodela prava na korišćenje prenosnih kapaciteta između zona trgovanja; </w:t>
      </w:r>
    </w:p>
    <w:p w14:paraId="7E2EFB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5a) saradnje sa drugim regulatornim telima regiona u vezi sa radom regionalnih koordinacionih centara;</w:t>
      </w:r>
    </w:p>
    <w:p w14:paraId="6B79E6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stvaranje uslova za adekvatan nivo prekograničnih kapaciteta u regionu i između regiona, kako bi se omogućio razvoj efektivne konkurencije i poboljšanje sigurnosti snabdevanja; </w:t>
      </w:r>
    </w:p>
    <w:p w14:paraId="3E9CEC3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koordinisane primene mrežnih pravila i pravila za upravljanje zagušenjima; </w:t>
      </w:r>
    </w:p>
    <w:p w14:paraId="251FA7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doprinosa kompatibilinosti procesa razmene podataka, kao i </w:t>
      </w:r>
    </w:p>
    <w:p w14:paraId="4A6683B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unapređenje svog rada u skladu sa pozitivnim međunarodnim iskustvima i standardima. </w:t>
      </w:r>
    </w:p>
    <w:p w14:paraId="59D901F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60" w:name="str_63"/>
      <w:bookmarkEnd w:id="160"/>
      <w:r w:rsidRPr="00596ED0">
        <w:rPr>
          <w:rFonts w:ascii="Arial" w:eastAsia="Times New Roman" w:hAnsi="Arial" w:cs="Arial"/>
          <w:b/>
          <w:bCs/>
          <w:sz w:val="24"/>
          <w:szCs w:val="24"/>
        </w:rPr>
        <w:t xml:space="preserve">Republička komisija za energetske mreže </w:t>
      </w:r>
    </w:p>
    <w:p w14:paraId="752E2B5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61" w:name="clan_64a"/>
      <w:bookmarkEnd w:id="161"/>
      <w:r w:rsidRPr="00596ED0">
        <w:rPr>
          <w:rFonts w:ascii="Arial" w:eastAsia="Times New Roman" w:hAnsi="Arial" w:cs="Arial"/>
          <w:b/>
          <w:bCs/>
          <w:sz w:val="24"/>
          <w:szCs w:val="24"/>
        </w:rPr>
        <w:t xml:space="preserve">Član 64a </w:t>
      </w:r>
    </w:p>
    <w:p w14:paraId="074085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Republička komisija za energetske mreže (u daljem tekstu: Republička komisija) je samostalan i nezavisan organ Republike Srbije, za kontrolu operatora prenosnog sistema električne energije i operatora transportnog sistema prirodnog gasa čiji je osnivač Republika Srbija, koji obavljaju delatnost prenosa i upravljanja prenosnim sistemom električne energije, odnosno transporta prirodnog gasa i upravljanja transportnim sistemom za prirodni gas, kao delatnosti od opšteg interesa u skladu sa ovim zakonom. </w:t>
      </w:r>
    </w:p>
    <w:p w14:paraId="514256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Republička komisija ima status pravnog lica. </w:t>
      </w:r>
    </w:p>
    <w:p w14:paraId="78F4EB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Sedište Republičke komisije je u Beogradu. </w:t>
      </w:r>
    </w:p>
    <w:p w14:paraId="670754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Republička komisija donosi Statut, na koji saglasnost daje Narodna skupština.</w:t>
      </w:r>
    </w:p>
    <w:p w14:paraId="1F3C70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Republička komisija ima pečat, u skladu sa zakonom. </w:t>
      </w:r>
    </w:p>
    <w:p w14:paraId="6CC1C8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Sredstva za rad Republičke komisije obezbeđuju se u budžetu Republike Srbije, u okviru posebnog budžetskog razdela. </w:t>
      </w:r>
    </w:p>
    <w:p w14:paraId="6123081C"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62" w:name="str_64"/>
      <w:bookmarkEnd w:id="162"/>
      <w:r w:rsidRPr="00596ED0">
        <w:rPr>
          <w:rFonts w:ascii="Arial" w:eastAsia="Times New Roman" w:hAnsi="Arial" w:cs="Arial"/>
          <w:b/>
          <w:bCs/>
          <w:sz w:val="24"/>
          <w:szCs w:val="24"/>
        </w:rPr>
        <w:t xml:space="preserve">Nadležnost Republičke komisije </w:t>
      </w:r>
    </w:p>
    <w:p w14:paraId="17FAFF1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63" w:name="clan_64b"/>
      <w:bookmarkEnd w:id="163"/>
      <w:r w:rsidRPr="00596ED0">
        <w:rPr>
          <w:rFonts w:ascii="Arial" w:eastAsia="Times New Roman" w:hAnsi="Arial" w:cs="Arial"/>
          <w:b/>
          <w:bCs/>
          <w:sz w:val="24"/>
          <w:szCs w:val="24"/>
        </w:rPr>
        <w:lastRenderedPageBreak/>
        <w:t xml:space="preserve">Član 64b </w:t>
      </w:r>
    </w:p>
    <w:p w14:paraId="131955A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okviru svojih nadležnosti Republička komisija: </w:t>
      </w:r>
    </w:p>
    <w:p w14:paraId="4DF692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predlaže Narodnoj skupštini Strategiju razvoja i upravljanja operatora iz člana 64a ovog zakona (u daljem tekstu: Strategija) sa Akcionim planom za sprovođenje Strategije; </w:t>
      </w:r>
    </w:p>
    <w:p w14:paraId="074DB5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utvrđuje opšte godišnje ciljeve operatora iz člana 64a ovog zakona, kojima se utvrđuju godišnji ciljevi operatora sa merama i uputstvima za njihovo ostvarivanje, a na osnovu kojih operatori iz člana 64a ovog zakona definišu i razrađuju posebne ciljeve sa ključnim pokazateljima učinka i identifikuju rizike za ostvarenje tih ciljeva; </w:t>
      </w:r>
    </w:p>
    <w:p w14:paraId="4B3F3C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utvrđuje sadržinu, izradu, rokove i način dostavljanja srednjoročnog plana poslovanja, godišnjeg plana poslovanja, periodičnog izveštaja o poslovanju, kao i drugih podataka o poslovanju; </w:t>
      </w:r>
    </w:p>
    <w:p w14:paraId="540ABD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daje saglasnost na srednjoročni i godišnji plan poslovanja iz tačke 3) ovog stava; </w:t>
      </w:r>
    </w:p>
    <w:p w14:paraId="3B2563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izrađuje Godišnji izveštaj o ostvarivanju opštih godišnjih ciljeva iz tačke 2) ovog stava (u daljem tekstu: Izveštaj); </w:t>
      </w:r>
    </w:p>
    <w:p w14:paraId="246317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donosi akt o kriterijumima za definisanje zarada, odnosno naknada za organe društva; </w:t>
      </w:r>
    </w:p>
    <w:p w14:paraId="08809C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imenuje i razrešava predstavnika Republike Srbije u skupštini operatora iz člana 64a ovog zakona; </w:t>
      </w:r>
    </w:p>
    <w:p w14:paraId="48FC78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daje saglasnost na akte operatora iz člana 64a ovog zakona, i to: </w:t>
      </w:r>
    </w:p>
    <w:p w14:paraId="18A7ADFB" w14:textId="77777777" w:rsidR="00596ED0" w:rsidRPr="00596ED0" w:rsidRDefault="00596ED0" w:rsidP="00596ED0">
      <w:pPr>
        <w:spacing w:beforeAutospacing="1" w:after="100" w:afterAutospacing="1" w:line="240" w:lineRule="auto"/>
        <w:rPr>
          <w:rFonts w:ascii="Arial" w:eastAsia="Times New Roman" w:hAnsi="Arial" w:cs="Arial"/>
        </w:rPr>
      </w:pPr>
      <w:r w:rsidRPr="00596ED0">
        <w:rPr>
          <w:rFonts w:ascii="Arial" w:eastAsia="Times New Roman" w:hAnsi="Arial" w:cs="Arial"/>
        </w:rPr>
        <w:t xml:space="preserve">(1) osnivački akt, odnosno statut, izmene i dopune statuta, odnosno osnivačkog akta; </w:t>
      </w:r>
    </w:p>
    <w:p w14:paraId="73CA23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akt o promeni pravne forme i statusnoj promeni; </w:t>
      </w:r>
    </w:p>
    <w:p w14:paraId="2CC9F4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akt o ulaganju kapitala u skladu sa zakonom kojim se uređuje položaj privrednih društava; </w:t>
      </w:r>
    </w:p>
    <w:p w14:paraId="5AAD5A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akt o sticanju, prodaji, davanju u zakup, zalaganju ili drugom raspolaganju imovinom velike vrednosti u skladu sa zakonom kojim se uređuje položaj privrednih društava; </w:t>
      </w:r>
    </w:p>
    <w:p w14:paraId="476D33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druge odluke, u skladu sa osnivačkim aktom odnosno statutom operatora; </w:t>
      </w:r>
    </w:p>
    <w:p w14:paraId="436744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obavlja i druge poslove u skladu sa zakonom. </w:t>
      </w:r>
    </w:p>
    <w:p w14:paraId="6BB84D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Ulaganjem kapitala iz stava 1. tačka 8) podtačka (3) ovog člana, smatra se osnivanje drugog pravnog lica, kao i sticanje udela i akcija u drugim pravnim licima. </w:t>
      </w:r>
    </w:p>
    <w:p w14:paraId="1870F4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Imovinom velike vrednosti iz stava 1. tačka 8) podtačka (4) ovog člana, smatra se imovina čija nabavna i/ili prodajna i/ili tržišna vrednost u momentu donošenja akta predstavlja 10% ili više od knjigovodstvene vrednosti ukupne imovine operatora iz člana 64a ovog zakona iskazane u poslednjem godišnjem bilansu stanja. </w:t>
      </w:r>
    </w:p>
    <w:p w14:paraId="4070A5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Operatori iz člana 64a ovog zakona, najkasnije do 1. avgusta tekuće godine dostavljaju Republičkoj komisiji predloge za izradu opštih godišnjih ciljeva iz stava 1. tačka 2) ovog člana. </w:t>
      </w:r>
    </w:p>
    <w:p w14:paraId="3C8345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Organi operatora iz člana 64a ovog zakona odgovorni su za realizaciju posebnih ciljeva iz stava 1. tačka 2) ovog člana. </w:t>
      </w:r>
    </w:p>
    <w:p w14:paraId="1316017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64" w:name="str_65"/>
      <w:bookmarkEnd w:id="164"/>
      <w:r w:rsidRPr="00596ED0">
        <w:rPr>
          <w:rFonts w:ascii="Arial" w:eastAsia="Times New Roman" w:hAnsi="Arial" w:cs="Arial"/>
          <w:b/>
          <w:bCs/>
          <w:sz w:val="24"/>
          <w:szCs w:val="24"/>
        </w:rPr>
        <w:t xml:space="preserve">Sastav i izbor Republičke komisije </w:t>
      </w:r>
    </w:p>
    <w:p w14:paraId="4E428AA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65" w:name="clan_64v"/>
      <w:bookmarkEnd w:id="165"/>
      <w:r w:rsidRPr="00596ED0">
        <w:rPr>
          <w:rFonts w:ascii="Arial" w:eastAsia="Times New Roman" w:hAnsi="Arial" w:cs="Arial"/>
          <w:b/>
          <w:bCs/>
          <w:sz w:val="24"/>
          <w:szCs w:val="24"/>
        </w:rPr>
        <w:t xml:space="preserve">Član 64v </w:t>
      </w:r>
    </w:p>
    <w:p w14:paraId="69CE9F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Republička komisija ima predsednika i četiri člana. </w:t>
      </w:r>
    </w:p>
    <w:p w14:paraId="36CBF7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Narodna skupština bira i razrešava predsednika i članove Republičke komisije na predlog odbora Narodne skupštine nadležnog za energetiku (u daljem tekstu: nadležni odbor). </w:t>
      </w:r>
    </w:p>
    <w:p w14:paraId="49EF79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i članovi Republičke komisije biraju se na period od pet godina. </w:t>
      </w:r>
    </w:p>
    <w:p w14:paraId="031F812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Nadležni odbor pokreće postupak za utvrđivanje predloga za izbor predsednika i članova Republičke komisije najkasnije šest meseci pre isteka njihovog mandata, a postupak izbora se okončava najkasnije mesec dana pre isteka mandata. </w:t>
      </w:r>
    </w:p>
    <w:p w14:paraId="6AA9FE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izbora predsednik i članovi Republičke komisije potpisuju izjavu da nisu u sukobu interesa u smislu vršenja direktne ili indirektne kontrole nad operatorom koji obavlja delatnost proizvodnje i snabdevanja električnom energijom, odnosno prirodnim gasom. </w:t>
      </w:r>
    </w:p>
    <w:p w14:paraId="168B8B4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66" w:name="str_66"/>
      <w:bookmarkEnd w:id="166"/>
      <w:r w:rsidRPr="00596ED0">
        <w:rPr>
          <w:rFonts w:ascii="Arial" w:eastAsia="Times New Roman" w:hAnsi="Arial" w:cs="Arial"/>
          <w:b/>
          <w:bCs/>
          <w:sz w:val="24"/>
          <w:szCs w:val="24"/>
        </w:rPr>
        <w:t xml:space="preserve">Predsednik Republičke komisije </w:t>
      </w:r>
    </w:p>
    <w:p w14:paraId="026A41B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67" w:name="clan_64g"/>
      <w:bookmarkEnd w:id="167"/>
      <w:r w:rsidRPr="00596ED0">
        <w:rPr>
          <w:rFonts w:ascii="Arial" w:eastAsia="Times New Roman" w:hAnsi="Arial" w:cs="Arial"/>
          <w:b/>
          <w:bCs/>
          <w:sz w:val="24"/>
          <w:szCs w:val="24"/>
        </w:rPr>
        <w:t xml:space="preserve">Član 64g </w:t>
      </w:r>
    </w:p>
    <w:p w14:paraId="4166C7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Republičke komisije predstavlja Republičku komisiju, rukovodi njenim radom i obavlja druge poslove u skladu sa zakonom. </w:t>
      </w:r>
    </w:p>
    <w:p w14:paraId="1EF47C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odsustvu predsednika Republičke komisije, Republičku komisiju predstavlja zamenik predsednika Republičke komisije, kojeg iz reda članova imenuje predsednik Republičke komisije. </w:t>
      </w:r>
    </w:p>
    <w:p w14:paraId="246727D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68" w:name="str_67"/>
      <w:bookmarkEnd w:id="168"/>
      <w:r w:rsidRPr="00596ED0">
        <w:rPr>
          <w:rFonts w:ascii="Arial" w:eastAsia="Times New Roman" w:hAnsi="Arial" w:cs="Arial"/>
          <w:b/>
          <w:bCs/>
          <w:sz w:val="24"/>
          <w:szCs w:val="24"/>
        </w:rPr>
        <w:t xml:space="preserve">Uslovi za izbor </w:t>
      </w:r>
    </w:p>
    <w:p w14:paraId="2471339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69" w:name="clan_64d"/>
      <w:bookmarkEnd w:id="169"/>
      <w:r w:rsidRPr="00596ED0">
        <w:rPr>
          <w:rFonts w:ascii="Arial" w:eastAsia="Times New Roman" w:hAnsi="Arial" w:cs="Arial"/>
          <w:b/>
          <w:bCs/>
          <w:sz w:val="24"/>
          <w:szCs w:val="24"/>
        </w:rPr>
        <w:t xml:space="preserve">Član 64d </w:t>
      </w:r>
    </w:p>
    <w:p w14:paraId="25D5B7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predsednika Republičke komisije može biti birano lice koje ima stečeno visoko obrazovanje iz naučne oblasti pravne, ekonomske, tehničke ili tehnološke nauke, na studijama drugog stepena (diplomske akademske studije - master, specijalističke akademske studije, specijalističke strukovne studije), odnosno visoko obrazovanje koje je zakonom izjednačeno sa akademskim nazivom master na osnovnim studijama u trajanju od najmanje četiri godine, koje ima radno iskustvo od najmanje pet godina u oblasti energetike. </w:t>
      </w:r>
    </w:p>
    <w:p w14:paraId="12FAC0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člana Republičke komisije može da bude birano lice koje ima stečeno visoko obrazovanje iz naučne oblasti pravne, ekonomske, tehničke ili tehnološke nauke, na studijama drugog stepena </w:t>
      </w:r>
      <w:r w:rsidRPr="00596ED0">
        <w:rPr>
          <w:rFonts w:ascii="Arial" w:eastAsia="Times New Roman" w:hAnsi="Arial" w:cs="Arial"/>
        </w:rPr>
        <w:lastRenderedPageBreak/>
        <w:t xml:space="preserve">(diplomske akademske studije - master, specijalističke akademske studije, specijalističke strukovne studije), odnosno visoko obrazovanje koje je zakonom izjednačeno sa akademskim nazivom master na osnovnim studijama u trajanju od najmanje četiri godine, koje ima radno iskustvo od najmanje tri godine u oblasti energetike. </w:t>
      </w:r>
    </w:p>
    <w:p w14:paraId="38C8D7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odnosno član Republičke komisije ne može da obavlja drugu javnu funkciju, niti obavlja bilo koju drugu funkciju, službu, posao, dužnost ili aktivnost, koja bi mogla da utiče na njegovu samostalnost u radu i postupanju ili koja bi umanjivala njegov ugled ili ugled funkcije predsednika, odnosno člana Republičke komisije. </w:t>
      </w:r>
    </w:p>
    <w:p w14:paraId="0C0CF10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odnosno član Republičke komisije ne može da obavlja drugu funkciju kojom bi vršio direktnu ili indirektnu kontrolu nad operatorom koji obavlja delatnost proizvodnje i snabdevanja električnom energijom, odnosno prirodnim gasom. </w:t>
      </w:r>
    </w:p>
    <w:p w14:paraId="6786790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70" w:name="str_68"/>
      <w:bookmarkEnd w:id="170"/>
      <w:r w:rsidRPr="00596ED0">
        <w:rPr>
          <w:rFonts w:ascii="Arial" w:eastAsia="Times New Roman" w:hAnsi="Arial" w:cs="Arial"/>
          <w:b/>
          <w:bCs/>
          <w:sz w:val="24"/>
          <w:szCs w:val="24"/>
        </w:rPr>
        <w:t xml:space="preserve">Plate predsednika i članova Republičke komisije </w:t>
      </w:r>
    </w:p>
    <w:p w14:paraId="2CDE985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71" w:name="clan_64%F0"/>
      <w:bookmarkEnd w:id="171"/>
      <w:r w:rsidRPr="00596ED0">
        <w:rPr>
          <w:rFonts w:ascii="Arial" w:eastAsia="Times New Roman" w:hAnsi="Arial" w:cs="Arial"/>
          <w:b/>
          <w:bCs/>
          <w:sz w:val="24"/>
          <w:szCs w:val="24"/>
        </w:rPr>
        <w:t xml:space="preserve">Član 64đ </w:t>
      </w:r>
    </w:p>
    <w:p w14:paraId="72878A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Republičke komisije ima pravo na osnovnu platu koja se određuje u visini osnovne plate državnog službenika na položaju koji je svrstan u drugu grupu položaja. </w:t>
      </w:r>
    </w:p>
    <w:p w14:paraId="54CA57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Član Republičke komisije ima pravo na osnovnu platu koja se određuje u visini osnovne plate državnog službenika na položaju koji je svrstan u treću grupu položaja. </w:t>
      </w:r>
    </w:p>
    <w:p w14:paraId="717B33F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72" w:name="str_69"/>
      <w:bookmarkEnd w:id="172"/>
      <w:r w:rsidRPr="00596ED0">
        <w:rPr>
          <w:rFonts w:ascii="Arial" w:eastAsia="Times New Roman" w:hAnsi="Arial" w:cs="Arial"/>
          <w:b/>
          <w:bCs/>
          <w:sz w:val="24"/>
          <w:szCs w:val="24"/>
        </w:rPr>
        <w:t xml:space="preserve">Služba Republičke komisije </w:t>
      </w:r>
    </w:p>
    <w:p w14:paraId="1E85703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73" w:name="clan_64e"/>
      <w:bookmarkEnd w:id="173"/>
      <w:r w:rsidRPr="00596ED0">
        <w:rPr>
          <w:rFonts w:ascii="Arial" w:eastAsia="Times New Roman" w:hAnsi="Arial" w:cs="Arial"/>
          <w:b/>
          <w:bCs/>
          <w:sz w:val="24"/>
          <w:szCs w:val="24"/>
        </w:rPr>
        <w:t xml:space="preserve">Član 64e </w:t>
      </w:r>
    </w:p>
    <w:p w14:paraId="002D92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Republička komisija ima službu koja vrši stručne, opšte-pravne, finansijsko-materijalne i administrativno-tehničke poslove koji su potrebni za rad Republičke komisije. </w:t>
      </w:r>
    </w:p>
    <w:p w14:paraId="6F662A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Službom rukovodi sekretar, koga imenuje i razrešava predsednik Republičke komisije. </w:t>
      </w:r>
    </w:p>
    <w:p w14:paraId="3D71A5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sekretara Republičke komisije može da bude imenovano lice koje ima stečeno visoko obrazovanje iz naučne oblasti pravne nauke, na studijama drugog stepena, odnosno visoko obrazovanje koje je zakonom izjednačeno sa akademskim nazivom master na osnovnim studijama u trajanju od najmanje četiri godine i koje ima najmanje pet godina radnog iskustva u pravnoj struci. </w:t>
      </w:r>
    </w:p>
    <w:p w14:paraId="4BED3C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Sekretar Republičke komisije ima pravo na osnovnu platu koja se određuje u visini osnovne plate državnog službenika na položaju koji je svrstan u petu grupu položaja. </w:t>
      </w:r>
    </w:p>
    <w:p w14:paraId="674840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sekretara i zaposlene u službi primenjuju se propisi koji uređuju radne odnose u državnim organima. </w:t>
      </w:r>
    </w:p>
    <w:p w14:paraId="59DD2D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sekretara i zaposlene u službi shodno se primenjuju odredbe člana 64d stav 3. ovog zakona. </w:t>
      </w:r>
    </w:p>
    <w:p w14:paraId="151A25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Unutrašnje uređenje i sistematizaciju radnih mesta u Službi uređuje Republička komisija, uz saglasnost nadležnog odbora Narodne skupštine. </w:t>
      </w:r>
    </w:p>
    <w:p w14:paraId="272D0EF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74" w:name="str_70"/>
      <w:bookmarkEnd w:id="174"/>
      <w:r w:rsidRPr="00596ED0">
        <w:rPr>
          <w:rFonts w:ascii="Arial" w:eastAsia="Times New Roman" w:hAnsi="Arial" w:cs="Arial"/>
          <w:b/>
          <w:bCs/>
          <w:sz w:val="24"/>
          <w:szCs w:val="24"/>
        </w:rPr>
        <w:lastRenderedPageBreak/>
        <w:t xml:space="preserve">Prestanak mandata predsednika i članova Republičke komisije </w:t>
      </w:r>
    </w:p>
    <w:p w14:paraId="06A42A3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75" w:name="clan_64%9E"/>
      <w:bookmarkEnd w:id="175"/>
      <w:r w:rsidRPr="00596ED0">
        <w:rPr>
          <w:rFonts w:ascii="Arial" w:eastAsia="Times New Roman" w:hAnsi="Arial" w:cs="Arial"/>
          <w:b/>
          <w:bCs/>
          <w:sz w:val="24"/>
          <w:szCs w:val="24"/>
        </w:rPr>
        <w:t xml:space="preserve">Član 64ž </w:t>
      </w:r>
    </w:p>
    <w:p w14:paraId="62F37B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Mandat predsednika i članova Republičke komisije prestaje: </w:t>
      </w:r>
    </w:p>
    <w:p w14:paraId="31D31E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danom isteka mandata; </w:t>
      </w:r>
    </w:p>
    <w:p w14:paraId="0B5171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podnošenjem ostavke Narodnoj skupštini; </w:t>
      </w:r>
    </w:p>
    <w:p w14:paraId="4E7332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zbog bolesti ako postane trajno nesposoban da obavlja funkciju; </w:t>
      </w:r>
    </w:p>
    <w:p w14:paraId="347431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razrešenjem pre prestanka mandata iz razloga utvrđenih u stavu 2. ovog člana; </w:t>
      </w:r>
    </w:p>
    <w:p w14:paraId="68ADA2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 smrću.</w:t>
      </w:r>
    </w:p>
    <w:p w14:paraId="6830A3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Razlozi za razrešenje predsednika ili članova Republičke komisije su: </w:t>
      </w:r>
    </w:p>
    <w:p w14:paraId="2CF685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ako je osuđen za krivično delo na bezuslovnu kaznu zatvora u trajanju od najmanje šest meseci i ako ga delo za koje je osuđen čini nedostojnim za vršenje funkcije; </w:t>
      </w:r>
    </w:p>
    <w:p w14:paraId="087A39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ako je osuđen za krivično delo u vezi sa kršenjem ovog zakona; </w:t>
      </w:r>
    </w:p>
    <w:p w14:paraId="53FE3D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ako nesavesnim postupanjem naruši ugled Republičke komisije; </w:t>
      </w:r>
    </w:p>
    <w:p w14:paraId="5B7E8D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ako je utvrđen gubitak radne sposobnosti; </w:t>
      </w:r>
    </w:p>
    <w:p w14:paraId="21107F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ako se utvrdi da ne ispunjava uslove za izbor; </w:t>
      </w:r>
    </w:p>
    <w:p w14:paraId="10E6E5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ako podnese ostavku i </w:t>
      </w:r>
    </w:p>
    <w:p w14:paraId="04EECB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istek perioda na koji je izabran. </w:t>
      </w:r>
    </w:p>
    <w:p w14:paraId="57F20C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Nadležni odbor podnosi Narodnoj skupštini obrazloženi predlog za razrešenje predsednika ili člana Republičke komisije sa dokazima za njegovo razrešenje, ukoliko utvrdi da su ispunjeni uslovi iz stava 2. ovog člana. </w:t>
      </w:r>
    </w:p>
    <w:p w14:paraId="7BCC8D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Predsedniku, odnosno članu Republičke komisije mora da se omogući da se u Narodnoj skupštini izjasni o razlozima za njegovo razrešenje. </w:t>
      </w:r>
    </w:p>
    <w:p w14:paraId="714B0B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odnosno član Republičke komisije u odnosu na kojeg postoji razlog za razrešenje iz stava 2. tač. 1)-6) ovog člana prestaje da obavlja funkciju sa danom nastanka razloga za razrešenje. </w:t>
      </w:r>
    </w:p>
    <w:p w14:paraId="6708E6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5. ovog člana, funkciju predsednika vrši zamenik predsednika do izbora novog predsednika.  </w:t>
      </w:r>
    </w:p>
    <w:p w14:paraId="5B7F37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Ako postoje razlozi za razrešenje predsednika, odnosno člana Republičke komisije iz stava 2. tač. 1)-6) ovog člana, novi predsednik, odnosno član Republičke komisije bira se u roku od 90 dana od dana nastanka razloga za razrešenje. </w:t>
      </w:r>
    </w:p>
    <w:p w14:paraId="3A85FCB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odnosno član Republičke komisije u odnosu na kojeg postoji razlog razrešenja iz stava 2. tačka 7) ovog člana, obavlja funkciju do razrešenja, odnosno izbora novog predsednika ili člana Republičke komisije. </w:t>
      </w:r>
    </w:p>
    <w:p w14:paraId="413DFC6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76" w:name="clan_64z"/>
      <w:bookmarkEnd w:id="176"/>
      <w:r w:rsidRPr="00596ED0">
        <w:rPr>
          <w:rFonts w:ascii="Arial" w:eastAsia="Times New Roman" w:hAnsi="Arial" w:cs="Arial"/>
          <w:b/>
          <w:bCs/>
          <w:sz w:val="24"/>
          <w:szCs w:val="24"/>
        </w:rPr>
        <w:t xml:space="preserve">Član 64z </w:t>
      </w:r>
    </w:p>
    <w:p w14:paraId="020823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Način organizacije rada Republičke komisije bliže se uređuje poslovnikom o radu. </w:t>
      </w:r>
    </w:p>
    <w:p w14:paraId="0D33AA5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77" w:name="str_71"/>
      <w:bookmarkEnd w:id="177"/>
      <w:r w:rsidRPr="00596ED0">
        <w:rPr>
          <w:rFonts w:ascii="Arial" w:eastAsia="Times New Roman" w:hAnsi="Arial" w:cs="Arial"/>
          <w:b/>
          <w:bCs/>
          <w:sz w:val="24"/>
          <w:szCs w:val="24"/>
        </w:rPr>
        <w:t xml:space="preserve">Odgovornost za rad i izveštavanje </w:t>
      </w:r>
    </w:p>
    <w:p w14:paraId="1219ADD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78" w:name="clan_64i"/>
      <w:bookmarkEnd w:id="178"/>
      <w:r w:rsidRPr="00596ED0">
        <w:rPr>
          <w:rFonts w:ascii="Arial" w:eastAsia="Times New Roman" w:hAnsi="Arial" w:cs="Arial"/>
          <w:b/>
          <w:bCs/>
          <w:sz w:val="24"/>
          <w:szCs w:val="24"/>
        </w:rPr>
        <w:t xml:space="preserve">Član 64i </w:t>
      </w:r>
    </w:p>
    <w:p w14:paraId="7E2DBA7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Republička komisija za svoj rad odgovara Narodnoj skupštini. </w:t>
      </w:r>
    </w:p>
    <w:p w14:paraId="3B58A9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Republička komisija izrađuje Izveštaj i Godišnji izveštaj o svom radu i dostavlja ih Narodnoj skupštini radi usvajanja, najkasnije do 1. oktobra tekuće godine za prethodnu godinu. </w:t>
      </w:r>
    </w:p>
    <w:p w14:paraId="535AA3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 iz člana 64b stav 1. tačka 6) ovog zakona, Republička komisija donosi uz saglasnost nadležnog odbora Narodne skupštine. </w:t>
      </w:r>
    </w:p>
    <w:p w14:paraId="574EAD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Na zahtev nadležnog odbora Narodne skupštine, Republička komisija je dužna da dostavi izveštaj i za period kraći od jedne godine.</w:t>
      </w:r>
    </w:p>
    <w:p w14:paraId="0067FC18"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 xml:space="preserve">Čl. 65-87 </w:t>
      </w:r>
    </w:p>
    <w:p w14:paraId="303EC8D6" w14:textId="77777777" w:rsidR="00596ED0" w:rsidRPr="00596ED0" w:rsidRDefault="00596ED0" w:rsidP="00596ED0">
      <w:pPr>
        <w:spacing w:before="100" w:beforeAutospacing="1" w:after="100" w:afterAutospacing="1" w:line="240" w:lineRule="auto"/>
        <w:jc w:val="center"/>
        <w:rPr>
          <w:rFonts w:ascii="Arial" w:eastAsia="Times New Roman" w:hAnsi="Arial" w:cs="Arial"/>
        </w:rPr>
      </w:pPr>
      <w:r w:rsidRPr="00596ED0">
        <w:rPr>
          <w:rFonts w:ascii="Arial" w:eastAsia="Times New Roman" w:hAnsi="Arial" w:cs="Arial"/>
          <w:i/>
          <w:iCs/>
        </w:rPr>
        <w:t>(Brisano)</w:t>
      </w:r>
    </w:p>
    <w:p w14:paraId="73AB8259" w14:textId="77777777" w:rsidR="00596ED0" w:rsidRPr="00596ED0" w:rsidRDefault="00596ED0" w:rsidP="00596ED0">
      <w:pPr>
        <w:spacing w:after="0" w:line="240" w:lineRule="auto"/>
        <w:jc w:val="center"/>
        <w:rPr>
          <w:rFonts w:ascii="Arial" w:eastAsia="Times New Roman" w:hAnsi="Arial" w:cs="Arial"/>
          <w:sz w:val="31"/>
          <w:szCs w:val="31"/>
        </w:rPr>
      </w:pPr>
      <w:bookmarkStart w:id="179" w:name="str_72"/>
      <w:bookmarkEnd w:id="179"/>
      <w:r w:rsidRPr="00596ED0">
        <w:rPr>
          <w:rFonts w:ascii="Arial" w:eastAsia="Times New Roman" w:hAnsi="Arial" w:cs="Arial"/>
          <w:sz w:val="31"/>
          <w:szCs w:val="31"/>
        </w:rPr>
        <w:t xml:space="preserve">VI CENE ENERGIJE, ENERGENATA I USLUGA </w:t>
      </w:r>
    </w:p>
    <w:p w14:paraId="15B478E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80" w:name="clan_88"/>
      <w:bookmarkEnd w:id="180"/>
      <w:r w:rsidRPr="00596ED0">
        <w:rPr>
          <w:rFonts w:ascii="Arial" w:eastAsia="Times New Roman" w:hAnsi="Arial" w:cs="Arial"/>
          <w:b/>
          <w:bCs/>
          <w:sz w:val="24"/>
          <w:szCs w:val="24"/>
        </w:rPr>
        <w:t xml:space="preserve">Član 88 </w:t>
      </w:r>
    </w:p>
    <w:p w14:paraId="479032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Cene energije, energenata i usluga koje pružaju energetski subjekti u obavljanju energetskih delatnosti su slobodne, osim ukoliko je drugačije uređeno ovim zakonom. </w:t>
      </w:r>
    </w:p>
    <w:p w14:paraId="01E1E1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Regulisane cene su: </w:t>
      </w:r>
    </w:p>
    <w:p w14:paraId="51A366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cene pristupa sistemu za prenos električne energije; </w:t>
      </w:r>
    </w:p>
    <w:p w14:paraId="049C6C5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cene pristupa sistemu za distribuciju električne energije; </w:t>
      </w:r>
    </w:p>
    <w:p w14:paraId="7FF423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cene pristupa sistemu za transport prirodnog gasa; </w:t>
      </w:r>
    </w:p>
    <w:p w14:paraId="53FB7D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cene pristupa sistemu za distribuciju prirodnog gasa; </w:t>
      </w:r>
    </w:p>
    <w:p w14:paraId="720185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5) cene pristupa skladištu prirodnog gasa; </w:t>
      </w:r>
    </w:p>
    <w:p w14:paraId="3F668E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cene pristupa sistemu za transport nafte naftovodima; </w:t>
      </w:r>
    </w:p>
    <w:p w14:paraId="5C7155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cene pristupa sistemu za transport derivata nafte produktovodima; </w:t>
      </w:r>
    </w:p>
    <w:p w14:paraId="02FCA5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8) cene prirodnog gasa za javno snabdevanje.</w:t>
      </w:r>
    </w:p>
    <w:p w14:paraId="3168CA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w:t>
      </w:r>
      <w:r w:rsidRPr="00596ED0">
        <w:rPr>
          <w:rFonts w:ascii="Arial" w:eastAsia="Times New Roman" w:hAnsi="Arial" w:cs="Arial"/>
          <w:i/>
          <w:iCs/>
        </w:rPr>
        <w:t>(brisana)</w:t>
      </w:r>
    </w:p>
    <w:p w14:paraId="1C1A34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cena iz stava 2. ovog člana mogu biti regulisane i: </w:t>
      </w:r>
    </w:p>
    <w:p w14:paraId="3459FC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cene električne energije za garantovano snabdevanje; </w:t>
      </w:r>
    </w:p>
    <w:p w14:paraId="7B3BC8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cene nabavke nefrekventnih pomoćnih usluga.</w:t>
      </w:r>
    </w:p>
    <w:p w14:paraId="3F93572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81" w:name="clan_89"/>
      <w:bookmarkEnd w:id="181"/>
      <w:r w:rsidRPr="00596ED0">
        <w:rPr>
          <w:rFonts w:ascii="Arial" w:eastAsia="Times New Roman" w:hAnsi="Arial" w:cs="Arial"/>
          <w:b/>
          <w:bCs/>
          <w:sz w:val="24"/>
          <w:szCs w:val="24"/>
        </w:rPr>
        <w:t xml:space="preserve">Član 89 </w:t>
      </w:r>
    </w:p>
    <w:p w14:paraId="12838E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jedanput godišnje analizira potrebu regulisanja cene iz člana 88. stav 3. ovog zakona i priprema i objavljuje izveštaj o potrebi daljeg regulisanja te cene. </w:t>
      </w:r>
    </w:p>
    <w:p w14:paraId="5C0FA5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pripreme izveštaja iz stava 1. ovog člana, Agencija je dužna da proveri sledeće uslove i kriterijume: </w:t>
      </w:r>
    </w:p>
    <w:p w14:paraId="5F507D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 je potreba za garantovanim snabdevanjem praćena skupom mera za razvoj efikasne konkurencije, kao i procenom tih mera; </w:t>
      </w:r>
    </w:p>
    <w:p w14:paraId="2DE0FF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su kategorije krajnjih kupaca koje imaju pravo na garantovano snabdevanje određene analizom tržišta i nediskriminatornim tretmanom snabdevača; </w:t>
      </w:r>
    </w:p>
    <w:p w14:paraId="2BA650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su svi krajnji kupci na garantovanom snabdevanju informisani o mogućnostima da biraju konkurentne tržišne ponude, da budu direktno informisani najmanje svakog kvartala o dostupnosti ponuda i ušteda na konkurentnom tržištu, posebno o ugovorima sa promenljivim cenama električne energije i da im bude obezbeđeno pružanje pomoći za prelazak na drugu tržišnu ponudu; </w:t>
      </w:r>
    </w:p>
    <w:p w14:paraId="2659B5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se svi krajnji kupci informišu o mogućnostima ugradnje naprednih brojila, da se ne dovode u nepovoljniji položaj po pitanju ugradnje naprednih brojila u odnosu na kupce iz iste kategorije potrošnje i da im se pruži sva neophodna pomoć; </w:t>
      </w:r>
    </w:p>
    <w:p w14:paraId="5A95B5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i energetski subjekti su dužni da, radi izrade izveštaja iz stava 1. ovog člana, Agenciji dostavljaju potrebne podatke i ocene iz njihove nadležnosti, a nadležni organ za zaštitu konkurencije Agenciji dostavlja potrebne podatke iz njegove nadležnosti. </w:t>
      </w:r>
    </w:p>
    <w:p w14:paraId="3C5B88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nakon primene svih uslova i kriterijuma iz stava 2. ovog člana, izveštaj pokaže da je regulisanje cene iz člana 88. stav 3. i dalje potrebno, izveštaj mora da sadrži obrazloženje o ispunjenosti uslova i kriterijuma iz stava 2. ovog člana i o efektima regulisane cene na konkurenciju, kao i na koji način je utvrđena regulisana cena. </w:t>
      </w:r>
    </w:p>
    <w:p w14:paraId="1E9FD0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Agencija je dužna da u roku od osam dana od dana usvajanja izveštaja iz stava 1. ovog člana isti dostavi Ministarstvu. </w:t>
      </w:r>
    </w:p>
    <w:p w14:paraId="741901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izveštaj pokaže da je regulisanje cene iz člana 88. stav 3. ovog zakona i dalje potrebno, Ministarstvo je dužno da u roku od mesec dana u skladu sa Ugovorom o osnivanju Energetske zajednice obavesti Sekretarijat Eneregetske zajednice. Obaveštenje sadrži: trajanje mera, broj krajnjih kupaca na koje mere utiču, kao i na koji način su utvrđene regulisane cene. </w:t>
      </w:r>
    </w:p>
    <w:p w14:paraId="7E48BC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Regulisane cene iz člana 88. stav 2. tač. 1) do 8) i stava 3. ovog zakona, kao i saglasnosti na regulisane cene iz člana 88. stav 2. ovog zakona se objavljuju u "Službenom glasniku Republike Srbije" i na internet stranici energetskog subjekta i Agencije.</w:t>
      </w:r>
    </w:p>
    <w:p w14:paraId="476381E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82" w:name="clan_90"/>
      <w:bookmarkEnd w:id="182"/>
      <w:r w:rsidRPr="00596ED0">
        <w:rPr>
          <w:rFonts w:ascii="Arial" w:eastAsia="Times New Roman" w:hAnsi="Arial" w:cs="Arial"/>
          <w:b/>
          <w:bCs/>
          <w:sz w:val="24"/>
          <w:szCs w:val="24"/>
        </w:rPr>
        <w:t xml:space="preserve">Član 90 </w:t>
      </w:r>
    </w:p>
    <w:p w14:paraId="4F7BA8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Regulisane cene iz člana 88. stav 2. tač. 1) do 9) i stav 3. ovog zakona određuju se na osnovu metodologija koje donosi Agencija. </w:t>
      </w:r>
    </w:p>
    <w:p w14:paraId="55F198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Metodologijama iz stava 1. ovog člana naročito se određuju: </w:t>
      </w:r>
    </w:p>
    <w:p w14:paraId="30641D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metod regulacije cena koji može biti zasnovan na opravdanim troškovima poslovanja i odgovarajućem prinosu na sredstva uložena u efikasno obavljanje energetske delatnosti, na primeni podsticajnih mehanizama za određivanje prihoda ili cena kao i na poređenju regulisanih cena, pojedinačnih troškova poslovanja ili prinosa na uložena sredstva energetskog subjekta sa uporedivim energetskim subjektima u energetskim delatnostima u kojima je to primereno; </w:t>
      </w:r>
    </w:p>
    <w:p w14:paraId="0BC875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elementi za koje se utvrđuju tarife, način izračunavanja regulisanih cena, odnosno tarifa i način obračuna isporučene električne energije, odnosno prirodnog gasa i izvršenih usluga; </w:t>
      </w:r>
    </w:p>
    <w:p w14:paraId="2447C0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kategorije i grupe kupaca, odnosno korisnika sistema u energetskim delatnostima gde je to primereno; </w:t>
      </w:r>
    </w:p>
    <w:p w14:paraId="6FA30A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dužina regulatornog perioda, kao vremenskog perioda za koji se izračunavaju regulisane cene i </w:t>
      </w:r>
    </w:p>
    <w:p w14:paraId="5CD21B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kriterijumi i način utvrđivanja opravdanosti troškova i normativi, kada je to primereno. </w:t>
      </w:r>
    </w:p>
    <w:p w14:paraId="036C7B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Metodologijom se mogu odrediti različite cene, odnosno tarife, zavisno od količine preuzete energije, odnosno energenata i uslova preuzimanja, snage, odnosno kapaciteta, godišnje, sezonske, mesečne i dnevne dinamike isporuke, kategorije i grupe kupaca, odnosno korisnika sistema, mesta preuzimanja, načina potrošnje, načina merenja i drugih karakteristika. </w:t>
      </w:r>
    </w:p>
    <w:p w14:paraId="73D39D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Metodologijom iz člana 50. stav 1. tačka 6) ovog zakona određuje se i naknada vlasniku transportnog sistema u slučaju nezavisnog operatora sistema. </w:t>
      </w:r>
    </w:p>
    <w:p w14:paraId="183E1AE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83" w:name="clan_91"/>
      <w:bookmarkEnd w:id="183"/>
      <w:r w:rsidRPr="00596ED0">
        <w:rPr>
          <w:rFonts w:ascii="Arial" w:eastAsia="Times New Roman" w:hAnsi="Arial" w:cs="Arial"/>
          <w:b/>
          <w:bCs/>
          <w:sz w:val="24"/>
          <w:szCs w:val="24"/>
        </w:rPr>
        <w:t xml:space="preserve">Član 91 </w:t>
      </w:r>
    </w:p>
    <w:p w14:paraId="219AD5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Regulisanim cenama obezbeđuje se: </w:t>
      </w:r>
    </w:p>
    <w:p w14:paraId="4BFE6C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pokrivanje opravdanih troškova poslovanja i odgovarajućeg prinosa na efikasno uložena sredstva u obavljanje regulisane delatnosti, kojima se obezbeđuje kratkoročna i dugoročna sigurnost snabdevanja, odnosno održivi razvoj sistema uzimajući u obzir prihode i rashode vezane za dodelu prekograničnih kapaciteta i primenu mehanizma kompenzacije tranzita energije i ostale prihode; </w:t>
      </w:r>
    </w:p>
    <w:p w14:paraId="7A84A1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bezbednost rada sistema; </w:t>
      </w:r>
    </w:p>
    <w:p w14:paraId="4D3CC5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podsticanje ekonomske i energetske efikasnosti; </w:t>
      </w:r>
    </w:p>
    <w:p w14:paraId="2F770E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nediskriminacija, odnosno jednaki položaj iste kategorije i grupe kupaca i korisnika sistema; </w:t>
      </w:r>
    </w:p>
    <w:p w14:paraId="057804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sprečavanje međusobnog subvencionisanja između pojedinih delatnosti koje obavljaju energetski subjekti i između pojedinih kupaca, kategorija i grupa kupaca, odnosno korisnika sistema. </w:t>
      </w:r>
    </w:p>
    <w:p w14:paraId="6855A6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pripreme metodologije za određivanje cene pristupa sistemu za transport prirodnog gasa i metodologije za određivanje cene pristupa skladištu prirodnog gasa iz člana 50. stav 1. tač. 6) i 8) ovog zakona, obezbediće se da cena prekidnog kapaciteta odražava verovatnoću prekida. </w:t>
      </w:r>
    </w:p>
    <w:p w14:paraId="38D8777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84" w:name="clan_92"/>
      <w:bookmarkEnd w:id="184"/>
      <w:r w:rsidRPr="00596ED0">
        <w:rPr>
          <w:rFonts w:ascii="Arial" w:eastAsia="Times New Roman" w:hAnsi="Arial" w:cs="Arial"/>
          <w:b/>
          <w:bCs/>
          <w:sz w:val="24"/>
          <w:szCs w:val="24"/>
        </w:rPr>
        <w:t xml:space="preserve">Član 92 </w:t>
      </w:r>
    </w:p>
    <w:p w14:paraId="636CC8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daje saglasnost na akte o cenama koje donose energetski subjekti iz člana 88. stav 2. tač. 1) do 8) i stava 3. tačke 1) ovog zakona, a utvrđuje cene iz člana 88. stav 3. tačka 2) ovog zakona.</w:t>
      </w:r>
    </w:p>
    <w:p w14:paraId="5F5E85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određuje vrstu podataka koje su energetski subjekti obavezni da dostave uz akt o cenama iz stava 1. ovog člana, kao i rokove i način njihovog dostavljanja. </w:t>
      </w:r>
    </w:p>
    <w:p w14:paraId="4841F2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ovlašćena da zahteva od energetskih subjekata izmenu regulisane cene iz stava 1. ovog člana, a energetski subjekat je dužan da postupi po zahtevu Agencije u roku od 30 dana od dana prijema tog zahteva. </w:t>
      </w:r>
    </w:p>
    <w:p w14:paraId="24EFF8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energetski subjekat u propisanom roku ne postupi po zahtevu Agencije, Agencija donosi odluku kojom određuje privremenu regulisanu cenu iz stava 1. ovog člana, koja se primenjuje do obrazovanja regulisane cene u skladu sa metodologijama iz člana 50. stav 1. ovog zakona. Ukoliko se prihod ostvaren primenom privremenih cena razlikuje od prihoda koji bi bio ostvaren primenom regulisane cene određene u skladu sa metodologijama iz člana 50. stav 1. ovog zakona, razlika se obračunava i uključuje u regulisanu cenu za naredni regulatorni period u skladu sa metodologijama. </w:t>
      </w:r>
    </w:p>
    <w:p w14:paraId="251FF20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85" w:name="clan_93"/>
      <w:bookmarkEnd w:id="185"/>
      <w:r w:rsidRPr="00596ED0">
        <w:rPr>
          <w:rFonts w:ascii="Arial" w:eastAsia="Times New Roman" w:hAnsi="Arial" w:cs="Arial"/>
          <w:b/>
          <w:bCs/>
          <w:sz w:val="24"/>
          <w:szCs w:val="24"/>
        </w:rPr>
        <w:t xml:space="preserve">Član 93 </w:t>
      </w:r>
    </w:p>
    <w:p w14:paraId="55959D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kada Agencija odbije da da saglasnost na akta o cenama po zahtevu energetskog subjekta, dužna je da o tome odluči rešenjem, u roku od 60 dana od dana dostavljanja urednog zahteva.</w:t>
      </w:r>
    </w:p>
    <w:p w14:paraId="67CC4F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Rešenje iz stav 1. ovog člana sadrži obrazloženje razloga odbijanja saglasnosti na dostavljena akta o cenama, konačno je i protiv njega se može pokrenuti upravni spor.</w:t>
      </w:r>
    </w:p>
    <w:p w14:paraId="2401765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86" w:name="str_73"/>
      <w:bookmarkEnd w:id="186"/>
      <w:r w:rsidRPr="00596ED0">
        <w:rPr>
          <w:rFonts w:ascii="Arial" w:eastAsia="Times New Roman" w:hAnsi="Arial" w:cs="Arial"/>
          <w:b/>
          <w:bCs/>
          <w:sz w:val="24"/>
          <w:szCs w:val="24"/>
        </w:rPr>
        <w:t xml:space="preserve">Mrežna pravila </w:t>
      </w:r>
    </w:p>
    <w:p w14:paraId="6725F8E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87" w:name="clan_93a***"/>
      <w:bookmarkEnd w:id="187"/>
      <w:r w:rsidRPr="00596ED0">
        <w:rPr>
          <w:rFonts w:ascii="Arial" w:eastAsia="Times New Roman" w:hAnsi="Arial" w:cs="Arial"/>
          <w:b/>
          <w:bCs/>
          <w:sz w:val="24"/>
          <w:szCs w:val="24"/>
        </w:rPr>
        <w:t xml:space="preserve">Član 93a*** </w:t>
      </w:r>
    </w:p>
    <w:p w14:paraId="36CA24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na predlog Ministarstva, donosi akta o mrežnim pravilima koja se odnose na: </w:t>
      </w:r>
    </w:p>
    <w:p w14:paraId="03E2B0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priključenje na mrežu proizvodnih jedinica; </w:t>
      </w:r>
    </w:p>
    <w:p w14:paraId="2A98E8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priključenje na mrežu objekata kupaca; </w:t>
      </w:r>
    </w:p>
    <w:p w14:paraId="472AA7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priključenje na mrežu jednosmernih sistema visokog napona; </w:t>
      </w:r>
    </w:p>
    <w:p w14:paraId="4A752A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w:t>
      </w:r>
      <w:r w:rsidRPr="00596ED0">
        <w:rPr>
          <w:rFonts w:ascii="Arial" w:eastAsia="Times New Roman" w:hAnsi="Arial" w:cs="Arial"/>
          <w:i/>
          <w:iCs/>
        </w:rPr>
        <w:t>(prestala da važi)</w:t>
      </w:r>
    </w:p>
    <w:p w14:paraId="0BE4FE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akata iz stava 1. ovog člana Vlada, na predlog Ministarstva, donosi i akta koja se odnose na: </w:t>
      </w:r>
    </w:p>
    <w:p w14:paraId="6B0B14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raspodelu prenosnog kapaciteta između zona trgovanja na dugoročnim tržištima; </w:t>
      </w:r>
    </w:p>
    <w:p w14:paraId="232BDF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električnu energiju za balansiranje; </w:t>
      </w:r>
    </w:p>
    <w:p w14:paraId="652A89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raspodelu prenosnog kapaciteta između zona trgovanja i upravljanje zagušenjima na tržištima za dan unapred i unutardnevnim tržištima; </w:t>
      </w:r>
    </w:p>
    <w:p w14:paraId="2BDF01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rad međusobno povezanih prenosnih elektroenergetskih sistema električne energije; </w:t>
      </w:r>
    </w:p>
    <w:p w14:paraId="253697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poremećeni rad i ponovno uspostavljanje elektroenergetskih sistema. </w:t>
      </w:r>
    </w:p>
    <w:p w14:paraId="3A5EC0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Aktom iz stava 2. tačka 1) ovog člana, bliže se uređuju detaljna pravila za raspodelu kapaciteta između zona trgovanja na dugoročnim tržištima, uspostavljanje zajedničke metodologije za utvrđivanje dugoročnog kapaciteta između zona trgovanja, uspostavljanje jedinstvene platforme za raspodelu na kojoj se nude dugoročna prava prenosa, mogućnost povraćaja dugoročnih prava prenosa radi naknadne raspodele dugoročnih kapaciteta, ili mogućnost prenosa dugoročnih prava prenosa između učesnika na tržištu i drugi elementi vezani za raspodelu kapaciteta između zona trgovanja na dugoročnim tržištima. </w:t>
      </w:r>
    </w:p>
    <w:p w14:paraId="601CED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Aktom iz stava 2. tačka 2) ovog člana, bliže se uređuju detaljna pravila za balansnu električnu energiju, uključujući uspostavljanje zajedničkih principa za nabavku i obračun rezervi za održavanje frekvencije, rezervi za ponovno uspostavljanje frekvencije i zamenskih rezervi, te zajedničke metodologije za aktivaciju rezervi za ponovno uspostavljanje frekvencije i zamenskih rezervi operatora prenosnog sistema, operatora distributivnog sistema i zatvorenog distributivnog sistema i druge smernice za balansnu električnu energiju. </w:t>
      </w:r>
    </w:p>
    <w:p w14:paraId="50D56B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Aktom iz stava 2. tačka 3) ovog člana, bliže se uređuju uslovi, način sticanja, trajanje i prestanak statusa nominovanog operatora tržišta električne energije, uloga nominovanog operatora tržišta, centralne ugovorne strane, prenosnog agenta i operatora prenosnog sistema </w:t>
      </w:r>
      <w:r w:rsidRPr="00596ED0">
        <w:rPr>
          <w:rFonts w:ascii="Arial" w:eastAsia="Times New Roman" w:hAnsi="Arial" w:cs="Arial"/>
        </w:rPr>
        <w:lastRenderedPageBreak/>
        <w:t xml:space="preserve">u vezi sa poslovima spajanja organizovanih tržišta, principe finansijskog poravnanja i plaćanja, principe spajanja dan unapred i unutardnevnog tržišta električne energije sa susednim tržištima, detaljna pravila za raspodelu prenosnog kapaciteta između zona trgovanja i upravljanje zagušenjima na tržištima za dan unapred i unutardnevnim tržištima, zahtevi za izradu zajedničkih metodologija za određivanje količina prenosnih kapaciteta istovremeno raspoloživih između zona trgovanja, kriterijumi za ocenjivanje efikasnosti, kao i preispitivanje načina na koji se određuju zone trgovanja i druge smernice za raspodelu prenosnog kapaciteta između zona trgovanja i upravljanje zagušenjima. </w:t>
      </w:r>
    </w:p>
    <w:p w14:paraId="2684D7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Aktom iz stava 2. tačka 4) ovog člana, radi zaštite operativne sigurnosti, frekvencije, kvaliteta i efikasnosti korišćenja povezanih sistema i resursa bliže se uređuju zahtevi i principi u pogledu operativne sigurnosti, pravila i odgovornosti za koordinaciju i razmenu podataka između operatora prenosnog sistema, operatora prenosnog sistema i operatora distributivnog sistema, kao i između operatora prenosnog sistema, operatora distributivnog sistema, operatora zatvorenog distributivnog sistema i značajnih korisnika mreže u planiranju rada u vremenu bliskom realnom, pravila za osposobljavanje i sertifikaciju zaposlenih kod operatora sistema, zahtevi u pogledu koordinacije isključenja, zahtevi u pogledu planiranja razmene između kontrolnih oblasti operatora prenosnog sistema, pravila kojima se nastoji da se uspostavi u skladu sa međunarodno preuzetim obavezama okvir za međunarodnu regulaciju frekvencije i snage razmene, kao i rezerve i druge smernice za rad prenosnog sistema električne energije. </w:t>
      </w:r>
    </w:p>
    <w:p w14:paraId="5141C3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Aktom iz stava 2. tačka 5) ovog člana, u cilju održavanja operativne sigurnosti, sprečavanja širenja ili pogoršanja incidenata radi izbegavanja velikih poremećaja i stanja raspada sistema, kao i radi omogućivanja efikasnog i brzog ponovnog uspostavljanja elektroenergetskog sistema iz poremećenog rada ili stanja raspada sistema, bliže se uređuju zahtevi za: </w:t>
      </w:r>
    </w:p>
    <w:p w14:paraId="62F05A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način na koji operator prenosnog sistema upravlja poremećenim radom, stanjima raspada sistema i stanjima ponovnog uspostavljanja sistema; </w:t>
      </w:r>
    </w:p>
    <w:p w14:paraId="39CC64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međunarodnu koordinaciju rada sistema u skladu sa međunarodno preuzetim obavezama u uslovima poremećenog rada, raspada sistema i stanja ponovnog uspostavljanja sistema; </w:t>
      </w:r>
    </w:p>
    <w:p w14:paraId="7145A0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simulacije i ispitivanja za obezbeđivanje pouzdanog, efikasnog i brzog ponovnog uspostavljanja međusobno povezanih prenosnih sistema u normalni rad, iz poremećenog rada ili raspada sistema; </w:t>
      </w:r>
    </w:p>
    <w:p w14:paraId="173820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alate i infrastrukturu potrebne za obezbeđivanje pouzdanog, efikasnog i brzog ponovnog uspostavljanja međusobno povezanih prenosnih sistema u normalni rad, iz poremećenog rada ili raspada sistema; </w:t>
      </w:r>
    </w:p>
    <w:p w14:paraId="5F545F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drugi zahtevi u cilju održavanja operativne sigurnosti u kriznim situacijama i ponovnog uspostavljanja elektroenergetskog sistema. </w:t>
      </w:r>
    </w:p>
    <w:p w14:paraId="42F188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Pored akata iz stava 2. ovog člana Vlada na predlog ministarstva donosi i druga pravila saglasno obavezama koje proizlaze iz potvrđenih međunarodnih ugovora.</w:t>
      </w:r>
    </w:p>
    <w:p w14:paraId="4716274C" w14:textId="77777777" w:rsidR="00596ED0" w:rsidRPr="00596ED0" w:rsidRDefault="00596ED0" w:rsidP="00596ED0">
      <w:pPr>
        <w:spacing w:after="0" w:line="240" w:lineRule="auto"/>
        <w:jc w:val="center"/>
        <w:rPr>
          <w:rFonts w:ascii="Arial" w:eastAsia="Times New Roman" w:hAnsi="Arial" w:cs="Arial"/>
          <w:sz w:val="31"/>
          <w:szCs w:val="31"/>
        </w:rPr>
      </w:pPr>
      <w:bookmarkStart w:id="188" w:name="str_74"/>
      <w:bookmarkEnd w:id="188"/>
      <w:r w:rsidRPr="00596ED0">
        <w:rPr>
          <w:rFonts w:ascii="Arial" w:eastAsia="Times New Roman" w:hAnsi="Arial" w:cs="Arial"/>
          <w:sz w:val="31"/>
          <w:szCs w:val="31"/>
        </w:rPr>
        <w:t xml:space="preserve">VII ELEKTRIČNA ENERGIJA </w:t>
      </w:r>
    </w:p>
    <w:p w14:paraId="37EE7A8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89" w:name="str_75"/>
      <w:bookmarkEnd w:id="189"/>
      <w:r w:rsidRPr="00596ED0">
        <w:rPr>
          <w:rFonts w:ascii="Arial" w:eastAsia="Times New Roman" w:hAnsi="Arial" w:cs="Arial"/>
          <w:b/>
          <w:bCs/>
          <w:sz w:val="24"/>
          <w:szCs w:val="24"/>
        </w:rPr>
        <w:t xml:space="preserve">Proizvodnja električne energije </w:t>
      </w:r>
    </w:p>
    <w:p w14:paraId="52DE964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90" w:name="clan_94"/>
      <w:bookmarkEnd w:id="190"/>
      <w:r w:rsidRPr="00596ED0">
        <w:rPr>
          <w:rFonts w:ascii="Arial" w:eastAsia="Times New Roman" w:hAnsi="Arial" w:cs="Arial"/>
          <w:b/>
          <w:bCs/>
          <w:sz w:val="24"/>
          <w:szCs w:val="24"/>
        </w:rPr>
        <w:lastRenderedPageBreak/>
        <w:t xml:space="preserve">Član 94 </w:t>
      </w:r>
    </w:p>
    <w:p w14:paraId="403825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Proizvodnja električne energije obuhvata proizvodnju u hidroelektranama, termoelektranama, termoelektranama-toplanama, elektranama sa dve ili više tehnologija proizvodnje električne energije, uključujući i objekte za skladištenje integrisane u jedinstven proizvodni sistem, kao i drugim elektranama koje koriste obnovljive izvore energije (u daljem tekstu: elektrane). </w:t>
      </w:r>
    </w:p>
    <w:p w14:paraId="450F9E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proizvodnje električne energije (u daljem tekstu: Proizvođač), u skladu sa ovim zakonom, ima pravo da: </w:t>
      </w:r>
    </w:p>
    <w:p w14:paraId="034899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 objektima za proizvodnju električne energije koristi izvore energije koje smatra najpovoljnijim u skladu sa uslovima propisanim ovim zakonom i drugim propisima; </w:t>
      </w:r>
    </w:p>
    <w:p w14:paraId="133617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prodaje proizvedenu električnu energiju; </w:t>
      </w:r>
    </w:p>
    <w:p w14:paraId="1D4090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koristi prenosni i distributivni sistem električne energije pod uslovima utvrđenim ovim zakonom i pravilima o radu prenosnog i distributivnog sistema. </w:t>
      </w:r>
    </w:p>
    <w:p w14:paraId="50FC1D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Proizvođač električne energije je dužan da: </w:t>
      </w:r>
    </w:p>
    <w:p w14:paraId="72FD4A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ispunjava uslove iz licence za obavljanje energetskih delatnosti; </w:t>
      </w:r>
    </w:p>
    <w:p w14:paraId="7A1917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proizvodne kapacitete održava u ispravnom stanju, obezbedi njihovu stalnu pogonsku spremnost i bezbedno korišćenje u skladu sa tehničkim i drugim propisima; </w:t>
      </w:r>
    </w:p>
    <w:p w14:paraId="2FB443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poštuje propise i pravila koji se odnose na rad prenosnog i distributivnog sistema i funkcionisanje tržišta, propise koji se odnose na zaštitu konkurencije, kao i odluke nadležnih organa; </w:t>
      </w:r>
    </w:p>
    <w:p w14:paraId="319D18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ponudi operatoru prenosnog, odnosno distributivnog sistema pomoćne usluge, u skladu sa tehničkim karakteristikama i pravilima o radu prenosnog i distributivnog sistema i pravilima o radu tržišta električne energije; </w:t>
      </w:r>
    </w:p>
    <w:p w14:paraId="72C2F4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sa operatorom prenosnog sistema, odnosno distributivnog sistema zaključi ugovor o pružanju pomoćnih usluga; </w:t>
      </w:r>
    </w:p>
    <w:p w14:paraId="3C3127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6) omogući nadležnim operatorima sistema proveru usaglašenosti tehničkih karakteristika svojih objekata i operativnih procedura sa izdatim aktom o priključenju, odnosno projektovanim tehničkim karakteristikama za postojeće elektrane za koje ne postoji akt o priključenju, ugovorenim pomoćnim uslugama, pravilima o radu prenosnog, odnosno distributivnog sistema i pravilima za priključenje objekata na prenosni sistem;</w:t>
      </w:r>
    </w:p>
    <w:p w14:paraId="44B5E8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ponudi operatoru prenosnog sistema sav neiskorišćeni proizvodni kapacitet za potrebe balansiranja i obezbeđivanja sigurnog rada sistema u skladu sa tehničkim karakteristikama i pravilima o radu prenosnog i distributivnog sistema i pravilima o radu tržišta električne energije; </w:t>
      </w:r>
    </w:p>
    <w:p w14:paraId="119F07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7a) zaključi ugovor o pristupu sa operatorom sistema na čiji sistem je priključen;</w:t>
      </w:r>
    </w:p>
    <w:p w14:paraId="1CF1A4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sa operatorom prenosnog sistema zaključi ugovor o učešću u balansnom mehanizmu; </w:t>
      </w:r>
    </w:p>
    <w:p w14:paraId="7D2EB1C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9) zaključi ugovor o eksploataciji elektrane sa operatorom sistema na čiji sistem je priključen; </w:t>
      </w:r>
    </w:p>
    <w:p w14:paraId="036613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operatoru prenosnog ili distributivnog sistema stavlja na raspolaganje podatke potrebne za rad sistema u skladu sa pravilima o radu prenosnog i distributivnog sistema i pravilima o radu tržišta električne energije; </w:t>
      </w:r>
    </w:p>
    <w:p w14:paraId="7E0EAB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poštuje propisane uslove koji se odnose na energetsku efikasnost i zaštitu životne sredine kao i druge uslove propisane posebnim zakonima; </w:t>
      </w:r>
    </w:p>
    <w:p w14:paraId="13C695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dostavlja operatoru prenosnog i distributivnog sistema i Agenciji podatke neophodne u cilju ispunjenja propisanih obaveza o transparentnosti i praćenju tržišta električne energije; </w:t>
      </w:r>
    </w:p>
    <w:p w14:paraId="4457C6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12a) dostavlja operatoru na čiji sistem je priključen podatke o planiranoj proizvodnji na satnom nivou za naredni mesec do 15. dana u tekućem mesecu;</w:t>
      </w:r>
    </w:p>
    <w:p w14:paraId="765EAD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13) čuva na period od pet godina sve satne podatke o proizvodnji električne energije po elektrani, ako ima najmanje jedan proizvodni pogon čiji je instalisani kapacitet najmanje 250 MW, odnosno ako ima elektrane čija je ukupna instalisana snaga najmanje 400 MW. Podaci po satu za svaku elektranu najmanje uključuju podatke o raspoloživoj snazi elektrana i rezervisanom kapacitetu po elektrani po bilo kom osnovu i bilo kom vremenskom trenutku na tržištu električne energije.</w:t>
      </w:r>
    </w:p>
    <w:p w14:paraId="293E25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Proizvođač električne energije je dužan da podatke iz stava 2. tačka 13) ovog člana, stavi na raspolaganje Agenciji, operatoru sistema, organu nadležnom za poslove konkurencije i Sekretarijatu Energetske zajednice u skladu sa Ugovorom o osnivanju Energetske zajednice, u cilju provere osnovanosti odluka o angažovanju kapaciteta i ponašanja učesnika na organizovanom tržištu električne energije, aukcijama za raspodelu kapaciteta, bilateralnim tržištima, tržištu pomoćnih usluga i balansnom tržištu.</w:t>
      </w:r>
    </w:p>
    <w:p w14:paraId="502AE69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91" w:name="clan_95"/>
      <w:bookmarkEnd w:id="191"/>
      <w:r w:rsidRPr="00596ED0">
        <w:rPr>
          <w:rFonts w:ascii="Arial" w:eastAsia="Times New Roman" w:hAnsi="Arial" w:cs="Arial"/>
          <w:b/>
          <w:bCs/>
          <w:sz w:val="24"/>
          <w:szCs w:val="24"/>
        </w:rPr>
        <w:t xml:space="preserve">Član 95 </w:t>
      </w:r>
    </w:p>
    <w:p w14:paraId="18DD68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Elektrane iz člana 94. stav 1. ovog zakona koje su priključene na prenosni, odnosno distributivni sistem moraju da budu tehnički osposobljene i pogonski spremne za pružanje pomoćnih usluga u skladu sa pravilima o radu prenosnog, odnosno distributivnog sistema i u skladu sa njihovim specifičnim tehnologijama. </w:t>
      </w:r>
    </w:p>
    <w:p w14:paraId="0105A0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Pomoćne usluge se nabavljaju na tržišnim principima, uz poštovanje principa javnosti i nediskriminacije, na način utvrđen pravilima o radu tržišta električne energije. </w:t>
      </w:r>
    </w:p>
    <w:p w14:paraId="4FF1A89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92" w:name="str_76"/>
      <w:bookmarkEnd w:id="192"/>
      <w:r w:rsidRPr="00596ED0">
        <w:rPr>
          <w:rFonts w:ascii="Arial" w:eastAsia="Times New Roman" w:hAnsi="Arial" w:cs="Arial"/>
          <w:b/>
          <w:bCs/>
          <w:sz w:val="24"/>
          <w:szCs w:val="24"/>
        </w:rPr>
        <w:t xml:space="preserve">Prenosni sistem električne energije i upravljanje prenosnim sistemom </w:t>
      </w:r>
    </w:p>
    <w:p w14:paraId="04DCCAD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93" w:name="clan_96"/>
      <w:bookmarkEnd w:id="193"/>
      <w:r w:rsidRPr="00596ED0">
        <w:rPr>
          <w:rFonts w:ascii="Arial" w:eastAsia="Times New Roman" w:hAnsi="Arial" w:cs="Arial"/>
          <w:b/>
          <w:bCs/>
          <w:sz w:val="24"/>
          <w:szCs w:val="24"/>
        </w:rPr>
        <w:t xml:space="preserve">Član 96 </w:t>
      </w:r>
    </w:p>
    <w:p w14:paraId="255DC1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obavlja delatnost prenosa električne energije i upravljanje prenosnim sistemom na objektivan, transparentan i nediskriminatoran način. </w:t>
      </w:r>
    </w:p>
    <w:p w14:paraId="18C8512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94" w:name="clan_97"/>
      <w:bookmarkEnd w:id="194"/>
      <w:r w:rsidRPr="00596ED0">
        <w:rPr>
          <w:rFonts w:ascii="Arial" w:eastAsia="Times New Roman" w:hAnsi="Arial" w:cs="Arial"/>
          <w:b/>
          <w:bCs/>
          <w:sz w:val="24"/>
          <w:szCs w:val="24"/>
        </w:rPr>
        <w:t xml:space="preserve">Član 97 </w:t>
      </w:r>
    </w:p>
    <w:p w14:paraId="57DE50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Prenosni sistem električne energije čine: </w:t>
      </w:r>
    </w:p>
    <w:p w14:paraId="06CD0B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prenosna elektroenergetska mreža; </w:t>
      </w:r>
    </w:p>
    <w:p w14:paraId="034006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upravljački centri i upravljački sistemi u funkciji obavljanja delatnosti prenosa električne energije i upravljanja prenosnim sistemom; </w:t>
      </w:r>
    </w:p>
    <w:p w14:paraId="4A536D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telekomunikaciona infrastruktura u objektima prenosnog sistema, uključujući optička vlakna u zaštitnom užetu nadzemnih vodova napona 400 kV, 220 kV i 110 kV, kao i telekomunikaciona infrastruktura u objektima operatora distributivnih sistema, proizvođača i kupaca neophodna za obavljanje poslova upravljanja prenosnim sistemom; </w:t>
      </w:r>
    </w:p>
    <w:p w14:paraId="7D940A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informacioni sistem i druga infrastruktura neophodna za funkcionisanje prenosnog sistema i tržišta. </w:t>
      </w:r>
    </w:p>
    <w:p w14:paraId="335DC2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Prenosna elektroenergetska mreža u smislu stava 1. tačka 1) ovog člana je funkcionalno povezan skup elektroenergetskih objekata koji čine elektroenergetski vodovi napona 400 kV i 220 kV, nadzemni elektroenergetski vodovi napona 110 kV zaključno sa zateznim lancem na portalu distributivne transformatorske stanice napona 110/h kV i podzemni elektroenergetski vodovi napona 110 kV zaključno sa kablovskom završnicom u distributivnoj transformatorskoj stanici napona 110/h kV, transformatorske stanice 400/h kV i 220/h kV i razvodna postrojenja napona 400 kV i 220 kV, kao i priključna razvodna postrojenja 400 kV i 220 kV u transformatorskim stanicama napona 400/h kV i 220/h kV na koja su priključeni objekti kupaca i proizvođača, razvodna postrojenja 110 kV, priključna razvodna postrojenja 110 kV u transformatorskim stanicama napona 110/h kV na koja su priključeni objekti kupaca i proizvođača na prenosnu elektroenergetsku mrežu i brojila električne energije na svim mestima primopredaje u i iz prenosnog sistema. </w:t>
      </w:r>
    </w:p>
    <w:p w14:paraId="2F048E6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95" w:name="str_77"/>
      <w:bookmarkEnd w:id="195"/>
      <w:r w:rsidRPr="00596ED0">
        <w:rPr>
          <w:rFonts w:ascii="Arial" w:eastAsia="Times New Roman" w:hAnsi="Arial" w:cs="Arial"/>
          <w:b/>
          <w:bCs/>
          <w:sz w:val="24"/>
          <w:szCs w:val="24"/>
        </w:rPr>
        <w:t xml:space="preserve">Razdvajanje operatora prenosnog sistema električne energije </w:t>
      </w:r>
    </w:p>
    <w:p w14:paraId="5CD6B7D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96" w:name="clan_98"/>
      <w:bookmarkEnd w:id="196"/>
      <w:r w:rsidRPr="00596ED0">
        <w:rPr>
          <w:rFonts w:ascii="Arial" w:eastAsia="Times New Roman" w:hAnsi="Arial" w:cs="Arial"/>
          <w:b/>
          <w:bCs/>
          <w:sz w:val="24"/>
          <w:szCs w:val="24"/>
        </w:rPr>
        <w:t xml:space="preserve">Član 98 </w:t>
      </w:r>
    </w:p>
    <w:p w14:paraId="345696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Nezavisnost operatora prenosnog sistema ostvaruje se na način da isto lice ili lica nisu ovlašćena da: </w:t>
      </w:r>
    </w:p>
    <w:p w14:paraId="78DB9A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direktno ili indirektno sprovode kontrolu nad energetskim subjektima koji obavljaju energetske delatnosti proizvodnje ili snabdevanja električnom energijom, i istovremeno direktno ili indirektno sprovode kontrolu ili imaju bilo koja druga ovlašćenja nad operatorom prenosnog sistema ili prenosnim sistemom; </w:t>
      </w:r>
    </w:p>
    <w:p w14:paraId="1BCED8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direktno ili indirektno sprovode kontrolu ili imaju bilo koja druga ovlašćenja nad operatorom prenosnog sistema ili prenosnim sistemom i istovremeno direktno ili indirektno sprovode kontrolu nad energetskim subjektima koji obavljaju energetske delatnosti proizvodnje ili snabdevanja električnom energijom; </w:t>
      </w:r>
    </w:p>
    <w:p w14:paraId="694FF1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imenuju članove nadzornog odbora, ili druge organe upravljanja kao i pravne zastupnike operatora prenosnog sistema i istovremeno direktno ili indirektno sprovode kontrolu nad energetskim subjektima koji obavljaju energetske delatnosti proizvodnje ili snabdevanja električnom energijom; </w:t>
      </w:r>
    </w:p>
    <w:p w14:paraId="3AF878E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istovremeno budu članovi nadzornog odbora ili drugih organa upravljanja kao i pravni zastupnici operatora prenosnog sistema i energetskih subjekata koji obavljaju energetske delatnosti proizvodnje ili snabdevanja električnom energijom. </w:t>
      </w:r>
    </w:p>
    <w:p w14:paraId="69423E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Odredbe stava 1. tač. 1), 2) i 3) ovog člana posebno se odnose na: </w:t>
      </w:r>
    </w:p>
    <w:p w14:paraId="2D66C0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pravo glasa; </w:t>
      </w:r>
    </w:p>
    <w:p w14:paraId="59E947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pravo imenovanja članova nadzornog odbora ili drugih organa upravljanja kao i pravnih zastupnika; </w:t>
      </w:r>
    </w:p>
    <w:p w14:paraId="656764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posedovanje većinskog udela u vlasničkoj strukturi. </w:t>
      </w:r>
    </w:p>
    <w:p w14:paraId="4A7E5BD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97" w:name="clan_99"/>
      <w:bookmarkEnd w:id="197"/>
      <w:r w:rsidRPr="00596ED0">
        <w:rPr>
          <w:rFonts w:ascii="Arial" w:eastAsia="Times New Roman" w:hAnsi="Arial" w:cs="Arial"/>
          <w:b/>
          <w:bCs/>
          <w:sz w:val="24"/>
          <w:szCs w:val="24"/>
        </w:rPr>
        <w:t xml:space="preserve">Član 99 </w:t>
      </w:r>
    </w:p>
    <w:p w14:paraId="6C9650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Predstavnik Republike Srbije u skupštini energetskog subjekta koji obavlja delatnost prenosa i upravljanja prenosnim sistemom električne energije, imenuje se u skladu sa članom 64b ovog zakona. </w:t>
      </w:r>
    </w:p>
    <w:p w14:paraId="5DA782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Predstavnik Republike Srbije u skupštini energetskog subjekta iz stava 1. ovog člana, mora ispunjavati najmanje sledeće uslove: </w:t>
      </w:r>
    </w:p>
    <w:p w14:paraId="7E5765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 ima stečeno visoko obrazovanje na osnovnim studijama u trajanju od najmanje četiri godine, odnosno na osnovnim akademskim studijama u obimu od najmanje 240 ESPB bodova, master akademskim studijama, master strukovnim studijama, specijalističkim akademskim studijama ili specijalističkim strukovnim studijama; </w:t>
      </w:r>
    </w:p>
    <w:p w14:paraId="79CE01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ima najmanje pet godina radnog iskustva na poslovima za koje se zahteva visoko obrazovanje iz tačke 1) ovog stava; </w:t>
      </w:r>
    </w:p>
    <w:p w14:paraId="6F2690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nije osuđivano na kaznu zatvora od najmanje šest meseci; </w:t>
      </w:r>
    </w:p>
    <w:p w14:paraId="35937E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se protiv lica ne vodi krivični postupak; </w:t>
      </w:r>
    </w:p>
    <w:p w14:paraId="766A39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da poznaje oblast korporativnog upravljanja; </w:t>
      </w:r>
    </w:p>
    <w:p w14:paraId="643BBD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da nije u sukobu interesa, u skladu s posebnim propisima koji uređuju sprečavanje sukoba interesa. </w:t>
      </w:r>
    </w:p>
    <w:p w14:paraId="62ECBF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Predstavnik Republike Srbije u skupštini energetskog subjekta koji obavlja delatnost proizvodnja električne energije, snabdevanje električnom energijom, a čiji je osnivač Republika Srbija, je ministar nadležan za poslove energetike.</w:t>
      </w:r>
    </w:p>
    <w:p w14:paraId="2F8812D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198" w:name="str_78"/>
      <w:bookmarkEnd w:id="198"/>
      <w:r w:rsidRPr="00596ED0">
        <w:rPr>
          <w:rFonts w:ascii="Arial" w:eastAsia="Times New Roman" w:hAnsi="Arial" w:cs="Arial"/>
          <w:b/>
          <w:bCs/>
          <w:sz w:val="24"/>
          <w:szCs w:val="24"/>
        </w:rPr>
        <w:t xml:space="preserve">Sertifikacija i određivanje operatora prenosnog sistema električne energije </w:t>
      </w:r>
    </w:p>
    <w:p w14:paraId="124882E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199" w:name="clan_100"/>
      <w:bookmarkEnd w:id="199"/>
      <w:r w:rsidRPr="00596ED0">
        <w:rPr>
          <w:rFonts w:ascii="Arial" w:eastAsia="Times New Roman" w:hAnsi="Arial" w:cs="Arial"/>
          <w:b/>
          <w:bCs/>
          <w:sz w:val="24"/>
          <w:szCs w:val="24"/>
        </w:rPr>
        <w:t xml:space="preserve">Član 100 </w:t>
      </w:r>
    </w:p>
    <w:p w14:paraId="02D196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 nego što neko pravno lice dobije licencu i time bude određeno za operatora prenosnog sistema, mora biti sertifikovano u skladu sa ovim zakonom. </w:t>
      </w:r>
    </w:p>
    <w:p w14:paraId="3D747A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postupku sertifikacije utvrđuje se ispunjenost uslova iz čl. 98. i 99. ovog zakona. </w:t>
      </w:r>
    </w:p>
    <w:p w14:paraId="389BE8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sertifikacije pokreće se na: </w:t>
      </w:r>
    </w:p>
    <w:p w14:paraId="5029EB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zahtev pravnog lica koje je vlasnik prenosnog sistema, odnosno mreže; </w:t>
      </w:r>
    </w:p>
    <w:p w14:paraId="733D01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zahtev Agencije ako pravno lice ne podnese zahtev za sertifikaciju ili </w:t>
      </w:r>
    </w:p>
    <w:p w14:paraId="06823B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obrazložen zahtev nadležnog tela saglasno obavezama koje proizilaze iz potvrđenih međunarodnih ugovora. </w:t>
      </w:r>
    </w:p>
    <w:p w14:paraId="4D2BA9A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00" w:name="clan_101"/>
      <w:bookmarkEnd w:id="200"/>
      <w:r w:rsidRPr="00596ED0">
        <w:rPr>
          <w:rFonts w:ascii="Arial" w:eastAsia="Times New Roman" w:hAnsi="Arial" w:cs="Arial"/>
          <w:b/>
          <w:bCs/>
          <w:sz w:val="24"/>
          <w:szCs w:val="24"/>
        </w:rPr>
        <w:t xml:space="preserve">Član 101 </w:t>
      </w:r>
    </w:p>
    <w:p w14:paraId="1F189A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sertifikacije sprovodi Agencija i donosi odluku o sertifikaciji operatora prenosnog sistema u skladu sa ovim zakonom i propisima donetim na osnovu ovog zakona. </w:t>
      </w:r>
    </w:p>
    <w:p w14:paraId="0DEDEB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Aktom iz člana 27. stav 7. ovog zakona bliže se uređuje: postupak sertifikacije, sadržaj zahteva za sertifikaciju, sadržaj odluke o sertifikaciji i dokumenta koja se prilažu uz zahtev, a naročito: </w:t>
      </w:r>
    </w:p>
    <w:p w14:paraId="7B6193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podaci o podnosiocu zahteva, uključujući podatke o osnovnom kapitalu, spisku suvlasnika, godišnji finansijski izveštaji sa izveštajima revizora, akt o osnivanju, odnosno statut; </w:t>
      </w:r>
    </w:p>
    <w:p w14:paraId="6971BD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dokaze o vlasničkim i drugim pravima na mreži; </w:t>
      </w:r>
    </w:p>
    <w:p w14:paraId="4B7737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podatke o kontroli nad operatorom prenosnog sistema, organima i licima koja direktno ili indirektno vrše kontrolu nad operatorom sistema i </w:t>
      </w:r>
    </w:p>
    <w:p w14:paraId="37A149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druga dokumenta i podatke neophodne za sprovođenje postupka sertifikacije. </w:t>
      </w:r>
    </w:p>
    <w:p w14:paraId="417BCB2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01" w:name="clan_102"/>
      <w:bookmarkEnd w:id="201"/>
      <w:r w:rsidRPr="00596ED0">
        <w:rPr>
          <w:rFonts w:ascii="Arial" w:eastAsia="Times New Roman" w:hAnsi="Arial" w:cs="Arial"/>
          <w:b/>
          <w:bCs/>
          <w:sz w:val="24"/>
          <w:szCs w:val="24"/>
        </w:rPr>
        <w:t xml:space="preserve">Član 102 </w:t>
      </w:r>
    </w:p>
    <w:p w14:paraId="452CFA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donese odluku o sertifikaciji operatora prenosnog sistema u roku od četiri meseca od dana podnošenja zahteva iz člana 100. stav 3. tač. 1) i 3) ovog zakona. </w:t>
      </w:r>
    </w:p>
    <w:p w14:paraId="69A5D7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Agencija ne donese odluku iz stava 1. ovog člana smatra se da je odluka o sertifikaciji doneta. </w:t>
      </w:r>
    </w:p>
    <w:p w14:paraId="1A3947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Odluku o sertifikaciji operatora prenosnog sistema sa pratećom dokumentacijom Agencija je dužna da bez odlaganja dostavi nadležnom telu saglasno obavezama koje proizilaze iz potvrđenih međunarodnih ugovora, radi davanja mišljenja. </w:t>
      </w:r>
    </w:p>
    <w:p w14:paraId="227E91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u roku od dva meseca od dana dostavljanja odluke o sertifikaciji nadležno telo saglasno obavezama koje proizilaze iz potvrđenih međunarodnih ugovora ne dostavi mišljenje smatra se da je saglasno sa odlukom Agencije. </w:t>
      </w:r>
    </w:p>
    <w:p w14:paraId="6C9859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roku od dva meseca od prijema mišljenja nadležnog tela saglasno obavezama koje proizilaze iz potvrđenih međunarodnih ugovora, Agencija će doneti konačnu odluku o sertifikaciji operatora prenosnog sistema, uzimajući u obzir to mišljenje. </w:t>
      </w:r>
    </w:p>
    <w:p w14:paraId="2BA16A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Odluka Agencije i mišljenje nadležnog tela saglasno obavezama koje proizilaze iz potvrđenih međunarodnih ugovora će biti objavljeni zajedno u "Službenom glasniku Republike Srbije" i na internet stranicama operatora prenosnog sistema i Agencije. </w:t>
      </w:r>
    </w:p>
    <w:p w14:paraId="6A747E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konačna odluka Agencije odstupa od mišljenja nadležnog tela saglasno obavezama koje proizilaze iz potvrđenih međunarodnih ugovora, Agencija će zajedno sa odlukom i mišljenjem iz stava 6. ovog člana objaviti i obrazloženje za takvu odluku. </w:t>
      </w:r>
    </w:p>
    <w:p w14:paraId="121C0E8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02" w:name="clan_103"/>
      <w:bookmarkEnd w:id="202"/>
      <w:r w:rsidRPr="00596ED0">
        <w:rPr>
          <w:rFonts w:ascii="Arial" w:eastAsia="Times New Roman" w:hAnsi="Arial" w:cs="Arial"/>
          <w:b/>
          <w:bCs/>
          <w:sz w:val="24"/>
          <w:szCs w:val="24"/>
        </w:rPr>
        <w:t xml:space="preserve">Član 103 </w:t>
      </w:r>
    </w:p>
    <w:p w14:paraId="596724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Sertifikovani operator prenosnog sistema dužan je da obavesti Agenciju o svim planiranim promenama koje mogu zahtevati ponovnu procenu ispunjenosti uslova iz čl. 98. i 99. ovog zakona. </w:t>
      </w:r>
    </w:p>
    <w:p w14:paraId="650302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neprekidno prati da li sertifikovani operator prenosnog sistema ispunjava uslove iz čl. 98. i 99. ovog zakona i pokreće novi postupak sertifikacije u sledećim slučajevima: </w:t>
      </w:r>
    </w:p>
    <w:p w14:paraId="3F73C9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kada je operator prenosnog sistema obavesti o promenama iz stava 1. ovog člana; </w:t>
      </w:r>
    </w:p>
    <w:p w14:paraId="580066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po službenoj dužnosti, kada dođe do saznanja da je nastala ili je planirana promena u pravima ili strukturi svojine operatora prenosnog sistema ili druga promena koja može uticati na ispunjenost uslova iz člana 98. ovog zakona;</w:t>
      </w:r>
    </w:p>
    <w:p w14:paraId="227674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kada nadležno telo saglasno obavezama koje proizilaze iz potvrđenih međunarodnih ugovora podnese opravdan zahtev. </w:t>
      </w:r>
    </w:p>
    <w:p w14:paraId="357005E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03" w:name="clan_104"/>
      <w:bookmarkEnd w:id="203"/>
      <w:r w:rsidRPr="00596ED0">
        <w:rPr>
          <w:rFonts w:ascii="Arial" w:eastAsia="Times New Roman" w:hAnsi="Arial" w:cs="Arial"/>
          <w:b/>
          <w:bCs/>
          <w:sz w:val="24"/>
          <w:szCs w:val="24"/>
        </w:rPr>
        <w:t xml:space="preserve">Član 104 </w:t>
      </w:r>
    </w:p>
    <w:p w14:paraId="25A05B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sertifikacije iz člana 103. ovog zakona sprovodi se u skladu sa čl. 101. i 102. ovog zakona. </w:t>
      </w:r>
    </w:p>
    <w:p w14:paraId="13F2314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04" w:name="clan_105"/>
      <w:bookmarkEnd w:id="204"/>
      <w:r w:rsidRPr="00596ED0">
        <w:rPr>
          <w:rFonts w:ascii="Arial" w:eastAsia="Times New Roman" w:hAnsi="Arial" w:cs="Arial"/>
          <w:b/>
          <w:bCs/>
          <w:sz w:val="24"/>
          <w:szCs w:val="24"/>
        </w:rPr>
        <w:t xml:space="preserve">Član 105 </w:t>
      </w:r>
    </w:p>
    <w:p w14:paraId="4D58C5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 energetski subjekti koji obavljaju delatnost proizvodnje ili snabdevanja električnom energijom i prirodnim gasom, dužni su da Agenciji dostave sve podatke i sva dokumenta neophodna za postupak sertifikacije operatora prenosnog sistema. </w:t>
      </w:r>
    </w:p>
    <w:p w14:paraId="61A59F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čuva poverljivost komercijalno osetljivih podataka iz stava 1. ovog člana. </w:t>
      </w:r>
    </w:p>
    <w:p w14:paraId="29F5F60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05" w:name="str_79"/>
      <w:bookmarkEnd w:id="205"/>
      <w:r w:rsidRPr="00596ED0">
        <w:rPr>
          <w:rFonts w:ascii="Arial" w:eastAsia="Times New Roman" w:hAnsi="Arial" w:cs="Arial"/>
          <w:b/>
          <w:bCs/>
          <w:sz w:val="24"/>
          <w:szCs w:val="24"/>
        </w:rPr>
        <w:t xml:space="preserve">Sertifikacija operatora prenosnog sistema u vezi sa trećim zemljama </w:t>
      </w:r>
    </w:p>
    <w:p w14:paraId="5BEC790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06" w:name="clan_106"/>
      <w:bookmarkEnd w:id="206"/>
      <w:r w:rsidRPr="00596ED0">
        <w:rPr>
          <w:rFonts w:ascii="Arial" w:eastAsia="Times New Roman" w:hAnsi="Arial" w:cs="Arial"/>
          <w:b/>
          <w:bCs/>
          <w:sz w:val="24"/>
          <w:szCs w:val="24"/>
        </w:rPr>
        <w:t xml:space="preserve">Član 106 </w:t>
      </w:r>
    </w:p>
    <w:p w14:paraId="19ECFA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postupak sertifikacije započet na osnovu zahteva za sertifikacuju koji podnosi vlasnik prenosne mreže ili operator prenosnog sistema kojeg kontroliše osoba ili osobe iz treće države ili trećih država, primenjuju se odredbe čl. 101. i 102. zakona uzimajući u obzir odredbu člana 107. ovog zakona. </w:t>
      </w:r>
    </w:p>
    <w:p w14:paraId="334D60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Agencija o zahtevu bez odlaganja obaveštava Ministarstvo i nadležno telo saglasno obavezama koje proizilaze iz potvrđenih međunarodnih ugovora, kao i o svim okolnostima koje bi mogle imati za posledicu da osoba ili osobe iz treće države ili trećih država preuzmu kontrolu nad prenosnom mrežom ili operatorom prenosnog sistema. </w:t>
      </w:r>
    </w:p>
    <w:p w14:paraId="3A8D60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dužan je da obavesti Agenciju o svim okolnostima koje bi dovele do činjenice da lice ili lica iz treće zemlje ili trećih zemalja steknu kontrolu nad operatorom prenosnog sistema ili prenosnim sistemom. </w:t>
      </w:r>
    </w:p>
    <w:p w14:paraId="5CAAFD1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07" w:name="clan_107"/>
      <w:bookmarkEnd w:id="207"/>
      <w:r w:rsidRPr="00596ED0">
        <w:rPr>
          <w:rFonts w:ascii="Arial" w:eastAsia="Times New Roman" w:hAnsi="Arial" w:cs="Arial"/>
          <w:b/>
          <w:bCs/>
          <w:sz w:val="24"/>
          <w:szCs w:val="24"/>
        </w:rPr>
        <w:t xml:space="preserve">Član 107 </w:t>
      </w:r>
    </w:p>
    <w:p w14:paraId="26BCF6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odbiti sertifikaciju operatora prenosnog sistema koji kontroliše jedno ili više lica iz treće zemlje ili trećih zemalja, u slučaju da: </w:t>
      </w:r>
    </w:p>
    <w:p w14:paraId="3A5B02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operator prenosnog sistema ne ispunjava zahteve iz člana 98. ovog zakona; </w:t>
      </w:r>
    </w:p>
    <w:p w14:paraId="5077E4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dodela sertifikata ugrožava sigurnost snabdevanja električnom energijom Republike Srbije i regiona. </w:t>
      </w:r>
    </w:p>
    <w:p w14:paraId="228181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pri razmatranju stava 1. tačka 2) ovog člana posebno uzeti u obzir odredbe: </w:t>
      </w:r>
    </w:p>
    <w:p w14:paraId="5D626A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međunarodnog prava i obaveza u vezi sa trećim zemljama, uključujući i sporazume zaključene sa jednom ili više trećih zemalja čiji potpisnik je i neka od ugovornih strana iz ugovora iz člana 2. tačka 157) ovog zakona, koje proizilaze iz potvrđenih međunarodnih ugovora i odnose se na pitanja sigurnosti snabdevanja; </w:t>
      </w:r>
    </w:p>
    <w:p w14:paraId="23A5C8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prava i obaveze Republike Srbije u vezi sa tom trećom zemljom koje proizilaze iz sporazuma zaključenih sa tom zemljom, kao i ugovori koje je Republika Srbija potpisala u postupku evropskih integracija; </w:t>
      </w:r>
    </w:p>
    <w:p w14:paraId="2A03E9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druge specifične činjenice i okolnosti slučaja i te treće zemlje. </w:t>
      </w:r>
    </w:p>
    <w:p w14:paraId="7323C3A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donošenja odluke o sertifikaciji Agencija uzima u obzir i mišljenje Ministarstva o uticaju na sigurnost snabdevanja Republike Srbije ili regiona. </w:t>
      </w:r>
    </w:p>
    <w:p w14:paraId="3E15BA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može zatražiti od Agencije da donese konačnu odluku u skladu sa mišljenjem u slučaju da izdavanje sertifikata ugrožava sigurnost snabdevanja Republike Srbije ili regiona ili predstavlja opasnost po bezbednost Republike Srbije. </w:t>
      </w:r>
    </w:p>
    <w:p w14:paraId="628F83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konačna odluka nije u skladu sa mišljenjem nadležnog tela saglasno obavezama koje proizilaze iz potvrđenih međunarodnih ugovora, Agencija je dužna da objavi i obrazloženje za donošenje takve odluke na način propisan članom 102. ovog zakona. </w:t>
      </w:r>
    </w:p>
    <w:p w14:paraId="36B78C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ima pravo da odbije zahtev za sertifikaciju u slučaju da izdavanje sertifikata ugrožava sigurnost snabdevanja Republike Srbije ili regiona ili predstavlja opasnost po bezbednost Republike Srbije. </w:t>
      </w:r>
    </w:p>
    <w:p w14:paraId="3A8671E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08" w:name="str_80"/>
      <w:bookmarkEnd w:id="208"/>
      <w:r w:rsidRPr="00596ED0">
        <w:rPr>
          <w:rFonts w:ascii="Arial" w:eastAsia="Times New Roman" w:hAnsi="Arial" w:cs="Arial"/>
          <w:b/>
          <w:bCs/>
          <w:sz w:val="24"/>
          <w:szCs w:val="24"/>
        </w:rPr>
        <w:t xml:space="preserve">Odgovornosti i dužnosti operatora prenosnog sistema električne energije </w:t>
      </w:r>
    </w:p>
    <w:p w14:paraId="52CD589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09" w:name="clan_108"/>
      <w:bookmarkEnd w:id="209"/>
      <w:r w:rsidRPr="00596ED0">
        <w:rPr>
          <w:rFonts w:ascii="Arial" w:eastAsia="Times New Roman" w:hAnsi="Arial" w:cs="Arial"/>
          <w:b/>
          <w:bCs/>
          <w:sz w:val="24"/>
          <w:szCs w:val="24"/>
        </w:rPr>
        <w:lastRenderedPageBreak/>
        <w:t xml:space="preserve">Član 108 </w:t>
      </w:r>
    </w:p>
    <w:p w14:paraId="2ACC0A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električne energije odgovoran je za: </w:t>
      </w:r>
    </w:p>
    <w:p w14:paraId="70BD5C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siguran, pouzdan i bezbedan rad prenosnog sistema i kvalitet isporuke električne energije; </w:t>
      </w:r>
    </w:p>
    <w:p w14:paraId="2B8310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obezbeđivanje adekvatnog prenosnog kapaciteta u funkciji sigurnosti snabdevanja; </w:t>
      </w:r>
    </w:p>
    <w:p w14:paraId="5E210F4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upravljanje prenosnim sistemom i delom distributivnog sistema napona 110 kV koji obuhvata spojna polja 110 kV, sabirnice 110 kV i dalekovodna polja 110 kV, na način koji obezbeđuje sigurnost isporuke električne energije; </w:t>
      </w:r>
    </w:p>
    <w:p w14:paraId="35550C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nediskriminatoran i transparentan pristup prenosnom sistemu i davanje razumnog obrazloženja u slučaju odbijanja pristupa; </w:t>
      </w:r>
    </w:p>
    <w:p w14:paraId="1ADFFD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razvoj prenosnog sistema kojim se obezbeđuje dugoročna sposobnost prenosnog sistema da ispuni racionalne zahteve za prenos električne energije vodeći računa o zaštiti životne sredine; </w:t>
      </w:r>
    </w:p>
    <w:p w14:paraId="1E15D52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izgradnju priključka na prenosni sistem i nedostajuće infrastrukture definisane u procesu priključenja; </w:t>
      </w:r>
    </w:p>
    <w:p w14:paraId="469E70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koordiniran rad prenosnog sistema Republike Srbije sa prenosnim sistemima u interkonekciji, odnosno sa distributivnim sistemima u Republici Srbiji; </w:t>
      </w:r>
    </w:p>
    <w:p w14:paraId="47459E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upravljanje tokovima snaga, uzimajući u obzir razmene sa ostalim sistemima u interkonekciji, obezbeđivanje potrebnih pomoćnih usluga, uključujući i usluge upravljanja potrošnjom, u meri u kojoj je takva raspoloživost nezavisna od bilo kog drugog sistema prenosa sa kojim je njegov sistem u interkonekciji; </w:t>
      </w:r>
    </w:p>
    <w:p w14:paraId="54D688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balansiranje sistema; </w:t>
      </w:r>
    </w:p>
    <w:p w14:paraId="454FB2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utvrđivanje tehničko-tehnoloških i ostalih potrebnih uslova za priključenje elektroenergetskih objekata, uređaja i postrojenja u jedinstven sistem; </w:t>
      </w:r>
    </w:p>
    <w:p w14:paraId="1D755B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ispravnost i pouzdanost merenja električne energije na mestima primopredaje u i iz prenosnog sistema; </w:t>
      </w:r>
    </w:p>
    <w:p w14:paraId="3A525D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uređivanje i administriranje tržišta električne energije u okviru svoje nadležnosti; </w:t>
      </w:r>
    </w:p>
    <w:p w14:paraId="04C933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13) efikasno i funkcionalno povezivanje tržišta električne energije u Republici Srbiji sa susednim tržištima električne energije, u saradnji sa operatorom tržišta električne energije u Republici Srbiji, kao i operatorima prenosnog sistema i operatorima tržišta susednih zemalja, a u skladu sa međunarodno ustanovljenim principima i preuzetim obavezama;</w:t>
      </w:r>
    </w:p>
    <w:p w14:paraId="35DB35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saradnju sa regionalnim koordinacionim centrima; </w:t>
      </w:r>
    </w:p>
    <w:p w14:paraId="35A3B7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učešće u uspostavljanju procene adekvatnosti na nacionalnom, regionalnom i evropskom nivou; </w:t>
      </w:r>
    </w:p>
    <w:p w14:paraId="64CEF4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16) digitalizaciju prenosnog sistema; </w:t>
      </w:r>
    </w:p>
    <w:p w14:paraId="7275D3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17) upravljanje podacima, uključujući razvoj sistema za upravljanje podacima, bezbednost i zaštitu podataka, u skladu sa propisima koji uređuju informacionu bezbednost.</w:t>
      </w:r>
    </w:p>
    <w:p w14:paraId="2D38AB8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10" w:name="clan_109"/>
      <w:bookmarkEnd w:id="210"/>
      <w:r w:rsidRPr="00596ED0">
        <w:rPr>
          <w:rFonts w:ascii="Arial" w:eastAsia="Times New Roman" w:hAnsi="Arial" w:cs="Arial"/>
          <w:b/>
          <w:bCs/>
          <w:sz w:val="24"/>
          <w:szCs w:val="24"/>
        </w:rPr>
        <w:t xml:space="preserve">Član 109 </w:t>
      </w:r>
    </w:p>
    <w:p w14:paraId="721969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električne energije dužan je da: </w:t>
      </w:r>
    </w:p>
    <w:p w14:paraId="53FDD9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 primenjuje pravila ENTSO-E čiji je član i učestvuje u njegovom radu i snosi troškove u vezi sa aktivnostima ove asocijacije;</w:t>
      </w:r>
    </w:p>
    <w:p w14:paraId="4C93F4B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1a) sarađuje sa operatorima prenosnog sistema preko ENTSO-E u cilju funkcionisanja tržišta električne energije, prekogranične trgovine i obezbeđivanja optimalnog upravljanja, koordinisane saradnje i tehničkog razvoja evropske elektroenergetske mreže; </w:t>
      </w:r>
    </w:p>
    <w:p w14:paraId="632120B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1b) sa operatorima prenosnih sistema zaključuje operativne sporazume kako bi obezbedili optimalno upravljanje mrežom i podstiče razmenu električne energije, imlicitne aukcije u kratkoročnim raspodelama kapaciteta, koordinisanu raspodelu prenosnih kapaciteta između zona trgovanja kroz nediskriminatorna tržišna rešenja, kao i integraciju balansnog tržišta;</w:t>
      </w:r>
    </w:p>
    <w:p w14:paraId="08F225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sarađuje sa operatorima prenosnih sistema, operatorima tržišta i drugim relevantnim zainteresovanim stranama, u cilju uspostavljanja integrisanog regionalnog i pan-evropskog tržišta električne energije; </w:t>
      </w:r>
    </w:p>
    <w:p w14:paraId="4C9BC2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ne pravi diskriminaciju između korisnika prenosnog sistema ili grupa korisnika sistema; </w:t>
      </w:r>
    </w:p>
    <w:p w14:paraId="0E78D7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korisnicima prenosnog sistema pruža informacije za efikasan pristup sistemu na principima transparentnosti i nediskriminacije; </w:t>
      </w:r>
    </w:p>
    <w:p w14:paraId="4CE70B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obezbedi poverljivost komercijalno osetljivih informacija dobijenih tokom obavljanja delatnosti i da informacije koje mogu obezbediti prednost na tržištu objavljuje na nediskriminatoran način; </w:t>
      </w:r>
    </w:p>
    <w:p w14:paraId="56ACE4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obezbedi pravo na pristup podacima o potrošnji električne energije u skladu sa članom 56. stav 1. tačka 11) ovog zakona; </w:t>
      </w:r>
    </w:p>
    <w:p w14:paraId="41BF4A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donese pravila o radu prenosnog sistema; </w:t>
      </w:r>
    </w:p>
    <w:p w14:paraId="628D38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donese pravila za raspodelu prenosnih kapaciteta između zona trgovanja; </w:t>
      </w:r>
    </w:p>
    <w:p w14:paraId="5EBF46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objavi kriterijume i postupke u pogledu bezbednosti, upravljanja i planiranja rada prenosnog sistema, uključujući opšte principe za proračun ukupnog prenosnog kapaciteta i margine pouzdanosti na osnovu električnih i fizičkih karakteristika mreže; </w:t>
      </w:r>
    </w:p>
    <w:p w14:paraId="6AFC94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objavi procenu raspoloživog prenosnog kapaciteta za svaki dan, navodeći sve raspoložive kapacitete prenosa koji su već rezervisani. Objavljivanje se vrši u određenim intervalima pre dana korišćenja raspoloživog prenosnog kapaciteta i uključuje sedmične i mesečne procenjene vrednosti, kao i indikaciju o očekivanoj pouzdanosti raspoloživih kapaciteta; </w:t>
      </w:r>
    </w:p>
    <w:p w14:paraId="76D3AC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11) učestvuje u mehanizmu kompenzacije troškova za električnu energiju koja se tranzitira preko prenosnog sistema Republike Srbije u skladu sa sporazumom sa drugim operatorima prenosnih sistema i prikuplja naknade za upravljanje zagušenjima u prenosnoj mreži; </w:t>
      </w:r>
    </w:p>
    <w:p w14:paraId="319D68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donese pravila o radu tržišta električne energije; </w:t>
      </w:r>
    </w:p>
    <w:p w14:paraId="7EC461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donese pravila o objavljivanju ključnih tržišnih podataka; </w:t>
      </w:r>
    </w:p>
    <w:p w14:paraId="4EDC4F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prikuplja i objavljuje podatke i informacije u skladu sa Pravilima o objavljivanju ključnih tržišnih podataka iz člana 176. ovog zakona; </w:t>
      </w:r>
    </w:p>
    <w:p w14:paraId="74E2B4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uspostavi mehanizme za koordinaciju i razmenu informacija kojim se obezbeđuje sigurnost rada mreže u kontekstu upravljanja zagušenjem; </w:t>
      </w:r>
    </w:p>
    <w:p w14:paraId="383CD5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16) objavi relevantne podatke o ukupnoj prognoziranoj potrošnji i ostvarenoj potrošnji, o raspoloživosti i upotrebi objekata korisnika sistema, raspoloživosti i korišćenju mreže i interkonekcije, balansnoj energiji, rezervnom kapacitetu i raspoloživoj fleksibilnosti;</w:t>
      </w:r>
    </w:p>
    <w:p w14:paraId="10DD78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održava i razvija prenosni sistem; </w:t>
      </w:r>
    </w:p>
    <w:p w14:paraId="1B760A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svake druge godine donese plan razvoja prenosnog sistema za period od najmanje deset godina i objavi ga na internet stranici; </w:t>
      </w:r>
    </w:p>
    <w:p w14:paraId="1A720D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19) svake godine donosi plan investicija u prenosni sistem za period do tri godine, usklađen sa planom investicija distributivnog sistema i objavi ga na internet stranici; </w:t>
      </w:r>
    </w:p>
    <w:p w14:paraId="246AE9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19a) sarađuje sa operatorom distributivnog sistema u planiranju i upravljanju svojim sistemom, a posebno razmenjuju sve potrebne informacije i podatke o radu proizvodnih objekata i upravljanja potrošnjom, svakodnevnom radu svojih sistema, radi obezbeđenja troškovno ekonomičnog, sigurnog i pouzdanog razvoja i rada svojih sistema i radi postizanja koordiniranog pristupa resursima kao što su distribuirana proizvodnja, skladištenje energije i upravljanje potrošnjom, koji bi mogli zadovoljavati potrebe operatora prenosnog i distributivnog sistema;</w:t>
      </w:r>
    </w:p>
    <w:p w14:paraId="3480A4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20) obezbedi adekvatna sredstva za ispunjavanje svojih obaveza; </w:t>
      </w:r>
    </w:p>
    <w:p w14:paraId="464279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21) donese odluku o ceni za pristup prenosnom sistemu u skladu sa metodologijom iz člana 50. stav 1. tačka 1) ovog zakona; </w:t>
      </w:r>
    </w:p>
    <w:p w14:paraId="7F2D80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22) obezbedi usluge balansiranja u skladu sa transparentnim, nediskriminatornim i tržišnim principima, omogućavajući učešće učesnika na tržištu koji ispunjavaju neophodne propisane tehničke uslove, uključujući učesnike na tržištu koji nude energiju iz obnovljivih izvora, učesnike na tržištu koji se bave upravljanjem potrošnjom, skladištare i agregatore;</w:t>
      </w:r>
    </w:p>
    <w:p w14:paraId="0F9D86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23) utvrđuje cenu električne energije za potrebe balansiranja sistema u skladu sa članom 174. stav 2. ovog zakona; </w:t>
      </w:r>
    </w:p>
    <w:p w14:paraId="2930E9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24) utvrđuje tehničko-tehnološke i druge potrebne uslove za priključenje elektroenergetskih objekata, uređaja i postrojenja u jedinstven sistem; </w:t>
      </w:r>
    </w:p>
    <w:p w14:paraId="547D90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25) donese proceduru za priključenje korisnika na prenosni sistem; </w:t>
      </w:r>
    </w:p>
    <w:p w14:paraId="702ED7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25a) donese pravila za priključenje objekta na prenosni sistem;</w:t>
      </w:r>
    </w:p>
    <w:p w14:paraId="5015DF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26) proverava usaglašenost tehničkih karakteristika objekata korisnika prenosnog sistema i njihovih operativnih procedura sa izdatim aktom o priključenju, odnosno projektovanim tehničkim karakteristikama za postojeće objekte korisnika prenosnog sistema za koje ne postoji akt o priključenju, ugovorenim pomoćnim uslugama i pravilima za priključenje objekata na prenosni sistem;</w:t>
      </w:r>
    </w:p>
    <w:p w14:paraId="723C17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27) koristi objekte prenosnog sistema u skladu sa tehničkim propisima; </w:t>
      </w:r>
    </w:p>
    <w:p w14:paraId="066A27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28) preduzima propisane mere bezbednosti u toku korišćenja prenosnog sistema i drugih kapaciteta koji su u funkciji prenosnog sistema; </w:t>
      </w:r>
    </w:p>
    <w:p w14:paraId="316A242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29) preduzima mere za povećanje energetske efikasnosti i zaštitu životne sredine; </w:t>
      </w:r>
    </w:p>
    <w:p w14:paraId="4FFA9A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tač. 30) i 31) </w:t>
      </w:r>
      <w:r w:rsidRPr="00596ED0">
        <w:rPr>
          <w:rFonts w:ascii="Arial" w:eastAsia="Times New Roman" w:hAnsi="Arial" w:cs="Arial"/>
          <w:i/>
          <w:iCs/>
        </w:rPr>
        <w:t>(brisane)</w:t>
      </w:r>
    </w:p>
    <w:p w14:paraId="5BF7BE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32) proračunava i javno objavljuje udele svih vrsta izvora energije u prodatoj električnoj energiji krajnjim kupcima u Republici Srbiji; </w:t>
      </w:r>
    </w:p>
    <w:p w14:paraId="4A4B7E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33) Agenciji dostavi plan nabavke električne energije za nadoknadu gubitaka za narednu godinu; </w:t>
      </w:r>
    </w:p>
    <w:p w14:paraId="4D5097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34) nabavi električnu energiju za nadoknadu gubitaka u prenosnoj mreži i pomoćne usluge u svom sistemu, u skladu sa transparentnim, nediskriminatornim i tržišnim principima; </w:t>
      </w:r>
    </w:p>
    <w:p w14:paraId="27D771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35) preduzima mere za smanjenje gubitaka u prenosnom sistemu; </w:t>
      </w:r>
    </w:p>
    <w:p w14:paraId="0F3BA0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36) prati sigurnost snabdevanja i Ministarstvu dostavlja podatke za izveštaj o sigurnosti snabdevanja; </w:t>
      </w:r>
    </w:p>
    <w:p w14:paraId="7D9BF3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37) doprinosi sigurnosti snabdevanja kroz adekvatan prenosni kapacitet;</w:t>
      </w:r>
    </w:p>
    <w:p w14:paraId="62E152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38) razmenjuje informacije neophodne za bezbedno i sigurno funkcionisanje sistema sa drugim operatorima sistema; </w:t>
      </w:r>
    </w:p>
    <w:p w14:paraId="793539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39) vodi evidenciju podataka potrebnih za utvrđivanje pokazatelja kvaliteta isporuke i snabdevanja električnom energijom i dostavlja Agenciji izveštaj u skladu sa pravilima iz člana 51. stav 1. tačka 2) ovog zakona; </w:t>
      </w:r>
    </w:p>
    <w:p w14:paraId="09E849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40) Agenciji dostavlja podatke i dokumentaciju iz člana 56. stav 1. tačka 8) ovog zakona; </w:t>
      </w:r>
    </w:p>
    <w:p w14:paraId="2F551A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41) Agenciji dostavlja podatke o promeni snabdevača i agregatora i stepenu otvorenosti tržišta; </w:t>
      </w:r>
    </w:p>
    <w:p w14:paraId="6ED688C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42) Agenciji dostavlja izveštaje o rešavanju prigovora i žalbi korisnika sistema; </w:t>
      </w:r>
    </w:p>
    <w:p w14:paraId="3749D2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42a) Agenciji dostavlja izveštaje o sprovedenim merama za smanjenje, odnosno uklanjanje operativnih ograničenja;</w:t>
      </w:r>
    </w:p>
    <w:p w14:paraId="260BE0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43) preduzima mere kako bi omogućio korisnicima sistema kratke i sadržajne kontrolne liste sa praktičnim informacijama koje se odnose na njihova prava; </w:t>
      </w:r>
    </w:p>
    <w:p w14:paraId="30A381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44) očita brojila električne energije koje ispunjava propisane metrološke zahteve do osmog u mesecu za prethodni mesec i u roku od tri dana od dana očitavanja obezbedi kupcu, proizvođaču i snabdevaču pristup podacima; </w:t>
      </w:r>
    </w:p>
    <w:p w14:paraId="0BBA47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45) kontroliše zaštitni pojas oko objekata prenosne mreže i preduzima mere u skladu sa zakonom; </w:t>
      </w:r>
    </w:p>
    <w:p w14:paraId="044EB9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46) donese akt o cenama nestandardnih usluga, na koji saglasnost daje Agencija i koji se objavljuje na internet stranici operatora sistema i </w:t>
      </w:r>
    </w:p>
    <w:p w14:paraId="5B23E4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46a) u zavisnosti od stepena odstupanja od propisanog kvaliteta isporuke, plati naknadu krajnjem kupcu u skladu sa pravilima iz člana 215. ovog zakona; </w:t>
      </w:r>
    </w:p>
    <w:p w14:paraId="0AFCDA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46b) donese pravila za obustavu i ponovno pokretanje tržišnih aktivnosti; </w:t>
      </w:r>
    </w:p>
    <w:p w14:paraId="214D4C2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46v) mere koje se preduzimaju u slučaju poremećaja rada elektroenergetskog sistema, kao i zbog radova na održavanju i proširenju elektroenergetskog sistema; </w:t>
      </w:r>
    </w:p>
    <w:p w14:paraId="2D7011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46g) postupa u skladu sa dužnostima propisanim zakonom kojim se uređuju obnovljivi izvori energije, kao i energetska efikasnost;</w:t>
      </w:r>
    </w:p>
    <w:p w14:paraId="3F4AC3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47) uređuje druga pitanja neophodna za rad prenosnog sistema i funkcionisanje tržišta;</w:t>
      </w:r>
    </w:p>
    <w:p w14:paraId="3244F7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48) na osnovu opštih godišnjih ciljeva iz člana 64b stav 1. tačka 2) ovog zakona, definiše i razradi posebne ciljeve sa ključnim pokazateljima učinka i identifikuje rizike za ostvarenje tih ciljeva; </w:t>
      </w:r>
    </w:p>
    <w:p w14:paraId="1AE4D1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48a) redovno razmenjuje sa operatorima prenosnog sistema u okviru ENTSO-E, regulatornim telima država članica i pridruženih strana, Sekretarijatu Energetske zajednice, državama članicama i pridruženim stranama na zahtev, skup tačnih podataka o mreži i tokovima snaga uz garanciju da će sa njima poverljivo postupati;</w:t>
      </w:r>
    </w:p>
    <w:p w14:paraId="5743A9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49) dostavi Republičkoj komisiji radi davanja saglasnosti dokumenta iz člana 64b stav 1. tačka 4) ovog zakona.</w:t>
      </w:r>
    </w:p>
    <w:p w14:paraId="59D6F2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 razvoja iz stava 1. tačke 18) ovog člana i plan investicija iz stava 1. tačke 19) ovog člana operator prenosnog sistema električne energije dužan je da dostavi Agenciji, radi davanja saglasnosti. </w:t>
      </w:r>
    </w:p>
    <w:p w14:paraId="261B187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Za potrebe usluga balansiranja iz stava 1. tačka 22) ovog člana, operator prenosnog sistema nabavlja rezervu snage na način predviđen za nabavku energije, odnosno primenom izuzeća za nabavku energije u smislu propisa kojima se uređuju javne nabavke.</w:t>
      </w:r>
    </w:p>
    <w:p w14:paraId="788778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prenosnog sistema je dužan da zaključi ugovore sa drugim operatorima prenosnog sistema u cilju pristupanja regionu za proračun kapaciteta i regionu za rad sistema, kao i za nesmetano funkcionisanje interkonekcije "Kontinentalna Evrope" za nesmetano funkcionisanje jedinstvenog evropskog tržišta električne energije, uz prethodno izveštanje Vlade. </w:t>
      </w:r>
    </w:p>
    <w:p w14:paraId="002317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izveštava Vladu i u slučaju izmene regiona iz stava 4. ovog člana. </w:t>
      </w:r>
    </w:p>
    <w:p w14:paraId="5D46B5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zaključi i druge ugovore koji su u skladu sa međunarodnim obavezama neophodni za proces spajanja tržišta električne energije Republike Srbije sa drugim tržištima, kao i da sarađuje sa drugim operatorima prenosnog sistema u izradi odredbi, uslova i metodologija iz člana 183j ovog zakona, uključujući i obavezu da ih primeni. </w:t>
      </w:r>
    </w:p>
    <w:p w14:paraId="7CA5F2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Odredbe člana 136. st. 10. i 11. ovog zakona koji se odnose na mogućnost utvrđivanje prodajne cena električne energije za nadoknadu gubitaka u distributivnom sistemu primenjuju se i na prenosni sistem.</w:t>
      </w:r>
    </w:p>
    <w:p w14:paraId="055096A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11" w:name="clan_110"/>
      <w:bookmarkEnd w:id="211"/>
      <w:r w:rsidRPr="00596ED0">
        <w:rPr>
          <w:rFonts w:ascii="Arial" w:eastAsia="Times New Roman" w:hAnsi="Arial" w:cs="Arial"/>
          <w:b/>
          <w:bCs/>
          <w:sz w:val="24"/>
          <w:szCs w:val="24"/>
        </w:rPr>
        <w:t xml:space="preserve">Član 110 </w:t>
      </w:r>
    </w:p>
    <w:p w14:paraId="7FB08B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prenosnog sistema ne može ni da kupuje ni da prodaje električnu energiju osim za obezbeđivanje pomoćnih usluga, balansiranje sistema, obezbeđivanje sigurnog rada sistema i za nadoknadu gubitaka u prenosnom sistemu.</w:t>
      </w:r>
    </w:p>
    <w:p w14:paraId="32D1E6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radi optimizacije nabavke električne energije za nadoknadu gubitaka, može viškove električne energije prodati na organizovanom tržištu električne energije, osim kada električnu energiju za nadoknadu gubitaka u prenosnom sistemu kupuje po ugovoru o potpunom snabdevanju. </w:t>
      </w:r>
    </w:p>
    <w:p w14:paraId="39746E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Razvoj prenosnog sistema i ovlašćenje za donošenje investicionih odluka </w:t>
      </w:r>
    </w:p>
    <w:p w14:paraId="42ACBC9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12" w:name="clan_111"/>
      <w:bookmarkEnd w:id="212"/>
      <w:r w:rsidRPr="00596ED0">
        <w:rPr>
          <w:rFonts w:ascii="Arial" w:eastAsia="Times New Roman" w:hAnsi="Arial" w:cs="Arial"/>
          <w:b/>
          <w:bCs/>
          <w:sz w:val="24"/>
          <w:szCs w:val="24"/>
        </w:rPr>
        <w:t xml:space="preserve">Član 111 </w:t>
      </w:r>
    </w:p>
    <w:p w14:paraId="77CB7E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dužan je da svake druge godine podnese Agenciji na saglasnost desetogodišnji plan razvoja prenosne mreže baziran na prognoziranoj proizvodnji i potrošnji električne energije i rezultatima savetovanja sa svim zainteresovanim stranama i usaglašen sa planom razvoja distributivne mreže. </w:t>
      </w:r>
    </w:p>
    <w:p w14:paraId="54AE29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prilikom izrade desetogodišnjeg plana razvoja prenosne mreže u potpunosti uzima u obzir potencijal za korišćenje upravljanja potrošnjom, objekte za skladištenje energije ili druge resurse kao alternativu razvoju sistema, kao i očekivanu potrošnju, trgovinu sa drugim zemljama i investicione planove na nivou Energetske zajednice i planove za razvoj regionalne mreže ako je primenljivo. </w:t>
      </w:r>
    </w:p>
    <w:p w14:paraId="3885BE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prenosnog sistema je dužan da u desetogodišnjem planu razvoja prenosne mreže predvidi mere za smanjenje, odnosno otklanjanje sprovedenih operativnih ograničenja.</w:t>
      </w:r>
    </w:p>
    <w:p w14:paraId="7DF148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Desetogodišnji plan razvoja prenosne mreže sadrži efikasne mere radi obezbeđenja stabilnosti rada sistema i sigurnosti snabdevanja. </w:t>
      </w:r>
    </w:p>
    <w:p w14:paraId="2C7318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 iz stava 1. ovog člana treba da: </w:t>
      </w:r>
    </w:p>
    <w:p w14:paraId="56701C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ukaže učesnicima na tržištu na potrebe za izgradnjom i rekonstrukcijom najvažnije infrastrukture prenosnog sistema koju treba izgraditi ili unaprediti u narednih deset godina; </w:t>
      </w:r>
    </w:p>
    <w:p w14:paraId="2606D9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sadrži sve investicije za koje je doneta odluka o realizaciji i koje su u toku, kao i investicije koje će se realizovati u periodu od naredne tri godine; </w:t>
      </w:r>
    </w:p>
    <w:p w14:paraId="6FD99A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odredi rokove za realizaciju svih investicionih projekata. </w:t>
      </w:r>
    </w:p>
    <w:p w14:paraId="0A0882A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13" w:name="clan_112"/>
      <w:bookmarkEnd w:id="213"/>
      <w:r w:rsidRPr="00596ED0">
        <w:rPr>
          <w:rFonts w:ascii="Arial" w:eastAsia="Times New Roman" w:hAnsi="Arial" w:cs="Arial"/>
          <w:b/>
          <w:bCs/>
          <w:sz w:val="24"/>
          <w:szCs w:val="24"/>
        </w:rPr>
        <w:t xml:space="preserve">Član 112 </w:t>
      </w:r>
    </w:p>
    <w:p w14:paraId="038A1B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prati adekvatnost proizvodnje na osnovu evropske analize adekvatnosti sistema i da pri izradi plana iz člana 111. stav 1. ovog zakona, uradi nacionalnu analizu adekvatnosti proizvodnje i prenosnog sistema za očekivani razvoj potrošnje i razmene električne energije sa drugim operatorima prenosnih sistema (u daljem tekstu: nacionalna analiza adekvatnosti), predvidi dinamiku razvoja potrošnje i proizvodnje, uzimajući u obzir evropsku analizu adekvatnosti sistema i regionalni investicioni plan. </w:t>
      </w:r>
    </w:p>
    <w:p w14:paraId="645F82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Nacionalna analiza adekvatnosti ima regionalne oblasti primene. </w:t>
      </w:r>
    </w:p>
    <w:p w14:paraId="3F1F97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Evropska analiza adekvatnosti sistema iz stava 1. ovog člana je dokument usvojen od strane ENTSO-E, koji pri analizi adekvatnosti sistema uzima u obzir ukupnu adekvatnost elektroenergetskog sistema da zadovolji trenutnu i projektovanu potražnju za električnom energijom na nivou Evropske unije i u pridruženim stranama iz Ugovora o osnivanju Energetske zajednice i kojim se procenjuje adekvatnost za svaku godinu unutar perioda od deset godina za koji se donosi. </w:t>
      </w:r>
    </w:p>
    <w:p w14:paraId="39FAC8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učestvuje u konsultacijama koje ENTSO-E organizuje u postupku izrade Evropske analize adekvatnosti sistema i da dostavlja podatke koje su potrebne za izradu te analize. </w:t>
      </w:r>
    </w:p>
    <w:p w14:paraId="64F7E8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Proizvođači i drugi učesnici na tržištu dužni su da operatoru prenosnog sistema dostave podatke o očekivanom angažovanju proizvodnih resursa, uzimajući u obzir raspoloživost primarnih resursa i odgovarajuće scenarije prognozirane potrošnje i snabdevanja. </w:t>
      </w:r>
    </w:p>
    <w:p w14:paraId="15A6F9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izrade nacionalne analize adekvatnosti iz stava 1. ovog člana, operator prenosnog sistema je dužan da: </w:t>
      </w:r>
    </w:p>
    <w:p w14:paraId="41CD51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izvrši analizu u skladu sa zakonom kojim se uređuje korišćenje obnovljivih izvora energije; </w:t>
      </w:r>
    </w:p>
    <w:p w14:paraId="7CC26B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razmotri i referentni centralni scenario iz Evropske analize adekvatnosti sistema i primeni metodologiju za izradu analize adekvatnosti izrađenu od strane ENTSO-E u čijoj izradi je učestvovao; </w:t>
      </w:r>
    </w:p>
    <w:p w14:paraId="49B071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 potrebi, uradi dodatne analize osetljivosti sa aspekta posebnosti tržišta električne energije u Republici Srbiji, koristeći alate i konzistentne podatke koji su komplementarni onim koje je koristio ENTSO-E u evropskoj analizi adekvatnosti; </w:t>
      </w:r>
    </w:p>
    <w:p w14:paraId="10FFE7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obrazloži odstupanje Nacionalne analize adekvatnosti u odnosu na Evropsku analizu adekvatnosti sistema sa posebnim osvrtom na pretpostavke i dodatne analize osetljivosti koje su korišćene u analizi; </w:t>
      </w:r>
    </w:p>
    <w:p w14:paraId="446A11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uzme u obzir metodologiju ENTSO-E koju je odobrio ACER u proceni doprinosa pružaoca kapaciteta u okviru mehanizma za obezbeđenja kapaciteta iz države Evropske unije, odnosno pridružene strane iz ugovora o Energetskoj zajednici u pogledu sigurnosti snabdevanja zone trgovanja koje pokrivaju. </w:t>
      </w:r>
    </w:p>
    <w:p w14:paraId="342006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u okviru nacionalne analize adekvatnosti utvrdi neadekvatnost u vezi sa zonom trgovanja koja nije utvrđena u evropskoj analizi adekvatnosti sistema, nacionalna analiza adekvatnosti uključuje obrazloženje o nepodudarnosti između te dve procene. </w:t>
      </w:r>
    </w:p>
    <w:p w14:paraId="4B9957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Nacionalna analiza adekvatnosti iz stava 7. ovog člana dostavlja se Sekretarijatu Energetske zajednice u skladu sa Ugovorom o osnivanju Energetske zajednice radi davanja mišljenja i objavljuje se na internet stranici operatora prenosnog sistema. </w:t>
      </w:r>
    </w:p>
    <w:p w14:paraId="54C50F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uzima u obzir mišljenje Sekretarijata Energetske zajednice u skladu sa Ugovorom o osnivanju Energetske zajednice dostavljeno u roku od četiri meseca od prijema dokumentacije iz stava 8. ovog člana i prema potrebi može da promeni svoju ocenu adekvatnosti. </w:t>
      </w:r>
    </w:p>
    <w:p w14:paraId="26FE7B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operator prenosnog sistema ne promeni svoju ocenu dužan je da izveštaj sa detaljnim obrazloženjem objavi na svojoj internet stranici. </w:t>
      </w:r>
    </w:p>
    <w:p w14:paraId="0BE17F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u okviru evropske analize adekvatnosti sistema ili nacionalne analize adekvatnosti utvrdi neadekvatnost proizvodnog sistema za zadovoljenje potrošnje u vremenskom periodu za koji se donosi, kao i da se utvrde pravni i tržišni nedostaci koji su doveli do toga, Vlada donosi implementacioni plan sa vremenskim okvirom za usvajanje mera kojim se uklanjaju identifikovani regulatorni i tržišni nedostaci, koji sadrži: </w:t>
      </w:r>
    </w:p>
    <w:p w14:paraId="64E386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sve regulatorne i tržišne nedostatke koji dovode ili doprinose neadekvatnosti proizvodnje i prenosnog sistema; </w:t>
      </w:r>
    </w:p>
    <w:p w14:paraId="07B030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plan za usvajanje i sprovođenja mera u cilju eliminisanja utvrđenih nedostataka iz tačke 1) ovog stava. </w:t>
      </w:r>
    </w:p>
    <w:p w14:paraId="0D3F3F1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Implementacionim planom iz stava 11. ovog člana analiziraju se mere koje se odnose na: </w:t>
      </w:r>
    </w:p>
    <w:p w14:paraId="4E64E9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uklanjanje pravnih ili tržišnih nedostataka; </w:t>
      </w:r>
    </w:p>
    <w:p w14:paraId="1068E0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uklanjanje cenovnih ograničenja u skladu sa članom 168d ovog zakona; </w:t>
      </w:r>
    </w:p>
    <w:p w14:paraId="228578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aktiviranje posebnog mehanizma formiranja cena balansne energije u slučaju nestašice balansne energije; </w:t>
      </w:r>
    </w:p>
    <w:p w14:paraId="757B50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povećanje prenosnih kapaciteta između zone trgovanja i kapaciteta mreže; </w:t>
      </w:r>
    </w:p>
    <w:p w14:paraId="16CAC1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5) proizvodnju električne energije za sopstvene potrebe, skladištenje električne energije i upravljivu potrošnju i energetsku efikasnost; </w:t>
      </w:r>
    </w:p>
    <w:p w14:paraId="7B6723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obezbeđenje nabavki pomoćnih usluga i usluga na balansnom tržištu na ekonomski efikasan način i u skladu sa tržišnim principima; </w:t>
      </w:r>
    </w:p>
    <w:p w14:paraId="3EC624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uklanjanje regulisanih cena, ako je primenljivo; </w:t>
      </w:r>
    </w:p>
    <w:p w14:paraId="5276D6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druge mere u skladu sa ovim zakonom. </w:t>
      </w:r>
    </w:p>
    <w:p w14:paraId="342017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na predlog Ministarstva jednom godišnje usvaja izveštaj o sprovođenju implementacionog plana. </w:t>
      </w:r>
    </w:p>
    <w:p w14:paraId="4E38BF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Implementacioni plan iz stava 11. ovog člana i izveštaj o njegovom sprovođenju Ministarstvo dostavlja Sekretarijatu Energetske zajednice u skladu sa Ugovorom o osnivanju Energetske zajednice i Komisiji za državnu pomoć u slučaju iz člana 112a stav 4. ovog zakona. </w:t>
      </w:r>
    </w:p>
    <w:p w14:paraId="720D18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uzima u obzir izdato mišljenje Sekretarijata Energetske zajednice u skladu sa Ugovorom o osnivanju Energetske zajednice o tome da li su mere za uklanjanje regulatornih i tržišnih nedostataka dovoljne u implementacionom planu, uključujući i predlog izmene implementacionog plana. </w:t>
      </w:r>
    </w:p>
    <w:p w14:paraId="7B736B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prati sprovođenje implementacionog plana iz stava 11. ovog člana i objavljuje rezultate praćenja u godišnjem izveštaju dostavlja Sekretarijatu Energetske zajednice u skladu sa Ugovorom o osnivanju Energetske zajednice. </w:t>
      </w:r>
    </w:p>
    <w:p w14:paraId="15F8B9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Ministarstvo obezbeđuje da se implementacioni plan ispunjava i nakon rešenja problema sa adekvatnošću proizvodnje i prenosnog sistema.</w:t>
      </w:r>
    </w:p>
    <w:p w14:paraId="01F80C7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14" w:name="str_81"/>
      <w:bookmarkEnd w:id="214"/>
      <w:r w:rsidRPr="00596ED0">
        <w:rPr>
          <w:rFonts w:ascii="Arial" w:eastAsia="Times New Roman" w:hAnsi="Arial" w:cs="Arial"/>
          <w:b/>
          <w:bCs/>
          <w:sz w:val="24"/>
          <w:szCs w:val="24"/>
        </w:rPr>
        <w:t xml:space="preserve">Mehanizmi za obezbeđenje kapaciteta </w:t>
      </w:r>
    </w:p>
    <w:p w14:paraId="240343A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15" w:name="clan_112a"/>
      <w:bookmarkEnd w:id="215"/>
      <w:r w:rsidRPr="00596ED0">
        <w:rPr>
          <w:rFonts w:ascii="Arial" w:eastAsia="Times New Roman" w:hAnsi="Arial" w:cs="Arial"/>
          <w:b/>
          <w:bCs/>
          <w:sz w:val="24"/>
          <w:szCs w:val="24"/>
        </w:rPr>
        <w:t xml:space="preserve">Član 112a </w:t>
      </w:r>
    </w:p>
    <w:p w14:paraId="2C46C1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cilju eliminisanja neadekvatnosti proizvodnje električne energije i prenosnog sistema utvrđenih u članu 112. ovog zakona, Vlada na predlog Ministarstva može kao krajnju meru dok sprovodi implementacioni plan iz člana 112. ovog zakona, da uvede mehanizam za obezbeđenje kapaciteta u formi strateških rezervi ili u drugom obliku ukoliko strateške rezerve ne mogu da reše problem adekvatnosti proizvodnje i prenosnog sistema pod uslovom da su i evropska analiza adekvatnosti i nacionalna analiza adekvatnosti utvrdile problem adekvatnosti ili, ako je, u nedostatku nacionalne analize adekvatnosti, samo evropska analiza adekvatnosti utvrdila taj problem. </w:t>
      </w:r>
    </w:p>
    <w:p w14:paraId="317CEA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 uvođenja mehanizma za obezbeđenje kapaciteta, Ministarstvo izrađuje sveobuhvatnu studiju o mogućim uticajima takvih mehanizama na susedne elektroenergetske sisteme, sprovodeći konsultacije sa susednim državama članicama i pridruženim stranama sa kojima imaju direktnu mrežnu vezu, kao i svim zainteresovanim stranama tih država članica i pridruženih strana. </w:t>
      </w:r>
    </w:p>
    <w:p w14:paraId="203B84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Mehanizmi za obezbeđenje kapaciteta ne mogu da se uvedu pre dobijanja mišljenja Sekretarijata Energetske zajednice u skladu sa Ugovorom o osnivanju Energetske zajednice na implementacioni plan iz člana 112. ovog zakona. </w:t>
      </w:r>
    </w:p>
    <w:p w14:paraId="2650BE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Opravdanost primene mehanizama za obezbeđenje kapaciteta se preispituje i može da se obustavi ugovaranje dodatnih kapaciteta po osnovu tog mehanizma, ako: </w:t>
      </w:r>
    </w:p>
    <w:p w14:paraId="02A5ED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evropska analiza adekvatnosti sistema i nacionalna analiza adekvatnosti utvrde da postoji adekvatnost proizvodnje i prenosnog sistema u Republici Srbiji ili </w:t>
      </w:r>
    </w:p>
    <w:p w14:paraId="328CB7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 nedostatku nacionalne analize adekvatnosti, evropska analiza adekvatnosti utvrdi da ne postoji problem sa adekvatnošću proizvodnje i prenosnog sistema; </w:t>
      </w:r>
    </w:p>
    <w:p w14:paraId="5B77DD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Sekretarijat Energetske zajednice ne izda mišljenje na implementacioni plan iz člana 112. ovog zakona. </w:t>
      </w:r>
    </w:p>
    <w:p w14:paraId="206A2A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4. ovog člana, ukoliko tri godine uzastopno nisu ugovoreni dodatni kapaciteti u okviru mehanizama za obezbeđenja kapaciteta, Vlada će na predlog Ministarstva ukinuti mehanizam za obezbeđenje kapaciteta. </w:t>
      </w:r>
    </w:p>
    <w:p w14:paraId="23EE4F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Mehanizmi za obezbeđenje kapaciteta su privremena mera koja ne može da traje duže od deset godina, za koju je potrebno pribaviti mišljenja Sekretarijata Energetske zajednice u skladu sa ugovorom o osnivanju Energetske zajednice i koja mora biti u skladu sa propisima o kontroli državne pomoći. </w:t>
      </w:r>
    </w:p>
    <w:p w14:paraId="085CFB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Mehanizmi za obezbeđenje kapaciteta se mogu ukinuti ili količina ugovorenih kapaciteta u okviru tih mehanizama smanjiti i na osnovu implementacionog plana iz člana 112. ovog zakona. </w:t>
      </w:r>
    </w:p>
    <w:p w14:paraId="721E99B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16" w:name="str_82"/>
      <w:bookmarkEnd w:id="216"/>
      <w:r w:rsidRPr="00596ED0">
        <w:rPr>
          <w:rFonts w:ascii="Arial" w:eastAsia="Times New Roman" w:hAnsi="Arial" w:cs="Arial"/>
          <w:b/>
          <w:bCs/>
          <w:sz w:val="24"/>
          <w:szCs w:val="24"/>
        </w:rPr>
        <w:t xml:space="preserve">Osnovni principi mehanizama za obezbeđenje kapaciteta </w:t>
      </w:r>
    </w:p>
    <w:p w14:paraId="1AFAE8E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17" w:name="clan_112b"/>
      <w:bookmarkEnd w:id="217"/>
      <w:r w:rsidRPr="00596ED0">
        <w:rPr>
          <w:rFonts w:ascii="Arial" w:eastAsia="Times New Roman" w:hAnsi="Arial" w:cs="Arial"/>
          <w:b/>
          <w:bCs/>
          <w:sz w:val="24"/>
          <w:szCs w:val="24"/>
        </w:rPr>
        <w:t xml:space="preserve">Član 112b </w:t>
      </w:r>
    </w:p>
    <w:p w14:paraId="26C6AC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Mehanizam za obezbeđenje kapaciteta: </w:t>
      </w:r>
    </w:p>
    <w:p w14:paraId="2EE12D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mora biti privremenog karaktera; </w:t>
      </w:r>
    </w:p>
    <w:p w14:paraId="0FAD14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 sme negativno da utiče na tržište i da ograničava prekograničnu trgovinu; </w:t>
      </w:r>
    </w:p>
    <w:p w14:paraId="7DEECB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ne sme da se primenjuje više nego što je potrebno kako bi se uklonili rizici u pogledu adekvatnosti iz člana 112. ovog zakona; </w:t>
      </w:r>
    </w:p>
    <w:p w14:paraId="4D12BD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mora obezbediti da se izbor pružaoca kapaciteta sprovede transparentno, bez diskriminacije i u konkurentskom postupku; </w:t>
      </w:r>
    </w:p>
    <w:p w14:paraId="62FFDF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mora da podstiče pružaoce kapaciteta da budu raspoloživi u trenucima opterećenja sistema; </w:t>
      </w:r>
    </w:p>
    <w:p w14:paraId="0D342A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mora da obezbedi da se visina naknade koja se plaća pružaocima kapaciteta određuje kroz konkurentski postupak; </w:t>
      </w:r>
    </w:p>
    <w:p w14:paraId="255968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7) mora unapred da predvidi tehničke zahteve za učešće u tom mehanizmu; </w:t>
      </w:r>
    </w:p>
    <w:p w14:paraId="721A85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mora da omogući učešće svim kapacitetima koji su osposobljeni da ispune tehničke zahteve, uključujući objekte za skladištenje električne energije i objekte upravljive potrošnje; </w:t>
      </w:r>
    </w:p>
    <w:p w14:paraId="7E922D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mora da predvidi odgovarajuće sankcije prema pružaocima ugovorenih kapaciteta koji nisu raspoloživi u trenucima opterećenja sistema. </w:t>
      </w:r>
    </w:p>
    <w:p w14:paraId="48FA69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Vlada na predlog Ministarstva opredeli za mehanizam strateških rezervi, u okviru tog mehanizma primenjuju se sledeća pravila: </w:t>
      </w:r>
    </w:p>
    <w:p w14:paraId="49BA78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kapacitet koji predstavlja stratešku rezervu aktivira se samo u slučaju ako je verovatno da će operator prenosnog sistema iskoristiti svu raspoloživu rezervu za balansiranje sistema; </w:t>
      </w:r>
    </w:p>
    <w:p w14:paraId="11A6FC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 slučaju aktiviranja strateške rezerve unutar perioda obračuna balansnog odstupanja, operator prenosnog sistema vrši finansijsko poravnanje za neizbalansiranost na tržištu na osnovu vrednosti neisporučene električne energije iz člana 168đ ovog zakona, ali ako je maksimalno ograničenje cene na unutradnevnom tržištu veće od vrednosti neisporučene električne energije, onda operator prenosnog sistema vrši finansijsko poravnanje za neizbalansiranost na tržištu po maksimalnoj ceni na unutardnevnom tržištu; </w:t>
      </w:r>
    </w:p>
    <w:p w14:paraId="4E3511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pružalac kapaciteta mora da uredi balansnu odgovornost za isporučenu električnu energiju iz strateških rezervi; </w:t>
      </w:r>
    </w:p>
    <w:p w14:paraId="64DB5A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pružalac kapaciteta u strateškoj rezervi ne može aktiviranu električnu energiju prodati na veleprodajnom tržištu električne energije, odnosno balansnom tržištu; </w:t>
      </w:r>
    </w:p>
    <w:p w14:paraId="4E2B4D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kapaciteti koji su obuhvaćeni strateškom rezervom ne mogu se angažovati na tržištu električne energije dok su deo strateške rezerve. </w:t>
      </w:r>
    </w:p>
    <w:p w14:paraId="6E4AA9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Kapaciteti u strateškoj rezervi mogu se aktivirati i pre planiranog angažovanja ako je to nužno kako bi se poštovala njihova ograničenja gradijenta izlazne snage i operativni zahtevi kapaciteta, pri čemu se električna energija isporučena u okviru takve aktivacije ne računa u odstupanje balansne grupe kojoj pripada kapacitet u strateškoj rezervi, niti se menjaju njihova odstupanja. </w:t>
      </w:r>
    </w:p>
    <w:p w14:paraId="41447C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se Vlada, na predlog Ministarstva, opredelila za primenu drugih mehanizama za obezbeđenje kapaciteta ti mehanizmi moraju obezbediti da se: </w:t>
      </w:r>
    </w:p>
    <w:p w14:paraId="7B79F0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ugovorena cena za dostupnost kapaciteta smanjuje ka nuli kada se očekuje da će nivo nabavljenog kapaciteta biti dovoljan za ispunjenje potrebnog kapaciteta sistemu; </w:t>
      </w:r>
    </w:p>
    <w:p w14:paraId="101DC4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plaća naknada pružaocima kapaciteta samo za dostupnost kapaciteta na način da ta naknada ne utiče na njihovu odluku da li će proizvoditi električnu energiju ili ne u toku ugovorenog perioda; </w:t>
      </w:r>
    </w:p>
    <w:p w14:paraId="611449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ugovorene obaveze u pogledu kapaciteta mogu biti prenosive na prihvatljive pružaoce kapaciteta. </w:t>
      </w:r>
    </w:p>
    <w:p w14:paraId="624C5A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Agencija predlaže Ministarstvu parametre za određivanje količine kapaciteta koji se nabavlja za mehanizam za obezbeđenje kapaciteta. </w:t>
      </w:r>
    </w:p>
    <w:p w14:paraId="263F5A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pogledu emisija ugljen-dioksida: </w:t>
      </w:r>
    </w:p>
    <w:p w14:paraId="67823D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 ako je kapacitet za proizvodnju električne energije započeo proizvodnju na dan stupanja na snagu ovog zakona ili nakon njega i emitije više od 550 g CO</w:t>
      </w:r>
      <w:r w:rsidRPr="00596ED0">
        <w:rPr>
          <w:rFonts w:ascii="Arial" w:eastAsia="Times New Roman" w:hAnsi="Arial" w:cs="Arial"/>
          <w:sz w:val="15"/>
          <w:szCs w:val="15"/>
          <w:vertAlign w:val="subscript"/>
        </w:rPr>
        <w:t>2</w:t>
      </w:r>
      <w:r w:rsidRPr="00596ED0">
        <w:rPr>
          <w:rFonts w:ascii="Arial" w:eastAsia="Times New Roman" w:hAnsi="Arial" w:cs="Arial"/>
        </w:rPr>
        <w:t xml:space="preserve"> poreklom iz fosilnih goriva po kWh proizvedene električne energije, ne može biti angažovan u okviru mehanizma za obezbeđenje kapaciteta, </w:t>
      </w:r>
    </w:p>
    <w:p w14:paraId="0A81F7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od 1. jula 2025. godine, kapacitet za proizvodnju električne energije koji je započeo proizvodnju pre stupanja na snagu ovog zakona emituje više od 550 g CO</w:t>
      </w:r>
      <w:r w:rsidRPr="00596ED0">
        <w:rPr>
          <w:rFonts w:ascii="Arial" w:eastAsia="Times New Roman" w:hAnsi="Arial" w:cs="Arial"/>
          <w:sz w:val="15"/>
          <w:szCs w:val="15"/>
          <w:vertAlign w:val="subscript"/>
        </w:rPr>
        <w:t xml:space="preserve">2 </w:t>
      </w:r>
      <w:r w:rsidRPr="00596ED0">
        <w:rPr>
          <w:rFonts w:ascii="Arial" w:eastAsia="Times New Roman" w:hAnsi="Arial" w:cs="Arial"/>
        </w:rPr>
        <w:t>poreklom iz fosilnih goriva po kWh proizvedene električne energije i više od 350 kg CO</w:t>
      </w:r>
      <w:r w:rsidRPr="00596ED0">
        <w:rPr>
          <w:rFonts w:ascii="Arial" w:eastAsia="Times New Roman" w:hAnsi="Arial" w:cs="Arial"/>
          <w:sz w:val="15"/>
          <w:szCs w:val="15"/>
          <w:vertAlign w:val="subscript"/>
        </w:rPr>
        <w:t>2</w:t>
      </w:r>
      <w:r w:rsidRPr="00596ED0">
        <w:rPr>
          <w:rFonts w:ascii="Arial" w:eastAsia="Times New Roman" w:hAnsi="Arial" w:cs="Arial"/>
        </w:rPr>
        <w:t xml:space="preserve"> poreklom iz fosilnih goriva u proseku godišnje po instaliranom kW, ne može biti angažovan u okviru mehanizma za obezbeđenje kapaciteta. </w:t>
      </w:r>
    </w:p>
    <w:p w14:paraId="36EE25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Emisije CO</w:t>
      </w:r>
      <w:r w:rsidRPr="00596ED0">
        <w:rPr>
          <w:rFonts w:ascii="Arial" w:eastAsia="Times New Roman" w:hAnsi="Arial" w:cs="Arial"/>
          <w:sz w:val="15"/>
          <w:szCs w:val="15"/>
          <w:vertAlign w:val="subscript"/>
        </w:rPr>
        <w:t xml:space="preserve">2 </w:t>
      </w:r>
      <w:r w:rsidRPr="00596ED0">
        <w:rPr>
          <w:rFonts w:ascii="Arial" w:eastAsia="Times New Roman" w:hAnsi="Arial" w:cs="Arial"/>
        </w:rPr>
        <w:t xml:space="preserve">iz proizvodnih kapaciteta iz stava 5. ovog člana izračunavaju se prema standardima Međunarodne organizacije za standardizaciju, a u skladu sa mišljenjem ACER-a. </w:t>
      </w:r>
    </w:p>
    <w:p w14:paraId="692274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odgovoran za nabavku kapaciteta u okviru mehanizama za obezbeđenje kapaciteta. </w:t>
      </w:r>
    </w:p>
    <w:p w14:paraId="69CADF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bliže uređuje tip mehanizama za obezbeđenja kapaciteta, tehničke i druge uslove za učestvovanje u mehanizmima za obezbeđenje kapaciteta, postupak nabavke i ugovoranja kapaciteta, bitne elemente, formu, izmenu, važenje i prestanak ugovora o nabavci kapaciteta, način određivanja količine kapaciteta koji se nabavlja, važenje mehanizma za obezbeđenja kapaciteta, plaćanja u okviru mehanizma za obezbeđenja kapaciteta i druga pitanja u skladu sa ovim zakonom. </w:t>
      </w:r>
    </w:p>
    <w:p w14:paraId="26EF135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18" w:name="str_83"/>
      <w:bookmarkEnd w:id="218"/>
      <w:r w:rsidRPr="00596ED0">
        <w:rPr>
          <w:rFonts w:ascii="Arial" w:eastAsia="Times New Roman" w:hAnsi="Arial" w:cs="Arial"/>
          <w:b/>
          <w:bCs/>
          <w:sz w:val="24"/>
          <w:szCs w:val="24"/>
        </w:rPr>
        <w:t xml:space="preserve">Prekogranično učešće u mehanizmima za obezbeđenje kapaciteta </w:t>
      </w:r>
    </w:p>
    <w:p w14:paraId="3CC5D8C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19" w:name="clan_112v"/>
      <w:bookmarkEnd w:id="219"/>
      <w:r w:rsidRPr="00596ED0">
        <w:rPr>
          <w:rFonts w:ascii="Arial" w:eastAsia="Times New Roman" w:hAnsi="Arial" w:cs="Arial"/>
          <w:b/>
          <w:bCs/>
          <w:sz w:val="24"/>
          <w:szCs w:val="24"/>
        </w:rPr>
        <w:t xml:space="preserve">Član 112v </w:t>
      </w:r>
    </w:p>
    <w:p w14:paraId="0D1950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može da omogući, na transparentan, nediskriminatorni način i u skladu sa tržišnim principima, učešće kapaciteta koji se nalaze u državama članicama Evropske unije i pridruženim stranama iz Ugovora o osnivanju Energetske zajednice, pod uslovom da mehanizmi za obezbeđenje kapaciteta nisu u formi strateške rezerve. </w:t>
      </w:r>
    </w:p>
    <w:p w14:paraId="1F2DAB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su uspostavljene strateške rezerve, strani kapaciteti mogu učestvovati samo ako je tehnički izvodljivo. </w:t>
      </w:r>
    </w:p>
    <w:p w14:paraId="361916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Učešće kapaciteta koji se nalaze u državama članicama Evropske unije i u pridruženim stranama iz Ugovora o osnivanju Energetske zajednice u mehanizmima za obezbeđenja kapaciteta iz stava 1. ovog člana, moguće je obezbediti pod sledećim uslovima: </w:t>
      </w:r>
    </w:p>
    <w:p w14:paraId="7B8323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strani kapaciteti moraju da ispunjavaju iste tehničke uslove kao i domaći kapaciteti za učešće u mehanizmima; </w:t>
      </w:r>
    </w:p>
    <w:p w14:paraId="70EC03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strani kapacitet nalazi se u državi sa kojom je elektroenergetski sistem Republike Srbije povezan preko interkonektora; </w:t>
      </w:r>
    </w:p>
    <w:p w14:paraId="2955CA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ugovaranjem prekograničnog učešća u mehanizmima ne sme da se menja ili na drugi način utiče na planove razmene između zona trgovanja i fizičke protoke sa susedima. </w:t>
      </w:r>
    </w:p>
    <w:p w14:paraId="5B57DB0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Pružalac domaćeg kapaciteta može da učestvuje u mehanizmima za obezbeđenje kapaciteta u državama članicama Evropske unije i pridruženim stranama iz Ugovora o osnivanju Energetske zajednice, pod uslovom reciprociteta. </w:t>
      </w:r>
    </w:p>
    <w:p w14:paraId="547A03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4. ovog člana, ako je kapacitet angažovan kroz više mehanizama za obezbeđenje kapaciteta za isti period isporuke, njegovo angažovanje zavisi od dostupnosti prenosnog kapaciteta između zona trgovanja i ako postoji verovatnoća podudaranja opterećenja elektroenergetskog sistema Republike Srbije i drugog sistema u kojem se mehanizam primenjuje, a u skladu sa metodologijom ENTSO-E. </w:t>
      </w:r>
    </w:p>
    <w:p w14:paraId="67DC27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Pružalac kapaciteta je dužan da isplati naknadu operatoru prenosnog sistema za nedostupnost kapaciteta, ukoliko ne ispuni obavezu da kapacitet učini dostupnim u vreme isporuke. </w:t>
      </w:r>
    </w:p>
    <w:p w14:paraId="03DA19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raspodeljuje na transparentan, nediskriminatoran i tržišni način prekogranični kapacitet u mehanizmima za obezbeđenje kapaciteta u skladu sa godišnjim preporukama regionalnog koordinacionog centra čiji je član, o maksimalnoj vrednosti kapaciteta koji može prekogranično da učestvuje u mehanizmima za obezbeđenje kapaciteta. </w:t>
      </w:r>
    </w:p>
    <w:p w14:paraId="610AF1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Prava na prenosni kapacitet iz stava 7. ovog člana su prenosiva između pružaoca kapaciteta koji su dužni da o prenosu prava obaveste operatora prenosnog sistema za potrebe registra iz stava 11. ovog člana. </w:t>
      </w:r>
    </w:p>
    <w:p w14:paraId="7BE74A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Prihodi od raspodele prenosnog kapaciteta iz stava 7. ovog člana raspodeljuju se u skladu sa metodologijom ENTSO-E ili u skladu sa zajedničkom metodologijom koju su odobrili Agencija i regulatorno telo iz države s kojom se realizuje prekogranični kapacitet. </w:t>
      </w:r>
    </w:p>
    <w:p w14:paraId="732A8E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Pružalac kapaciteta koji prekogranično učestvuje u mehanizmu za obezbeđenje kapaciteta je dužan da o tome obavesti operatora prenosnog sistema bez odlaganja. </w:t>
      </w:r>
    </w:p>
    <w:p w14:paraId="429EF3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na zahtev operatora prenosnog sistema iz države članice Evropske unije, odnosno pridružene strane iz Ugovora o osnivanju Energetske zajednice pruži informaciju da li domaći kapacitet ima tehničke karakteristike koje se zahtevaju za učešće u prekograničnom mehanizmu za obezbeđenje kapaciteta, da o takvim kapacitetima vodi registar, kao i da izvrši sve neophodne provere koje su potrebne za njegovo prekogranično učešće. </w:t>
      </w:r>
    </w:p>
    <w:p w14:paraId="66F62A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Registar iz stava 11. ovog člana je dostupan za pružaoca kapaciteta. </w:t>
      </w:r>
    </w:p>
    <w:p w14:paraId="0CC972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verifikuje da li su kapaciteti proračunati u skladu sa metodologijom ENTSO-E koju je odobrio ACER. </w:t>
      </w:r>
    </w:p>
    <w:p w14:paraId="274317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u saradnji sa drugim regulatornim telima obezbeđuje da prekogranično učešće u mehanizmima za obezbeđenje kapaciteta bude organizovano na efikasan i nediskriminatoran </w:t>
      </w:r>
      <w:r w:rsidRPr="00596ED0">
        <w:rPr>
          <w:rFonts w:ascii="Arial" w:eastAsia="Times New Roman" w:hAnsi="Arial" w:cs="Arial"/>
        </w:rPr>
        <w:lastRenderedPageBreak/>
        <w:t>način, kao i da obezbedi adekvatan administrativan okvir za sprovođenje plaćanja zbog nedostupnosti prekograničnog kapaciteta.</w:t>
      </w:r>
    </w:p>
    <w:p w14:paraId="53EC194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20" w:name="clan_113"/>
      <w:bookmarkEnd w:id="220"/>
      <w:r w:rsidRPr="00596ED0">
        <w:rPr>
          <w:rFonts w:ascii="Arial" w:eastAsia="Times New Roman" w:hAnsi="Arial" w:cs="Arial"/>
          <w:b/>
          <w:bCs/>
          <w:sz w:val="24"/>
          <w:szCs w:val="24"/>
        </w:rPr>
        <w:t xml:space="preserve">Član 113 </w:t>
      </w:r>
    </w:p>
    <w:p w14:paraId="239184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organizuje konsultacije o planu iz člana 111. ovog zakona sa postojećim i potencijalnim korisnicima sistema, na nepristrasan i transparentan način. </w:t>
      </w:r>
    </w:p>
    <w:p w14:paraId="209874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da zahteva od zainteresovanih lica koja tvrde da su potencijalni korisnici da svoje tvrdnje obrazlože. </w:t>
      </w:r>
    </w:p>
    <w:p w14:paraId="13BE8A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proverava da li desetogodišnji plan razvoja prenosne mreže obuhvata sve potrebe za ulaganjem koje su utvrđene u postupku konsultacija kao i da utvrdi usklađenost plana sa regionalnim investicionim planom. </w:t>
      </w:r>
    </w:p>
    <w:p w14:paraId="0FC58D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od operatora sistema zahtevati da izmeni i dopuni desetogodišnji plan razvoja. </w:t>
      </w:r>
    </w:p>
    <w:p w14:paraId="28E535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nakon davanja saglasnosti na plan iz člana 111. ovog zakona na svojoj internet stranici objavi rezultate konsultacija i eventualne izmene investicionog plana. </w:t>
      </w:r>
    </w:p>
    <w:p w14:paraId="7C32C2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prati i ocenjuje realizaciju desetogodišnjeg plana razvoja prenosnog sistema i daje u svom godišnjem izveštaju procenu realizovanih investicija, koja može uključivati i preporuke za izmenu plana. </w:t>
      </w:r>
    </w:p>
    <w:p w14:paraId="424FCD6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21" w:name="clan_114"/>
      <w:bookmarkEnd w:id="221"/>
      <w:r w:rsidRPr="00596ED0">
        <w:rPr>
          <w:rFonts w:ascii="Arial" w:eastAsia="Times New Roman" w:hAnsi="Arial" w:cs="Arial"/>
          <w:b/>
          <w:bCs/>
          <w:sz w:val="24"/>
          <w:szCs w:val="24"/>
        </w:rPr>
        <w:t xml:space="preserve">Član 114 </w:t>
      </w:r>
    </w:p>
    <w:p w14:paraId="0A87C3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operator prenosnog sistema ne realizuje investiciju koju je trebalo da realizuje u skladu sa planom iz člana 111. stav 3. tačka 2) ovog zakona u naredne tri godine, osim ako su u pitanju razlozi van njegove kontrole, Agencija će zatražiti od operatora prenosnog sistema realizaciju predmetne investicije, ako su te investicije još uvek neophodne na osnovu najnovijeg desetogodišnjeg plana razvoja. </w:t>
      </w:r>
    </w:p>
    <w:p w14:paraId="15736CC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22" w:name="clan_114a"/>
      <w:bookmarkEnd w:id="222"/>
      <w:r w:rsidRPr="00596ED0">
        <w:rPr>
          <w:rFonts w:ascii="Arial" w:eastAsia="Times New Roman" w:hAnsi="Arial" w:cs="Arial"/>
          <w:b/>
          <w:bCs/>
          <w:sz w:val="24"/>
          <w:szCs w:val="24"/>
        </w:rPr>
        <w:t xml:space="preserve">Član 114a </w:t>
      </w:r>
    </w:p>
    <w:p w14:paraId="0821E6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može da sprovede postupak bezbednosne provere za lica kojima se odobrava pristup u objekte operatora prenosnog sistema, za prijem u radni odnos kod operatora prenosnog sistema, kao i za lica kojima treba da se omogući pristup bezbednosno osetljivim informacijama od značaja za elektroenergetski sistem kojima raspolaže operator prenosnog sistema. </w:t>
      </w:r>
    </w:p>
    <w:p w14:paraId="178C7B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Bezbednosne provere vrše se u skladu sa zakonom kojim se uređuje policija.</w:t>
      </w:r>
    </w:p>
    <w:p w14:paraId="0364F6B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23" w:name="str_84"/>
      <w:bookmarkEnd w:id="223"/>
      <w:r w:rsidRPr="00596ED0">
        <w:rPr>
          <w:rFonts w:ascii="Arial" w:eastAsia="Times New Roman" w:hAnsi="Arial" w:cs="Arial"/>
          <w:b/>
          <w:bCs/>
          <w:sz w:val="24"/>
          <w:szCs w:val="24"/>
        </w:rPr>
        <w:t xml:space="preserve">Napredni merni sistemi </w:t>
      </w:r>
    </w:p>
    <w:p w14:paraId="5359040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24" w:name="clan_115"/>
      <w:bookmarkEnd w:id="224"/>
      <w:r w:rsidRPr="00596ED0">
        <w:rPr>
          <w:rFonts w:ascii="Arial" w:eastAsia="Times New Roman" w:hAnsi="Arial" w:cs="Arial"/>
          <w:b/>
          <w:bCs/>
          <w:sz w:val="24"/>
          <w:szCs w:val="24"/>
        </w:rPr>
        <w:t xml:space="preserve">Član 115 </w:t>
      </w:r>
    </w:p>
    <w:p w14:paraId="18FD24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utvrđuje tehničke zahteve za uvođenje raznih oblika naprednih mernih sistema i analizira tehničku i ekonomsku opravdanost uvođenja naprednih sistema merenja, efekte na razvoj tržišta. </w:t>
      </w:r>
    </w:p>
    <w:p w14:paraId="425E57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Na osnovu analize iz stava 1. ovog člana, operator prenosnog sistema je dužan da izradi plan implementacije ekonomski opravdanih oblika naprednih mernih sistema i dostaviti ga Agenciji radi pribavljanja mišljenja. </w:t>
      </w:r>
    </w:p>
    <w:p w14:paraId="38415F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planom razvoja sistema obuhvati uvođenje naprednih mernih sistema u skladu sa planom implementacije, za period za koji se plan razvoja donosi. </w:t>
      </w:r>
    </w:p>
    <w:p w14:paraId="3EF8F15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25" w:name="str_85"/>
      <w:bookmarkEnd w:id="225"/>
      <w:r w:rsidRPr="00596ED0">
        <w:rPr>
          <w:rFonts w:ascii="Arial" w:eastAsia="Times New Roman" w:hAnsi="Arial" w:cs="Arial"/>
          <w:b/>
          <w:bCs/>
          <w:sz w:val="24"/>
          <w:szCs w:val="24"/>
        </w:rPr>
        <w:t xml:space="preserve">Pravila o radu prenosnog sistema električne energije </w:t>
      </w:r>
    </w:p>
    <w:p w14:paraId="6F50440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26" w:name="clan_116"/>
      <w:bookmarkEnd w:id="226"/>
      <w:r w:rsidRPr="00596ED0">
        <w:rPr>
          <w:rFonts w:ascii="Arial" w:eastAsia="Times New Roman" w:hAnsi="Arial" w:cs="Arial"/>
          <w:b/>
          <w:bCs/>
          <w:sz w:val="24"/>
          <w:szCs w:val="24"/>
        </w:rPr>
        <w:t xml:space="preserve">Član 116 </w:t>
      </w:r>
    </w:p>
    <w:p w14:paraId="754F29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prenosnog sistema električne energije uređuju se: </w:t>
      </w:r>
    </w:p>
    <w:p w14:paraId="79061B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planiranje razvoja prenosnog sistema, uključujući sadržaj plana, način planiranja i sadržaj plana investicija; </w:t>
      </w:r>
    </w:p>
    <w:p w14:paraId="7A63FA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uslovi za siguran i pouzdan rad prenosnog sistema; </w:t>
      </w:r>
    </w:p>
    <w:p w14:paraId="688477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w:t>
      </w:r>
      <w:r w:rsidRPr="00596ED0">
        <w:rPr>
          <w:rFonts w:ascii="Arial" w:eastAsia="Times New Roman" w:hAnsi="Arial" w:cs="Arial"/>
          <w:i/>
          <w:iCs/>
        </w:rPr>
        <w:t>(brisana)</w:t>
      </w:r>
    </w:p>
    <w:p w14:paraId="3CEAC0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obaveze korisnika prenosnog sistema neophodne za siguran i pouzdan rad sistema; </w:t>
      </w:r>
    </w:p>
    <w:p w14:paraId="14EAA0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obaveze korisnika i operatora prenosnog sistema u funkcionalnom ispitivanju i puštanju u pogon dela distributivnog sistema napona 110 kV kojim upravlja operator prenosnog sistema, kao i u elementima elektroenergetskog sistema objekata proizvođača i kupaca koji utiču na siguran i pouzdan rad prenosnog sistema, kao i u ispitivanju rada zaštitnih i upravljačkih uređaja nakon značajnih pogonskih događaja ili poremećaja u radu prenosnog sistema; </w:t>
      </w:r>
    </w:p>
    <w:p w14:paraId="08133A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5a) obaveze korisnika i operatora prenosnog sistema u funkcionalnom ispitivanju za potrebe pružanja pomoćnih usluga;</w:t>
      </w:r>
    </w:p>
    <w:p w14:paraId="64C68B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sadržina ugovora o eksploataciji objekta zaključenog sa kupcem, proizvođačem, operatorom distributivnog sistema i operatorom zatvorenog distributivnog sistema; </w:t>
      </w:r>
    </w:p>
    <w:p w14:paraId="2FF4BF2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korišćenje i održavanje objekata; </w:t>
      </w:r>
    </w:p>
    <w:p w14:paraId="5B56F4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parametri i način kontrole kvaliteta električne energije; </w:t>
      </w:r>
    </w:p>
    <w:p w14:paraId="31EF5D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planiranje rada prenosnog sistema; </w:t>
      </w:r>
    </w:p>
    <w:p w14:paraId="46E765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proceduru za prijavu i potvrdu programa rada balansno odgovornih strana; </w:t>
      </w:r>
    </w:p>
    <w:p w14:paraId="3625C1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vrste i obim pomoćnih usluga; </w:t>
      </w:r>
    </w:p>
    <w:p w14:paraId="617CD1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operativni postupci i upravljanje prenosnim sistemom u normalnim uslovima i u slučaju poremećaja; </w:t>
      </w:r>
    </w:p>
    <w:p w14:paraId="0C6C7D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12a) kriterijumi i način primene operativnih ograničenja;</w:t>
      </w:r>
    </w:p>
    <w:p w14:paraId="3921C2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13) pristup prenosnom sistemu, instrument obezbeđenja plaćanja i kriterijumi za utvrđivanje iznosa i perioda za koji se traži osim u slučaju kada je vlasnik operatora prenosnog sistema i energetskog subjekta isto lice;</w:t>
      </w:r>
    </w:p>
    <w:p w14:paraId="5F237A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procedura za merenje sa definisanom potrebnom mernom opremom, kriterijumima za izbor klase tačnosti mernog uređaja i karakteristika pratećih uređaja i opreme, procedure za ispitivanje i kontrola merne opreme, puštanje merne opreme u rad, merni podaci, korišćenje mernih podataka, u zavisnosti od položaja mernog mesta u sistemu i vrste korisnika sistema; </w:t>
      </w:r>
    </w:p>
    <w:p w14:paraId="6F1359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14a) učestanost i način kontrole ispravnosti mernog mesta, mernih i drugih uređaja u funkciji merenja, sadržaj zapisnika o kontroli, način utvrđivanja neovlašćene potrošnje; </w:t>
      </w:r>
    </w:p>
    <w:p w14:paraId="546164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14b) mere koje se preduzimaju u slučaju poremećaja rada elektroenergetskog sistema, kao i zbog radova na održavanju i proširenju elektroenergetskog sistema;</w:t>
      </w:r>
    </w:p>
    <w:p w14:paraId="3764F0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obuku osoblja operatora i korisnika prenosnog sistema na polju operativnih postupaka, u cilju sigurnog i pouzdanog rada prenosnog sistema; </w:t>
      </w:r>
    </w:p>
    <w:p w14:paraId="365A0B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druga pitanja neophodna za rad prenosnog sistema. </w:t>
      </w:r>
    </w:p>
    <w:p w14:paraId="378837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donosi Operator prenosnog sistema električne energije uz saglasnost Agencije. </w:t>
      </w:r>
    </w:p>
    <w:p w14:paraId="7FC4F5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se objavljuju na internet stranici operatora prenosnog sistema i Agencije. </w:t>
      </w:r>
    </w:p>
    <w:p w14:paraId="420BE3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objavljuje odluku o davanju saglasnosti pravila iz stava 1. ovog člana u "Službenom glasniku Republike Srbije". </w:t>
      </w:r>
    </w:p>
    <w:p w14:paraId="5D35E6F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27" w:name="str_86"/>
      <w:bookmarkEnd w:id="227"/>
      <w:r w:rsidRPr="00596ED0">
        <w:rPr>
          <w:rFonts w:ascii="Arial" w:eastAsia="Times New Roman" w:hAnsi="Arial" w:cs="Arial"/>
          <w:b/>
          <w:bCs/>
          <w:sz w:val="24"/>
          <w:szCs w:val="24"/>
        </w:rPr>
        <w:t xml:space="preserve">Priključenje na prenosni sistem </w:t>
      </w:r>
    </w:p>
    <w:p w14:paraId="77EAFA0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28" w:name="clan_117"/>
      <w:bookmarkEnd w:id="228"/>
      <w:r w:rsidRPr="00596ED0">
        <w:rPr>
          <w:rFonts w:ascii="Arial" w:eastAsia="Times New Roman" w:hAnsi="Arial" w:cs="Arial"/>
          <w:b/>
          <w:bCs/>
          <w:sz w:val="24"/>
          <w:szCs w:val="24"/>
        </w:rPr>
        <w:t xml:space="preserve">Član 117 </w:t>
      </w:r>
    </w:p>
    <w:p w14:paraId="0C85FB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dužan je da uspostavi i objavi transparentnu, efikasnu i nediskriminatornu proceduru za priključenje objekata na prenosni sistem i deo distributivnog sistema kojim upravlja operator prenosnog sistema (u daljem tekstu: Procedura). </w:t>
      </w:r>
    </w:p>
    <w:p w14:paraId="0B1C1E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Procedurom se naročito uređuju: </w:t>
      </w:r>
    </w:p>
    <w:p w14:paraId="50D3D6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redosled aktivnosti operatora prenosnog sistema, operatora distributivnog sistema i podnosioca zahteva za priključenje i rokovi u postupku priključenja objekta; </w:t>
      </w:r>
    </w:p>
    <w:p w14:paraId="69E391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odnosi operatora sistema i podnosioca zahteva za priključenje u postupku ostvarivanja prava na priključenje i izgradnju neophodne infrastrukture za priključenje; </w:t>
      </w:r>
    </w:p>
    <w:p w14:paraId="5A47E8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uslovi i način zaključivanja ugovora u postupku priključenja; </w:t>
      </w:r>
    </w:p>
    <w:p w14:paraId="13AFE6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postupci u slučaju podnošenja zahteva za povećanje, odnosno smanjenje odobrene snage, odnosno promena u objektu korisnika prenosnog sistema koje utiču na tehničke zahteve </w:t>
      </w:r>
      <w:r w:rsidRPr="00596ED0">
        <w:rPr>
          <w:rFonts w:ascii="Arial" w:eastAsia="Times New Roman" w:hAnsi="Arial" w:cs="Arial"/>
        </w:rPr>
        <w:lastRenderedPageBreak/>
        <w:t xml:space="preserve">uređene pravilima za priključenje objekata na prenosni sistem, kao i u slučaju ponovnog priključenja usled isključenja; </w:t>
      </w:r>
    </w:p>
    <w:p w14:paraId="5E2A68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postupci u slučaju podnošenja zahteva za izmenu tehničkih uslova priključenja bez promene odobrene snage, u slučaju promena u objektu korisnika prenosnog sistema koje utiču na tehničke zahteve definisane tehničkim uslovima za priključenje na prenosni sistem; </w:t>
      </w:r>
    </w:p>
    <w:p w14:paraId="1BE8C9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druge aktivnosti od značaja za priključenje. </w:t>
      </w:r>
    </w:p>
    <w:p w14:paraId="4C769B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izrađuje pravila za priključenje objekata na prenosni sistem koja sadrže naročito: </w:t>
      </w:r>
    </w:p>
    <w:p w14:paraId="7D3DD6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uslove i način izrade studije priključenja i simulacione provere; </w:t>
      </w:r>
    </w:p>
    <w:p w14:paraId="484EFA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tehničke zahteve za priključenje na prenosni sistem i deo distributivnog sistema kojim upravlja operator prenosnog sistema; </w:t>
      </w:r>
    </w:p>
    <w:p w14:paraId="18DBC6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merenje električne energije; </w:t>
      </w:r>
    </w:p>
    <w:p w14:paraId="4258072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uslove, sadržinu i način izdavanja saglasnosti za stavljanje pod napon, privremeno priključenje i trajno priključenje, kao i način dokazivanja ispunjenosti ovih uslova; </w:t>
      </w:r>
    </w:p>
    <w:p w14:paraId="461869C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tipski načini priključenja; </w:t>
      </w:r>
    </w:p>
    <w:p w14:paraId="319E80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druga pitanja od značaja za priključenje objekta. </w:t>
      </w:r>
    </w:p>
    <w:p w14:paraId="28AC42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proceduru iz stava 1. ovog člana i pravila iz stava 3. ovog člana Agencija daje saglasnost. </w:t>
      </w:r>
    </w:p>
    <w:p w14:paraId="73828A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Procedura iz stava 1. ovog člana i pravila iz stava 3. ovog člana se objavljuju na internet stranici operatora prenosnog sistema i Agencije. </w:t>
      </w:r>
    </w:p>
    <w:p w14:paraId="7209D6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ne može odbiti priključenje objekata po osnovu mogućih budućih ograničenja raspoloživih kapaciteta mreže, kao što su zagušenja u udaljenim delovima prenosne mreže. </w:t>
      </w:r>
    </w:p>
    <w:p w14:paraId="7E75FA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dužan je da dostavi podnosiocu zahteva za priključenje informacije o mogućim budućim ograničenjima. </w:t>
      </w:r>
    </w:p>
    <w:p w14:paraId="0F1369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Odredbama st. 6. i 7. ovog člana, ne dovodi se u pitanje mogućnost operatora prenosnog sistema da podnosiocu zahteva za priključenje ponudi način priključenja koji podrazumeva priključenje sa ograničenom odobrenom snagom, priključenje koje je uslovljeno izgradnjom nedostajuće infrastrukture ili priključenje koje podleže operativnim ograničenjima, pod uslovom da je operativno ograničenje odobreno od strane Agencije. Ponuđeni način priključenja može sadržati istovremeno uslov izgradnje nedostajuće infrastrukture, primenu operativnih ograničenja i ograničenje odobrene snage. </w:t>
      </w:r>
    </w:p>
    <w:p w14:paraId="76BE77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da podnosilac zahteva za priključenje odabere priključenje koje podleže operativnim ograničenjima, operator prenosnog sistema ne podleže obavezi plaćanja finansijske nadoknade za sprovedena operativna ograničenja.</w:t>
      </w:r>
    </w:p>
    <w:p w14:paraId="0404952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29" w:name="clan_118"/>
      <w:bookmarkEnd w:id="229"/>
      <w:r w:rsidRPr="00596ED0">
        <w:rPr>
          <w:rFonts w:ascii="Arial" w:eastAsia="Times New Roman" w:hAnsi="Arial" w:cs="Arial"/>
          <w:b/>
          <w:bCs/>
          <w:sz w:val="24"/>
          <w:szCs w:val="24"/>
        </w:rPr>
        <w:lastRenderedPageBreak/>
        <w:t xml:space="preserve">Član 118 </w:t>
      </w:r>
    </w:p>
    <w:p w14:paraId="3ED9FC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investitor izgradnje priključka, zajedničkog priključka i nedostajuće infrastrukture. </w:t>
      </w:r>
    </w:p>
    <w:p w14:paraId="4BB537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gradi priključak i zajednički priključak na prenosni sistem o trošku podnosioca zahteva za priključenje. Izuzetno, u slučaju priključenja objekta operatora distributivnog sistema, troškove izgradnje priključka, koji se sastoje od vodova 110 kV i ugradnje ormana obračunskog merenja i ostale opreme u funkciji obračunskog merenja, kao i nedostajuće infrastrukture prenosnog sistema, snosi operator prenosnog sistema, osim kada je objekat operatora distributivnog sistema koji se priključuje na prenosni sistem definisan kao nedostajuća infrastruktura za priključenje proizvodnog objekta koji se priključuje na distributivni sistem, u kom slučaju sve troškove priključenja objekta operatora distributivnog sistema na prenosni sistem snosi podnosilac zahteva čiji proizvodni objekat se priključuje na distributivni sistem. </w:t>
      </w:r>
    </w:p>
    <w:p w14:paraId="022A0C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realizacija izgradnje priključka, odnosno zajedničkog priključka iz stava 2. ovog člana kao i projekata operatora prenosnog sistema iz plana razvoja koji su bitni za realizaciju priključenja traje duže od roka važenja odobrenja za priključenje, operator prenosnog sistema produžava rok važenja odobrenja za priključenje do isteka jedne godine od trenutka završetka izgradnje priključka ili zajedničkog priključka ili završetka projekata iz plana razvoja prenosnog sistema. </w:t>
      </w:r>
    </w:p>
    <w:p w14:paraId="2231A5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omogući podnosiocu zahteva za priključenje, izuzev u slučaju priključenja objekta operatora distributivnog sistema, da u ime operatora prenosnog sistema u skladu sa zakonom kojim se uređuje izgradnja objekata sam izgradi priključak, odnosno zajednički priključak o svom trošku. </w:t>
      </w:r>
    </w:p>
    <w:p w14:paraId="65B6F0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se podnosilac zahteva opredeli za način priključenja definisan u studiji priključenja koji podrazumeva izgradnju nedostajuće infrastrukture, podnosilac zahteva sam izgrađuje nedostajuću infrastrukturu o svom trošku. </w:t>
      </w:r>
    </w:p>
    <w:p w14:paraId="363658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4. ovog člana, podnosilac zahteva za priključenje pribavlja dokumentaciju na ime operatora prenosnog sistema, a troškovi priključenja obračunavaju se u skladu sa Metodologijom za određivanje troškova priključenja na sistem za prenos i distribuciju električne energije. </w:t>
      </w:r>
    </w:p>
    <w:p w14:paraId="5DFA01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Prava i obaveze operatora prenosnog sistema i podnosioca zahteva za priključenje uređuju se ugovorima i to: </w:t>
      </w:r>
    </w:p>
    <w:p w14:paraId="5B1383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 izradi studije priključenja objekta; </w:t>
      </w:r>
    </w:p>
    <w:p w14:paraId="169E79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 priključenju objekta; </w:t>
      </w:r>
    </w:p>
    <w:p w14:paraId="58B941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 izgradnji nedostajuće infrastrukture ukoliko odabrani način priključenja sadrži izgradnju nedostajuće infrastrukture o trošku podnosioca zahteva. </w:t>
      </w:r>
    </w:p>
    <w:p w14:paraId="560D37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obrađuje zahteve za izradu studije priključenja u vremenskom intervalu bliže se uređuju aktom iz člana 214. ovog zakona, osim zahteva strateškog partnera u skladu sa zakonom kojim se uređuje korišćenje obnovljivih izvora energije. </w:t>
      </w:r>
    </w:p>
    <w:p w14:paraId="54110B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Podnosilac zahteva kome je uručena studija priključenja dužan je da dostavi bankarsku garanciju u korist operatora prenosnog sistema. Iznos bankarske garancije, obaveze koje se garantuju bankarskom garancijom, rok i izuzeće za njeno dostavljanje, kao i druga pitanja u vezi sa bankarskom garancijom bliže su uređeni propisom iz člana 214. ovog zakona. </w:t>
      </w:r>
    </w:p>
    <w:p w14:paraId="2CEF3F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nakon isteka roka za dostavljanje bankarske garancije došlo do smanjenja ukupne zahtevane snage po podnetim zahtevima za koja se nastavlja postupak priključenja u odnosu na zahtevanu snagu po svim obrađenim zahtevima podnetim u istom vremenskom periodu, operator prenosnog sistema je dužan da po službenoj dužnosti izvrši reviziju studije priključenja i preispita operativna ograničenja iz člana 117. stav 8. ovog zakona, o čemu obaveštava Agenciju. </w:t>
      </w:r>
    </w:p>
    <w:p w14:paraId="71638C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revizijom studije priključenja utvrdi da postoji mogućnost priključenja koje podleže operativnim ograničenjima, operator prenosnog sistema je dužan da podnosiocu zahteva ponudi priključenje sa operativnim ograničenjima pod uslovom da je takvo ograničenje odobreno od strane Agencije. </w:t>
      </w:r>
    </w:p>
    <w:p w14:paraId="131C9D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zahtev imaoca studije priključenja za izmenu Studije priključenja zbog promena u objektu podnosioca koji su od uticaja na tehničke zahteve iz Pravila za priključenje, bez promene odobrene snage, operator prenosnog sistema može da izvrši reviziju studije priključenja, ukoliko operator prenosnog sistema utvrdi da predložena izmena ne utiče na uslove priključenja drugih imaoca Studije priključenja. Izmena Studije priključenja u smislu ovog člana ne dovodi do promene prethodno utvrđenih rokova važenja dokumenata u procesu priključenja. </w:t>
      </w:r>
    </w:p>
    <w:p w14:paraId="4BD28D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može po zahtevu podnosioca zahteva da omogući da postoje dve ili više odobrenih snaga za dva ili više nezavisnih mesta primopredaje u okviru priključka, pod uslovom da su instalacije svakog dela objekta fizički i električno razdvojene od instalacija delova objekta koje su povezane na druga mesta primopredaje. Ukoliko podnosilac zahteva ima važeću studiju priključenja, definisanje više odobrenih snaga je moguće samo pod uslovom da zbir odobrenih snaga po svim mestima primopredaje nije veći od ukupne odobrene snage objekta podnosica iz važeće studije priključenja. </w:t>
      </w:r>
    </w:p>
    <w:p w14:paraId="677E6C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Uslovi i rokovi sprovođenja izmene studije priključenja bliže se propisuju aktom iz člana 214. ovog zakona.</w:t>
      </w:r>
    </w:p>
    <w:p w14:paraId="7811BE0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0" w:name="clan_119"/>
      <w:bookmarkEnd w:id="230"/>
      <w:r w:rsidRPr="00596ED0">
        <w:rPr>
          <w:rFonts w:ascii="Arial" w:eastAsia="Times New Roman" w:hAnsi="Arial" w:cs="Arial"/>
          <w:b/>
          <w:bCs/>
          <w:sz w:val="24"/>
          <w:szCs w:val="24"/>
        </w:rPr>
        <w:t xml:space="preserve">Član 119 </w:t>
      </w:r>
    </w:p>
    <w:p w14:paraId="5BB4E4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Provera ispunjenosti uslova za priključenje objekta korisnika prenosnog sistema na prenosni sistem vrši se na osnovu odobrenja za priključenje, u skladu sa ovim zakonom. </w:t>
      </w:r>
    </w:p>
    <w:p w14:paraId="45B370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Odobrenje iz stava 1. ovog člana izdaje se i u slučaju zahteva za promenom odobrene snage ili promena u objektu korisnika prenosnog sistema koja su od uticaja na tehničke zahteve uređene pravilima za priključenje objekata na prenosni sistem, ponovnog priključenja, kao i po službenoj dužnosti u slučaju smanjenja, odnosno ukidanja operativnih ograničenja definisanih odobrenjem za priključenje.</w:t>
      </w:r>
    </w:p>
    <w:p w14:paraId="0FFBDF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 promenom odobrene snage korisnika prenosnog sistema se podrazumeva povećanje ili smanjenje odobrene snage. </w:t>
      </w:r>
    </w:p>
    <w:p w14:paraId="4CBD59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U slučaju priključenja objekata preko zajedničkog priključka, podnosioci zahteva posebno podnose zahtev za izdavanje odobrenja za priključenje za svaki objekat.</w:t>
      </w:r>
    </w:p>
    <w:p w14:paraId="1716E6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Uslovi i način izdavanja odobrenja za priključenje na prenosni sistem, odobrena snaga i uslovi za promenu odobrene snage, bliže se uređuje propisom o uslovima isporuke i snabdevanja električnom energijom. </w:t>
      </w:r>
    </w:p>
    <w:p w14:paraId="6489A0C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1" w:name="clan_120"/>
      <w:bookmarkEnd w:id="231"/>
      <w:r w:rsidRPr="00596ED0">
        <w:rPr>
          <w:rFonts w:ascii="Arial" w:eastAsia="Times New Roman" w:hAnsi="Arial" w:cs="Arial"/>
          <w:b/>
          <w:bCs/>
          <w:sz w:val="24"/>
          <w:szCs w:val="24"/>
        </w:rPr>
        <w:t xml:space="preserve">Član 120 </w:t>
      </w:r>
    </w:p>
    <w:p w14:paraId="0EE97D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Odobrenje za priključenje objekta izdaje se rešenjem u upravnom postupku u pismenoj formi na zahtev lica čiji se objekat priključuje, a po kumulativnom ispunjenju sledećih uslova: </w:t>
      </w:r>
    </w:p>
    <w:p w14:paraId="2E81AD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dobijanju građevinske dozvole za gradnju objekta koji se priključuje; </w:t>
      </w:r>
    </w:p>
    <w:p w14:paraId="3FF106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realizaciji ugovora o izradi studije priključenja objekta; </w:t>
      </w:r>
    </w:p>
    <w:p w14:paraId="1C8A23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 zaključenju ugovora o priključenju objekta.</w:t>
      </w:r>
    </w:p>
    <w:p w14:paraId="7A8322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izdaće odobrenje za priključenje i u slučaju priključenja objekta proizvođača ili kupca na deo distributivnog sistema kojim upravlja operator prenosnog sistema. </w:t>
      </w:r>
    </w:p>
    <w:p w14:paraId="13CABF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2. ovog člana, operator prenosnog sistema, pre izdavanja odobrenja za priključenje, pribavlja od operatora distributivnog sistema tehničke uslove za priključenje koji su od interesa za distributivni sistem u skladu sa procedurom iz člana 117. ovog zakona. </w:t>
      </w:r>
    </w:p>
    <w:p w14:paraId="642635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sistema je dužan da odluči po zahtevu za priključenje objekta u roku od 45 dana od dana prijema pismenog zahteva.</w:t>
      </w:r>
    </w:p>
    <w:p w14:paraId="28E3B5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 1. i 2. ovog člana može se podneti žalba Agenciji, u roku od 15 dana od dana dostavljanja rešenja. Odluka Agencije po žalbi je konačna i protiv nje se može pokrenuti upravni spor. </w:t>
      </w:r>
    </w:p>
    <w:p w14:paraId="42BF9DC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2" w:name="clan_121"/>
      <w:bookmarkEnd w:id="232"/>
      <w:r w:rsidRPr="00596ED0">
        <w:rPr>
          <w:rFonts w:ascii="Arial" w:eastAsia="Times New Roman" w:hAnsi="Arial" w:cs="Arial"/>
          <w:b/>
          <w:bCs/>
          <w:sz w:val="24"/>
          <w:szCs w:val="24"/>
        </w:rPr>
        <w:t xml:space="preserve">Član 121 </w:t>
      </w:r>
    </w:p>
    <w:p w14:paraId="4C14A2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Odobrenje za priključenje objekta na prenosni sistem sadrži naročito: mesto priključenja na sistem, način i tehničke uslove priključenja, troškove priključenja, potrebna ispitivanja usaglašenosti sa pravilima za priključenje objekta korisnika prenosnog sistema, instalisani kapacitet, odobrenu snagu u mestu priključenja, mesto primopredaje energije i način merenja energije i snage, uslove za izdavanje saglasnosti za stavljanje pod napon, saglasnosti za privremeno priključenje i saglasnosti za trajno priključenje, rok za priključenje objekta i ukoliko je predviđeno nedostajuću infrastrukturu, odnosno operativna ograničenja iz člana 117. ovog zakona i druge elemente u skladu sa propisima. </w:t>
      </w:r>
    </w:p>
    <w:p w14:paraId="4EB56A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Tehnički i drugi uslovi priključenja na prenosni sistem određuju se u skladu sa ovim zakonom, propisom iz člana 214. ovog zakona, zakonom kojim se uređuje korišćenje obnovljivih izvora energije, mrežnim pravilima za priključenje, procedurom iz člana 117. stav 2. ovog zakona, pravilima za priključenje objekata na prenosni sistem iz člana 117. stav 3. ovog zakona, tehničkim i drugim propisima.</w:t>
      </w:r>
    </w:p>
    <w:p w14:paraId="20CB875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3" w:name="clan_122"/>
      <w:bookmarkEnd w:id="233"/>
      <w:r w:rsidRPr="00596ED0">
        <w:rPr>
          <w:rFonts w:ascii="Arial" w:eastAsia="Times New Roman" w:hAnsi="Arial" w:cs="Arial"/>
          <w:b/>
          <w:bCs/>
          <w:sz w:val="24"/>
          <w:szCs w:val="24"/>
        </w:rPr>
        <w:lastRenderedPageBreak/>
        <w:t xml:space="preserve">Član 122 </w:t>
      </w:r>
    </w:p>
    <w:p w14:paraId="3B1493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Troškove priključenja utvrđuje operator prenosnog sistema, u skladu sa Metodologijom za utvrđivanje troškova priključenja koju donosi Agencija. </w:t>
      </w:r>
    </w:p>
    <w:p w14:paraId="1F6EC0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Troškove priključenja snosi podnosilac zahteva za priključenje. </w:t>
      </w:r>
    </w:p>
    <w:p w14:paraId="76CA95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Metodologijom iz stava 1. ovog člana utvrđuju se način i bliži kriterijumi za obračun troškova priključenja, a u zavisnosti od mesta priključenja na sistem, zakupljenog kapaciteta, potrebe za izvođenjem radova i potrebe za pružanjem usluga, ili potrebe za ugrađivanjem neophodne opreme ili drugih objektivnih kriterijuma. </w:t>
      </w:r>
    </w:p>
    <w:p w14:paraId="54D272B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4" w:name="clan_123"/>
      <w:bookmarkEnd w:id="234"/>
      <w:r w:rsidRPr="00596ED0">
        <w:rPr>
          <w:rFonts w:ascii="Arial" w:eastAsia="Times New Roman" w:hAnsi="Arial" w:cs="Arial"/>
          <w:b/>
          <w:bCs/>
          <w:sz w:val="24"/>
          <w:szCs w:val="24"/>
        </w:rPr>
        <w:t xml:space="preserve">Član 123 </w:t>
      </w:r>
    </w:p>
    <w:p w14:paraId="288809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priključi objekat na prenosni sistem u roku od 15 dana od dana ispunjenja sledećih uslova: </w:t>
      </w:r>
    </w:p>
    <w:p w14:paraId="05CF72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uslova iz odobrenja za priključenje, odnosno ugovora o priključenju; </w:t>
      </w:r>
    </w:p>
    <w:p w14:paraId="026245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su za objekat i priključak pribavljene upotrebne dozvole u slučaju trajnog priključenja, a za privremeno priključenje akt kojim se odobrava puštanje u probni rad; </w:t>
      </w:r>
    </w:p>
    <w:p w14:paraId="0F1CAD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podnosilac zahteva dostavi operatoru sistema ugovor o snabdevanju, bez komercijalnih podataka ili ugovor koji mu omogućava trgovinu na organizovanom tržištu električne energije; </w:t>
      </w:r>
    </w:p>
    <w:p w14:paraId="5A3054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je za mesto primopredaje uređena balansna odgovornost i pristup sistemu; </w:t>
      </w:r>
    </w:p>
    <w:p w14:paraId="0B27F1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da je zaključen ugovor o eksploataciji objekta. </w:t>
      </w:r>
    </w:p>
    <w:p w14:paraId="165B0F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Propisom o uslovima isporuke i snabdevanja električnom energijom bliže se uređuju uslovi i način dokazivanja ispunjenosti uslova iz stava 1. ovog člana. </w:t>
      </w:r>
    </w:p>
    <w:p w14:paraId="3E6BB3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Priključenje objekta korisnika prenosnog sistema se vrši na osnovu saglasnosti za stavljanje pod napon, saglasnosti za privremeno priključenje i saglasnosti za trajno priključenje. </w:t>
      </w:r>
    </w:p>
    <w:p w14:paraId="44D2D6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operator prenosnog sistema ne priključi objekat u roku iz stava 1. ovog člana, nadležni inspektor, na zahtev podnosioca zahteva za priključenje, proverava, u roku od 15 dana od dana podnošenja zahteva, ispunjenost uslova za priključenje iz stava 1. ovog člana i ako utvrdi da su ispunjeni uslovi naložiće operatoru prenosnog sistema da u roku od dva radna dana izvrši priključenje objekta. </w:t>
      </w:r>
    </w:p>
    <w:p w14:paraId="678A15E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5" w:name="clan_124"/>
      <w:bookmarkEnd w:id="235"/>
      <w:r w:rsidRPr="00596ED0">
        <w:rPr>
          <w:rFonts w:ascii="Arial" w:eastAsia="Times New Roman" w:hAnsi="Arial" w:cs="Arial"/>
          <w:b/>
          <w:bCs/>
          <w:sz w:val="24"/>
          <w:szCs w:val="24"/>
        </w:rPr>
        <w:t xml:space="preserve">Član 124 </w:t>
      </w:r>
    </w:p>
    <w:p w14:paraId="377656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priključenja objekta na distributivni sistem kojim upravlja operator prenosnog sistema, proceduru priključenja sprovodi operator prenosnog sistema u saradnji sa operatorom distributivnog sistema, a u skladu sa procedurom iz člana 117. ovog zakona. </w:t>
      </w:r>
    </w:p>
    <w:p w14:paraId="51CECC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priključenja na distributivni sistem kojim upravlja operator prenosnog sistema: </w:t>
      </w:r>
    </w:p>
    <w:p w14:paraId="057F2D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operator distributivnog sistema je investitor, po pravilu gradi priključak koji je u distributivnim objektima i dužan je da na zahtev podnosioca zahteva za priključenje izda ovlašćenje ovom podnosiocu da on izgradi priključak; </w:t>
      </w:r>
    </w:p>
    <w:p w14:paraId="7AFC08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ugovor o izradi studije priključenja objekta zaključuju operator prenosnog sistema i podnosilac zahteva za priključenje; </w:t>
      </w:r>
    </w:p>
    <w:p w14:paraId="31DB13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ugovor o priključenju objekta zaključuju operator prenosnog sistema, operator distributivnog sistema i podnosilac zahteva za priključenje. </w:t>
      </w:r>
    </w:p>
    <w:p w14:paraId="3C7716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učestvuje u izradi studije priključenja iz stava 2. ovog člana. </w:t>
      </w:r>
    </w:p>
    <w:p w14:paraId="3FB141C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6" w:name="clan_125"/>
      <w:bookmarkEnd w:id="236"/>
      <w:r w:rsidRPr="00596ED0">
        <w:rPr>
          <w:rFonts w:ascii="Arial" w:eastAsia="Times New Roman" w:hAnsi="Arial" w:cs="Arial"/>
          <w:b/>
          <w:bCs/>
          <w:sz w:val="24"/>
          <w:szCs w:val="24"/>
        </w:rPr>
        <w:t xml:space="preserve">Član 125 </w:t>
      </w:r>
    </w:p>
    <w:p w14:paraId="0E34802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potrebe za priključenje objekata za koje je odobren probni rad u skladu sa posebnim zakonom se izdaje odobrenje za privremeno priključenje objekata. </w:t>
      </w:r>
    </w:p>
    <w:p w14:paraId="0F2609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Izdavanje odobrenja za privremeno priključenje vrši se pod uslovima, na način i po postupku propisanom za izdavanje odobrenja za priključenje objekata.</w:t>
      </w:r>
    </w:p>
    <w:p w14:paraId="4155B3D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7" w:name="clan_126"/>
      <w:bookmarkEnd w:id="237"/>
      <w:r w:rsidRPr="00596ED0">
        <w:rPr>
          <w:rFonts w:ascii="Arial" w:eastAsia="Times New Roman" w:hAnsi="Arial" w:cs="Arial"/>
          <w:b/>
          <w:bCs/>
          <w:sz w:val="24"/>
          <w:szCs w:val="24"/>
        </w:rPr>
        <w:t xml:space="preserve">Član 126 </w:t>
      </w:r>
    </w:p>
    <w:p w14:paraId="0FDFF9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Mesto predaje električne energije, odnosno mesto preuzimanja električne energije je mesto na kome se graniče instalacije objekta korisnika sistema i sistema na koji je objekat priključen.</w:t>
      </w:r>
    </w:p>
    <w:p w14:paraId="1E715D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Mesto razgraničenja odgovornosti za isporučenu električnu energiju između operatora sistema i korisnika sistema i mesto merenja električne energije bliže se uređuje aktom kojim se utvrđuju uslovi isporuke i snabdevanja električnom energijom. </w:t>
      </w:r>
    </w:p>
    <w:p w14:paraId="7E28AE6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38" w:name="str_87"/>
      <w:bookmarkEnd w:id="238"/>
      <w:r w:rsidRPr="00596ED0">
        <w:rPr>
          <w:rFonts w:ascii="Arial" w:eastAsia="Times New Roman" w:hAnsi="Arial" w:cs="Arial"/>
          <w:b/>
          <w:bCs/>
          <w:sz w:val="24"/>
          <w:szCs w:val="24"/>
        </w:rPr>
        <w:t xml:space="preserve">Saradnja sa regionalnim koordinacionim centrima </w:t>
      </w:r>
    </w:p>
    <w:p w14:paraId="79B7AE4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39" w:name="clan_126a"/>
      <w:bookmarkEnd w:id="239"/>
      <w:r w:rsidRPr="00596ED0">
        <w:rPr>
          <w:rFonts w:ascii="Arial" w:eastAsia="Times New Roman" w:hAnsi="Arial" w:cs="Arial"/>
          <w:b/>
          <w:bCs/>
          <w:sz w:val="24"/>
          <w:szCs w:val="24"/>
        </w:rPr>
        <w:t xml:space="preserve">Član 126a </w:t>
      </w:r>
    </w:p>
    <w:p w14:paraId="16A707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 regionalni koordinacioni centri sarađuju na sledećim pitanjima od regionalne važnosti: </w:t>
      </w:r>
    </w:p>
    <w:p w14:paraId="20D7D4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izrada zajedničkog modela mreže; </w:t>
      </w:r>
    </w:p>
    <w:p w14:paraId="131250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izrada analiza sigurnosti; </w:t>
      </w:r>
    </w:p>
    <w:p w14:paraId="40B9CF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proračun kapaciteta između zona trgovanja i upravljanja zagušenjima; </w:t>
      </w:r>
    </w:p>
    <w:p w14:paraId="335685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prognoziranje adekvatnosti sistema i priprema aktivnosti za smanjenje rizika; </w:t>
      </w:r>
    </w:p>
    <w:p w14:paraId="195C90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koordinacija planiranja isključenja; </w:t>
      </w:r>
    </w:p>
    <w:p w14:paraId="0F3232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procena usklađenosti planova odbrane i planova za ponovno uspostavljanje prenosnih sistema; </w:t>
      </w:r>
    </w:p>
    <w:p w14:paraId="13CBA3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7) koordinacija i optimizacija ponovnog uspostavljanja sistema nakon raspada; </w:t>
      </w:r>
    </w:p>
    <w:p w14:paraId="063AD52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izrada pogonskih analiza i izveštaja; </w:t>
      </w:r>
    </w:p>
    <w:p w14:paraId="1A112D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regionalno određivanje rezervnog kapaciteta; </w:t>
      </w:r>
    </w:p>
    <w:p w14:paraId="1FF99E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10) olakšavanje regionalne nabavke balansnog kapaciteta;</w:t>
      </w:r>
    </w:p>
    <w:p w14:paraId="4646DF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podrška operatorima prenosnih sistema u optimizaciji međusobnih potraživanja; </w:t>
      </w:r>
    </w:p>
    <w:p w14:paraId="280865D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utvrđivanje regionalnih kriznih situacija; </w:t>
      </w:r>
    </w:p>
    <w:p w14:paraId="65383A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proračun vrednosti maksimalnog ulaznog kapaciteta za potrebe razvoja kapacitivnih mehanizama; </w:t>
      </w:r>
    </w:p>
    <w:p w14:paraId="391EC1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utvrđivanje potrebe za novim prenosnim kapacitetima. </w:t>
      </w:r>
    </w:p>
    <w:p w14:paraId="6BF9C8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Pitanja iz stava 1. ovog člana izvršavaju se na osnovu relevantne regulative Evropske unije i metodologija Evropske asocijacije operatora prenosnih sistema, u skladu sa zakonom kojim je ratifikovan Ugovor o osnivanju Energetske zajednice.</w:t>
      </w:r>
    </w:p>
    <w:p w14:paraId="6899DD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učestvuje u radu regionalnog koordinacionog centra koji je nadležan za region za rad sistema i za region za proračun kapaciteta kome operator prenosnog sistema pripada. </w:t>
      </w:r>
    </w:p>
    <w:p w14:paraId="71C527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prenosnog sistema dostavlja regionalnom koordinacionom centru sve informacije koje su mu neophodne za izvršenje poslova iz stava 1. ovog člana.</w:t>
      </w:r>
    </w:p>
    <w:p w14:paraId="33913A1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40" w:name="clan_126b"/>
      <w:bookmarkEnd w:id="240"/>
      <w:r w:rsidRPr="00596ED0">
        <w:rPr>
          <w:rFonts w:ascii="Arial" w:eastAsia="Times New Roman" w:hAnsi="Arial" w:cs="Arial"/>
          <w:b/>
          <w:bCs/>
          <w:sz w:val="24"/>
          <w:szCs w:val="24"/>
        </w:rPr>
        <w:t xml:space="preserve">Član 126b </w:t>
      </w:r>
    </w:p>
    <w:p w14:paraId="656EA7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 saradnji sa drugim operatorima prenosnih sistema u regionu za rad sistema definiše postupak za donošenje i reviziju koordinisanih aktivnosti i preporuka koje su predložili regionalni koordinacioni centri. </w:t>
      </w:r>
    </w:p>
    <w:p w14:paraId="612CF6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sprovodi koordinisane aktivnosti odnosno preporuke koje predlažu regionalni koordinacioni centri, osim ako bi sprovođenje koordinisanih aktivnosti dovelo do narušavanja kriterijuma sigurnosti i drugih neprihvatljivih posledica po operatora prenosnog sistema. </w:t>
      </w:r>
    </w:p>
    <w:p w14:paraId="14FC70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operator prenosnog sistema odluči da ne sprovede koordinisanu aktivnost odnosno preporuku bez odlaganja na transparentan način obaveštava nadležni regionalni koordinacioni centar i druge operatore prenosnih sistema u regionu za rad sistema i u obaveštenju iznosi opravdane razloge za takvo postupanje. </w:t>
      </w:r>
    </w:p>
    <w:p w14:paraId="33766A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može da pokrene postupak preispitivanja koordinisanih aktivnosti i preporuka koje su predložili regionalni koordinacioni centri, na sopstveni zahtev, ili u saradnji sa drugim operatorima prenosnih sistema u regionu za rad sistema. </w:t>
      </w:r>
    </w:p>
    <w:p w14:paraId="60D126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slučaju iz stava 4. ovog člana operator prenosnog sistema ne obustavlja primenu koordinisane aktivnosti odnosno preporuke do donošenja konačne odluke, osim ako bi sprovođenje dovelo do narušavanja kriterijuma sigurnosti i drugih neprihvatljivih posledica po operatora prenosnog sistema. </w:t>
      </w:r>
    </w:p>
    <w:p w14:paraId="52C30D3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41" w:name="str_88"/>
      <w:bookmarkEnd w:id="241"/>
      <w:r w:rsidRPr="00596ED0">
        <w:rPr>
          <w:rFonts w:ascii="Arial" w:eastAsia="Times New Roman" w:hAnsi="Arial" w:cs="Arial"/>
          <w:b/>
          <w:bCs/>
          <w:sz w:val="24"/>
          <w:szCs w:val="24"/>
        </w:rPr>
        <w:t xml:space="preserve">Distributivni sistem električne energije i upravljanje distributivnim sistemom električne energije </w:t>
      </w:r>
    </w:p>
    <w:p w14:paraId="1FDF731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42" w:name="clan_127"/>
      <w:bookmarkEnd w:id="242"/>
      <w:r w:rsidRPr="00596ED0">
        <w:rPr>
          <w:rFonts w:ascii="Arial" w:eastAsia="Times New Roman" w:hAnsi="Arial" w:cs="Arial"/>
          <w:b/>
          <w:bCs/>
          <w:sz w:val="24"/>
          <w:szCs w:val="24"/>
        </w:rPr>
        <w:t xml:space="preserve">Član 127 </w:t>
      </w:r>
    </w:p>
    <w:p w14:paraId="5A5001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električne energije obavlja delatnost distribucije električne energije i upravljanja distributivnim sistemom izuzev dela 110 kV distributivnog sistema u transformatorskim stanicama 110/h kV (spojna polja 110 kV, sabirnice i dalekovodna polja 110 kV), na objektivan, transparentan i nediskriminatoran način. </w:t>
      </w:r>
    </w:p>
    <w:p w14:paraId="4A637AE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43" w:name="clan_128"/>
      <w:bookmarkEnd w:id="243"/>
      <w:r w:rsidRPr="00596ED0">
        <w:rPr>
          <w:rFonts w:ascii="Arial" w:eastAsia="Times New Roman" w:hAnsi="Arial" w:cs="Arial"/>
          <w:b/>
          <w:bCs/>
          <w:sz w:val="24"/>
          <w:szCs w:val="24"/>
        </w:rPr>
        <w:t xml:space="preserve">Član 128 </w:t>
      </w:r>
    </w:p>
    <w:p w14:paraId="656FF6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Distributivni sistem električne energije čini: </w:t>
      </w:r>
    </w:p>
    <w:p w14:paraId="135F81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distributivna elektroenergetska mreža; </w:t>
      </w:r>
    </w:p>
    <w:p w14:paraId="51F396C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centri upravljanja i sistemi u funkciji obavljanja delatnosti distribucije električne energije i upravljanja distributivnim sistemom; </w:t>
      </w:r>
    </w:p>
    <w:p w14:paraId="08EBDB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 telekomunikaciona infrastruktura u distributivnim elektroenergetskim objektima 110 kV, 35 kV, 20 kV, 10 kV i 0,4 kV, telekomunikaciona infrastruktura u elektroenergetskim objektima operatora prenosnog sistema, proizvođača, kupaca, kao i telekomunikaciona infrastruktura u neenergetskim objektima neophodna za obavljanje poslova upravljanja distributivnim sistemom;</w:t>
      </w:r>
    </w:p>
    <w:p w14:paraId="5B4934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informacioni i upravljački sistem i druga infrastruktura neophodna za funkcionisanje distributivnog sistema. </w:t>
      </w:r>
    </w:p>
    <w:p w14:paraId="225F96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Distributivna elektroenergetska mreža u smislu stava 1. tačka 1) ovog člana je funkcionalno povezan skup elektroenergetskih objekata koji čine distributivne transformatorske stanice 110/x kV sa dalekovodnim i spojnim poljima 110 kV, sabirnicama 110 kV i transformatorima 110/x kV sa pripadajućim transformatorskim poljima, transformatorske stanice 35/x kV i x/0,4 kV, razvodna postrojenja 35 kV, 20 kV i 10 kV i elektroenergetski vodovi napona 35 kV, 20 kV, 10 kV i ispod 1 kV; merni uređaji sa mernim ormanom ili razvodnim ormanom, odnosno razvodnim postrojenjem na mestima primopredaje u i iz distributivne elektroenergetske mreže. </w:t>
      </w:r>
    </w:p>
    <w:p w14:paraId="482108F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44" w:name="clan_129"/>
      <w:bookmarkEnd w:id="244"/>
      <w:r w:rsidRPr="00596ED0">
        <w:rPr>
          <w:rFonts w:ascii="Arial" w:eastAsia="Times New Roman" w:hAnsi="Arial" w:cs="Arial"/>
          <w:b/>
          <w:bCs/>
          <w:sz w:val="24"/>
          <w:szCs w:val="24"/>
        </w:rPr>
        <w:t xml:space="preserve">Član 129 </w:t>
      </w:r>
    </w:p>
    <w:p w14:paraId="36615A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Delatnost iz člana 127. ovog zakona može da obavlja jedan ili više operatora distributivnog sistema električne energije u skladu sa zakonom. </w:t>
      </w:r>
    </w:p>
    <w:p w14:paraId="4FD0FC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više operatora distributivnog sistema električne energije obavlja delatnost iz člana 127. ovog zakona, aktom Vlade mogu se odrediti jedinstveni tarifni stavovi za obračun cene pristupa distributivnom sistemu za teritoriju Republike Srbije. </w:t>
      </w:r>
    </w:p>
    <w:p w14:paraId="1F8323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Poravnanje razlika između prihoda ostvarenih primenom jedinstvene cene i cena pristupa distributivnom sistemu odobrenih u skladu sa metodologijom iz člana 50. stav 1. tačka 2) ovog zakona vrši se na osnovu posebnog akta iz člana 51. stav 2. tačka 2) ovog zakona koji donosi Agencija. </w:t>
      </w:r>
    </w:p>
    <w:p w14:paraId="04E5851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45" w:name="str_89"/>
      <w:bookmarkEnd w:id="245"/>
      <w:r w:rsidRPr="00596ED0">
        <w:rPr>
          <w:rFonts w:ascii="Arial" w:eastAsia="Times New Roman" w:hAnsi="Arial" w:cs="Arial"/>
          <w:b/>
          <w:bCs/>
          <w:sz w:val="24"/>
          <w:szCs w:val="24"/>
        </w:rPr>
        <w:t xml:space="preserve">Određivanje operatora distributivnog sistema električne energije </w:t>
      </w:r>
    </w:p>
    <w:p w14:paraId="742FA07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46" w:name="clan_130"/>
      <w:bookmarkEnd w:id="246"/>
      <w:r w:rsidRPr="00596ED0">
        <w:rPr>
          <w:rFonts w:ascii="Arial" w:eastAsia="Times New Roman" w:hAnsi="Arial" w:cs="Arial"/>
          <w:b/>
          <w:bCs/>
          <w:sz w:val="24"/>
          <w:szCs w:val="24"/>
        </w:rPr>
        <w:t xml:space="preserve">Član 130 </w:t>
      </w:r>
    </w:p>
    <w:p w14:paraId="622CD3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određuje se izdavanjem licence, nakon što ispuni uslove iz čl. 131, 132. i 133. ovog zakona i uslove za izdavanje licence, u skladu sa ovim zakonom i propisima donetim na osnovu ovog zakona. </w:t>
      </w:r>
    </w:p>
    <w:p w14:paraId="6CAD167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47" w:name="str_90"/>
      <w:bookmarkEnd w:id="247"/>
      <w:r w:rsidRPr="00596ED0">
        <w:rPr>
          <w:rFonts w:ascii="Arial" w:eastAsia="Times New Roman" w:hAnsi="Arial" w:cs="Arial"/>
          <w:b/>
          <w:bCs/>
          <w:sz w:val="24"/>
          <w:szCs w:val="24"/>
        </w:rPr>
        <w:t xml:space="preserve">Razdvajanje operatora distributivnog sistema električne energije </w:t>
      </w:r>
    </w:p>
    <w:p w14:paraId="4743E63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48" w:name="clan_131"/>
      <w:bookmarkEnd w:id="248"/>
      <w:r w:rsidRPr="00596ED0">
        <w:rPr>
          <w:rFonts w:ascii="Arial" w:eastAsia="Times New Roman" w:hAnsi="Arial" w:cs="Arial"/>
          <w:b/>
          <w:bCs/>
          <w:sz w:val="24"/>
          <w:szCs w:val="24"/>
        </w:rPr>
        <w:t xml:space="preserve">Član 131 </w:t>
      </w:r>
    </w:p>
    <w:p w14:paraId="12E49A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koji je deo vertikalno integrisanog preduzeća mora biti nezavisan u smislu pravne forme, organizacije i odlučivanja od drugih delatnosti koje nisu povezane sa delatnošću distribucije električne energije. </w:t>
      </w:r>
    </w:p>
    <w:p w14:paraId="670F14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Nezavisnost operatora distributivnog sistema iz stava 1. ovog člana ne uključuje obavezu da se vlasništvo nad sredstvima distributivnog sistema odvoji od vertikalno integrisanog preduzeća. </w:t>
      </w:r>
    </w:p>
    <w:p w14:paraId="488B8B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Nezavisnost operatora distributivnog sistema osigurava se na sledeći način: </w:t>
      </w:r>
    </w:p>
    <w:p w14:paraId="2C715F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lica koja su odgovorna za upravljanje operatorom distributivnog sistema ne mogu učestvovati u organima upravljanja vertikalno integrisanog preduzeća koji su direktno ili indirektno odgovorna za delatnost proizvodnje, prenosa ili snabdevanja električnom energijom; </w:t>
      </w:r>
    </w:p>
    <w:p w14:paraId="14637F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preduzimanjem mera koje će osigurati da lica odgovorna za upravljanje operatorom distributivnog sistema postupaju stručno, kako bi se obezbedila njihova nezavisnost u radu; </w:t>
      </w:r>
    </w:p>
    <w:p w14:paraId="480CCA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operator distributivnog sistema donosi odluke, nezavisno od vertikalno integrisanog preduzeća, po pitanju sredstava potrebnih za pogon, održavanje i razvoj mreže; </w:t>
      </w:r>
    </w:p>
    <w:p w14:paraId="2DC7D2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operator distributivnog sistema samostalno donosi odluke o tekućem poslovanju, odnosno odluke o izgradnji ili unapređenju distributivne mreže ako su u okvirima odobrenog finansijskog plana. </w:t>
      </w:r>
    </w:p>
    <w:p w14:paraId="65E40E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u cilju donošenja odluka iz stava 3. tačka 3) ovog člana mora imati odgovarajuće kadrovske, tehničke, materijalne i finansijske resurse. </w:t>
      </w:r>
    </w:p>
    <w:p w14:paraId="7906C0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Nezavisnost operatora distributivnog sistema ne utiče na pravo matičnog vertikalno integrisanog preduzeća da: </w:t>
      </w:r>
    </w:p>
    <w:p w14:paraId="131F3D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sprovodi mehanizme koordinacije kojima se osigurava upravljački i finansijski nadzor u pogledu prinosa na angažovana sredstva i investicije operatora distributivnog sistema; </w:t>
      </w:r>
    </w:p>
    <w:p w14:paraId="3094DC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odobrava godišnji i finansijski plan i postavlja ili određuje granice zaduženosti. </w:t>
      </w:r>
    </w:p>
    <w:p w14:paraId="59D0114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49" w:name="str_91"/>
      <w:bookmarkEnd w:id="249"/>
      <w:r w:rsidRPr="00596ED0">
        <w:rPr>
          <w:rFonts w:ascii="Arial" w:eastAsia="Times New Roman" w:hAnsi="Arial" w:cs="Arial"/>
          <w:b/>
          <w:bCs/>
          <w:sz w:val="24"/>
          <w:szCs w:val="24"/>
        </w:rPr>
        <w:t xml:space="preserve">Program usklađenosti i lice koje prati njegovo sprovođenje </w:t>
      </w:r>
    </w:p>
    <w:p w14:paraId="1E33A39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50" w:name="clan_132"/>
      <w:bookmarkEnd w:id="250"/>
      <w:r w:rsidRPr="00596ED0">
        <w:rPr>
          <w:rFonts w:ascii="Arial" w:eastAsia="Times New Roman" w:hAnsi="Arial" w:cs="Arial"/>
          <w:b/>
          <w:bCs/>
          <w:sz w:val="24"/>
          <w:szCs w:val="24"/>
        </w:rPr>
        <w:t xml:space="preserve">Član 132 </w:t>
      </w:r>
    </w:p>
    <w:p w14:paraId="3E17A6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koji je deo vertikalno integrisanog preduzeća dužan je da donese Program usklađenosti za obezbeđivanje nediskriminatornog ponašanja, koji sadrži mere u cilju sprečavanja diskriminatornog ponašanja, način praćenja poštovanja tih mera i obaveze zaposlenih za postizanje postavljenih ciljeva. </w:t>
      </w:r>
    </w:p>
    <w:p w14:paraId="2C623E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 ili telo odgovorno za praćenje usklađenosti operatora distributivnog sistema imenuje nadležni organ operatora distributivnog sistema, uz prethodnu saglasnost Agencije. </w:t>
      </w:r>
    </w:p>
    <w:p w14:paraId="4FFEAD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uslove za imenovanje i trajanje mandata ili radnog odnosa lica iz stava 2. ovog člana, saglasnost daje Agencija. </w:t>
      </w:r>
    </w:p>
    <w:p w14:paraId="785AB6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Uslovi iz stava 3. ovog člana moraju osigurati nezavisnost lica za praćenje usklađenosti, koje za vreme obavljanja ovog posla ne može zauzimati nijedan drugi profesionalni položaj niti, direktno ili posredno, obavljati drugu dužnost ili imati poslovni interes u nekom drugom delu vertikalno integrisanog preduzeća. </w:t>
      </w:r>
    </w:p>
    <w:p w14:paraId="4B0F53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uskratiti saglasnost na imenovanje predložene osobe za praćenje usklađenosti samo ako ona nije dovoljno nezavisna ili nema odgovarajuće stručne sposobnosti. </w:t>
      </w:r>
    </w:p>
    <w:p w14:paraId="260DC3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licu iz stava 2. ovog člana obezbedi sve potrebne uslove i sredstva za rad, pravo na pristup prostorijama operatora bez prethodne najave, pristup svim potrebnim informacijama operatora distributivnog sistema ili povezanog preduzeća, pozive i materijale za sastanke rukovodećeg osoblja na kojima se odlučuje o: finansijskim planovima i izveštajima, planovima razvoja, investicija i održavanja i njihovoj realizaciji, kupovini električne energije za nadoknadu gubitaka i drugim pitanjima neophodnim za sprovođenje njegovih obaveza. </w:t>
      </w:r>
    </w:p>
    <w:p w14:paraId="7913AB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 iz stava 2. ovog člana je dužno da: prati sprovođenje Programa usklađenosti, prati usklađenost rada operatora distributivnog sistema sa odredbama koje uređuju transparentnost rada operatora sistema i poverljivost podataka, obavesti Agenciju ukoliko organi vertikalno integrisanog preduzeća svojim odlučivanjem sprečavaju ili odlažu projekte iz Plana investicija iz člana 136. stav 1. tačka 10) ovog zakona, kao i o svakoj drugoj bitnoj povredi vezanoj za sprovođenje Programa usklađenosti, pripremi godišnji izveštaj o sprovođenju Programa usklađenosti i dostavi ga Agenciji radi pregleda i davanja mišljenja. </w:t>
      </w:r>
    </w:p>
    <w:p w14:paraId="02B7635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 iz stava 2. ovog člana je dužno da čuva tajnost komercijalnih i drugih poverljivih poslovnih podataka koji su mu dostavljeni za obavljanje poslova iz njegove nadležnosti. </w:t>
      </w:r>
    </w:p>
    <w:p w14:paraId="5069C1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Izveštaj o sprovođenju Programa usklađenosti sadrži i informacije o svim komercijalnim i finansijskim odnosima između vertikalno integrisanog preduzeća i operatora distributivnog sistema, o ograničenjima za uspešno sprovođenje programa i predlog mera i preporuka u cilju efikasnijeg sprovođenja Programa usklađenosti, kao i predlog izmena i dopuna Programa usklađenosti, ako je to potrebno. </w:t>
      </w:r>
    </w:p>
    <w:p w14:paraId="04243E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Na osnovu izveštaja iz stava 9. ovog člana, Agencija može tražiti izmenu Programa usklađenosti. </w:t>
      </w:r>
    </w:p>
    <w:p w14:paraId="7D8187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Nakon što se Agenciji dostavi izveštaj, operator distributivnog sistema može u roku od 15 dana da dostavi Agenciji obrazložene komentare i/ili primedbe na izveštaj, a Agencija takođe u roku od 15 dana od prijema izveštaja može zatražiti od lica iz stava 2. ovog člana da u narednom roku od 15 dana pruži više informacija u vezi sa merama navedenim u programu usklađenosti. </w:t>
      </w:r>
    </w:p>
    <w:p w14:paraId="6D44EE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razmotriti sugestije i primedbe operatora distributivnog sistema, kao i dodatne informacije lica iz stava 2. ovog člana i daće svoje obrazloženo mišljenje o izveštaju u roku od 60 dana od dana njegovog prijema. </w:t>
      </w:r>
    </w:p>
    <w:p w14:paraId="088F51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distributivnog sistema je dužan da na internet stranici objavi godišnji izveštaj o usklađenosti, zajedno sa pozitivnim ili negativnim mišljenjem Agencije.</w:t>
      </w:r>
    </w:p>
    <w:p w14:paraId="7D25D7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 iz stava 2. ovog člana tokom mandata ili radnog odnosa, u pogledu sigurnosti radnog mesta, uživa prava u skladu sa odredbama zakona kojima se uređuje zaštita sindikalnih rukovodilaca. </w:t>
      </w:r>
    </w:p>
    <w:p w14:paraId="2FDAC9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Nadležni organ operatora distributivnog sistema može lice iz stava 2. ovog člana razrešiti dužnosti samo uz saglasnost Agencije. </w:t>
      </w:r>
    </w:p>
    <w:p w14:paraId="77747B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zahtevati razrešenje lica iz stava 2. ovog člana samo ukoliko se utvrdi nedovoljna nezavisnost ili nedostatak stručnih sposobnosti. </w:t>
      </w:r>
    </w:p>
    <w:p w14:paraId="4ABE280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51" w:name="clan_133"/>
      <w:bookmarkEnd w:id="251"/>
      <w:r w:rsidRPr="00596ED0">
        <w:rPr>
          <w:rFonts w:ascii="Arial" w:eastAsia="Times New Roman" w:hAnsi="Arial" w:cs="Arial"/>
          <w:b/>
          <w:bCs/>
          <w:sz w:val="24"/>
          <w:szCs w:val="24"/>
        </w:rPr>
        <w:t xml:space="preserve">Član 133 </w:t>
      </w:r>
    </w:p>
    <w:p w14:paraId="7C13B7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Aktivnosti operatora distributivnog sistema koji je deo vertikalno integrisanog preduzeća prati Agencija, radi sprečavanja da se korišćenjem položaja u vertikalno integrisanom preduzeću naruši tržišna konkurencija. </w:t>
      </w:r>
    </w:p>
    <w:p w14:paraId="1B723F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koji je deo vertikalno integrisanog preduzeća u svojim komunikacijama i svojim poslovnim imenom dužan je da napravi razliku u pogledu svog identiteta u odnosu na energetski subjekt koji se bavi snabdevanjem električnom energijom u istom vertikalno integrisanom preduzeću. </w:t>
      </w:r>
    </w:p>
    <w:p w14:paraId="08F241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Unutar vertikalno integrisanog preduzeća nije dozvoljeno međusobno subvencionisanje subjekata koji se bave različitim energetskim i neenergetskim delatnostima, radi omogućavanja konkurencije i izbegavanja diskriminacije korisnika ili grupa korisnika sistema. </w:t>
      </w:r>
    </w:p>
    <w:p w14:paraId="50D1ADC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52" w:name="clan_134"/>
      <w:bookmarkEnd w:id="252"/>
      <w:r w:rsidRPr="00596ED0">
        <w:rPr>
          <w:rFonts w:ascii="Arial" w:eastAsia="Times New Roman" w:hAnsi="Arial" w:cs="Arial"/>
          <w:b/>
          <w:bCs/>
          <w:sz w:val="24"/>
          <w:szCs w:val="24"/>
        </w:rPr>
        <w:t xml:space="preserve">Član 134 </w:t>
      </w:r>
    </w:p>
    <w:p w14:paraId="17059B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Odredbe čl. 131, 132. i 133. ovog zakona ne primenjuju se na operatora distributivnog sistema na čiji sistem je priključeno manje od 100 000 krajnjih kupaca. </w:t>
      </w:r>
    </w:p>
    <w:p w14:paraId="4D1C9B3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53" w:name="str_92"/>
      <w:bookmarkEnd w:id="253"/>
      <w:r w:rsidRPr="00596ED0">
        <w:rPr>
          <w:rFonts w:ascii="Arial" w:eastAsia="Times New Roman" w:hAnsi="Arial" w:cs="Arial"/>
          <w:b/>
          <w:bCs/>
          <w:sz w:val="24"/>
          <w:szCs w:val="24"/>
        </w:rPr>
        <w:t xml:space="preserve">Odgovornosti i dužnosti operatora distributivnog sistema električne energije </w:t>
      </w:r>
    </w:p>
    <w:p w14:paraId="5D7BC4E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54" w:name="clan_135"/>
      <w:bookmarkEnd w:id="254"/>
      <w:r w:rsidRPr="00596ED0">
        <w:rPr>
          <w:rFonts w:ascii="Arial" w:eastAsia="Times New Roman" w:hAnsi="Arial" w:cs="Arial"/>
          <w:b/>
          <w:bCs/>
          <w:sz w:val="24"/>
          <w:szCs w:val="24"/>
        </w:rPr>
        <w:t xml:space="preserve">Član 135 </w:t>
      </w:r>
    </w:p>
    <w:p w14:paraId="703EB5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distributivnog sistema električne energije odgovoran je za: </w:t>
      </w:r>
    </w:p>
    <w:p w14:paraId="30C6D8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siguran, pouzdan i bezbedan rad distributivnog sistema i kvalitet isporuke električne energije; </w:t>
      </w:r>
    </w:p>
    <w:p w14:paraId="5769CC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upravljanje transformatorskim poljima 110 kV u distributivnim transformatorskim stanicama 110/x kV i distributivnim sistemom srednjeg i niskog napona, na način koji obezbeđuje sigurnost isporuke električne energije; </w:t>
      </w:r>
    </w:p>
    <w:p w14:paraId="10D545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nediskriminatoran i transparentan pristup distributivnom sistemu; </w:t>
      </w:r>
    </w:p>
    <w:p w14:paraId="60D709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razvoj distributivnog sistema kojim se obezbeđuje dugoročna sposobnost distributivnog sistema da ispuni racionalne zahteve za distribuciju električne energije; </w:t>
      </w:r>
    </w:p>
    <w:p w14:paraId="349FC4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izgradnju priključka korisnika distributivnog sistema; </w:t>
      </w:r>
    </w:p>
    <w:p w14:paraId="7053A9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utvrđivanje tehničko-tehnoloških uslova za priključenje i povezivanje elektroenergetskih objekata, uređaja i postrojenja u jedinstven sistem; </w:t>
      </w:r>
    </w:p>
    <w:p w14:paraId="549753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davanje informacija energetskim subjektima i korisnicima distributivnog sistema koje su potrebne za efikasan pristup distributivnom sistemu, na principima transparentnosti i nediskriminacije; </w:t>
      </w:r>
    </w:p>
    <w:p w14:paraId="4C6A2E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davanje informacije o budućim potrebama za električnom energijom i ostalih informacija potrebnih operatoru prenosnog sistema i Agenciji; </w:t>
      </w:r>
    </w:p>
    <w:p w14:paraId="208629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ispravnost i pouzdanost merenja električne energije na mestima primopredaje u i iz distributivnog sistema. </w:t>
      </w:r>
    </w:p>
    <w:p w14:paraId="55F701F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55" w:name="clan_136"/>
      <w:bookmarkEnd w:id="255"/>
      <w:r w:rsidRPr="00596ED0">
        <w:rPr>
          <w:rFonts w:ascii="Arial" w:eastAsia="Times New Roman" w:hAnsi="Arial" w:cs="Arial"/>
          <w:b/>
          <w:bCs/>
          <w:sz w:val="24"/>
          <w:szCs w:val="24"/>
        </w:rPr>
        <w:t xml:space="preserve">Član 136 </w:t>
      </w:r>
    </w:p>
    <w:p w14:paraId="001429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električne energije dužan je da: </w:t>
      </w:r>
    </w:p>
    <w:p w14:paraId="207E08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donese pravila o radu distributivnog sistema; </w:t>
      </w:r>
    </w:p>
    <w:p w14:paraId="1E24C1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 pravi diskriminaciju između korisnika ili grupa korisnika distributivnog sistema; </w:t>
      </w:r>
    </w:p>
    <w:p w14:paraId="031753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korisnicima distributivnog sistema pruža informacije za efikasan pristup sistemu na principima transparentnosti i nediskriminacije; </w:t>
      </w:r>
    </w:p>
    <w:p w14:paraId="30FA84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obezbedi poverljivost komercijalno osetljivih informacija dobijenih tokom obavljanja delatnosti i da informacije koje mogu obezbediti prednost na tržištu objavljuje na nediskriminatoran način; </w:t>
      </w:r>
    </w:p>
    <w:p w14:paraId="15BE174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prikuplja i objavljuje podatke i informacije neophodne za ispunjavanje propisanih obaveza po pitanju transparentnosti i praćenja tržišta električne energije; </w:t>
      </w:r>
    </w:p>
    <w:p w14:paraId="389028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verifikuje i dostavlja podatke operatoru prenosnog sistema neophodne za administriranje tržišta električne energije u skladu sa pravilima o radu tržišta električne energije na osnovu izmerenih vrednosti ili izračunatih na osnovu profila potrošnje; </w:t>
      </w:r>
    </w:p>
    <w:p w14:paraId="0D6906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7) donese Program usklađenosti za obezbeđivanje nediskriminatornog ponašanja i sačini godišnji izveštaj iz člana 132. stav 9. ovog zakona; </w:t>
      </w:r>
    </w:p>
    <w:p w14:paraId="113B59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održava i razvija distributivni sistem; </w:t>
      </w:r>
    </w:p>
    <w:p w14:paraId="2CEE5E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svake druge godine donese i objavi na internet stranici plan razvoja distributivnog sistema za period od najmanje pet godina zasnovan na rezultatima savetovanja sa svim zainteresovanim stranama, a usklađen sa planom razvoja prenosnog sistema, uz sagledavanje potrebnih ulaganja kako bi se priključili novi objekti proizvođača i kupaca uključujući mesta za punjenje električnih vozila kao i srednjoročne i dugoročne potrebe za uslugama fleksibilnosti, upravljanja potrošnjom, energetsku efikasnost, objekte za skladištenje energije ili druge resurse koje operator distributivnog sistema koristi kao alternativu razvoju sistema; </w:t>
      </w:r>
    </w:p>
    <w:p w14:paraId="4FAC79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10) svake godine donese i objavi na internet stranici plan investicija u distributivni sistem za period do tri godine, usklađen sa planom investicija prenosnog sistema;</w:t>
      </w:r>
    </w:p>
    <w:p w14:paraId="26C08F7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donese plan preuzimanja mernih uređaja, merno razvodnih ormana, odnosno priključnih vodova, instalacija i opreme u merno razvodnom ormanu i drugih uređaja u objektima postojećih kupaca, odnosno proizvođača; </w:t>
      </w:r>
    </w:p>
    <w:p w14:paraId="444B74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w:t>
      </w:r>
      <w:r w:rsidRPr="00596ED0">
        <w:rPr>
          <w:rFonts w:ascii="Arial" w:eastAsia="Times New Roman" w:hAnsi="Arial" w:cs="Arial"/>
          <w:i/>
          <w:iCs/>
        </w:rPr>
        <w:t xml:space="preserve">(brisna) </w:t>
      </w:r>
    </w:p>
    <w:p w14:paraId="1DBDA6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održava ažurnu bazu podataka o krajnjim kupcima i njihovim snabdevačima i agregatorima za sva mesta isporuke sa svog sistema; </w:t>
      </w:r>
    </w:p>
    <w:p w14:paraId="0FB7CB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Ministarstvu i Agenciji dostavlja šestomesečni izveštaj o planiranim i preduzetim aktivnostima na realizaciji plana iz stava 1. tačka 9) ovog člana, kao i stepenu realizacije plana iz stava 1. tač. 10) i 11) ovog člana; </w:t>
      </w:r>
    </w:p>
    <w:p w14:paraId="18FB25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utvrdi tehničko-tehnološke uslove za priključenje elektroenergetskih objekata, uređaja i postrojenja u jedinstven sistem; </w:t>
      </w:r>
    </w:p>
    <w:p w14:paraId="75DED9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proverava usaglašenost objekata korisnika distributivnog sistema sa tehničkim zahtevima iz pravila o radu distributivnog sistema i o promeni uslova obaveštava korisnika sistema; </w:t>
      </w:r>
    </w:p>
    <w:p w14:paraId="015702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obezbedi adekvatna sredstva za ispunjavanje svojih obaveza; </w:t>
      </w:r>
    </w:p>
    <w:p w14:paraId="02018E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donese odluku o ceni za pristup distributivnom sistemu u skladu sa ovim zakonom; </w:t>
      </w:r>
    </w:p>
    <w:p w14:paraId="10B78A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19) donese i objavi cene priključenja u skladu sa metodologijom iz člana 50. stav 1. tačka 11) ovog zakona; </w:t>
      </w:r>
    </w:p>
    <w:p w14:paraId="6C47FF2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20) Agenciji dostavi plan nabavke električne energije za nadoknadu gubitaka za narednu godinu; </w:t>
      </w:r>
    </w:p>
    <w:p w14:paraId="21159A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21) nabavi električnu energiju za nadoknadu gubitaka u distributivnom sistemu u skladu sa transparentnim, nediskriminatornim i tržišnim principima; </w:t>
      </w:r>
    </w:p>
    <w:p w14:paraId="54D91D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22) preduzima mere za smanjenje gubitaka u distributivnom sistemu i donosi plan za smanjenje gubitaka u sistemu za period od najmanje pet godina; </w:t>
      </w:r>
    </w:p>
    <w:p w14:paraId="284E89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23) kontroliše ispravnost priključnog voda, mernog ormana i mernih i drugih uređaja u funkciji merenja putem redovnih i vanrednih kontrola; </w:t>
      </w:r>
    </w:p>
    <w:p w14:paraId="67EF7C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24) kontroliše zaštitni pojas i preduzima mere u skladu sa zakonom; </w:t>
      </w:r>
    </w:p>
    <w:p w14:paraId="698BC9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25) vodi evidenciju podataka potrebnih za utvrđivanje pokazatelja kvaliteta isporuke i snabdevanja električnom energijom i dostavlja Agenciji izveštaj u skladu sa pravilima iz člana 51. stav 1. tačka 2) ovog zakona; </w:t>
      </w:r>
    </w:p>
    <w:p w14:paraId="32C218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25a) vodi evidenciju o energetskim zajednicama građana i pripadajućim mernim mestima članova zajednice između kojih se deli električna energija;</w:t>
      </w:r>
    </w:p>
    <w:p w14:paraId="5B4018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26) prati sigurnost snabdevanja električnom energijom u distributivnom sistemu i Ministarstvu dostavlja podatke za izveštaj o sigurnosti snabdevanja; </w:t>
      </w:r>
    </w:p>
    <w:p w14:paraId="450BB22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27) obezbedi podatke o potrošnji i proizvodnji električne energije na osnovu očitavanja brojila električne energije koje ispunjava propisane metrološke zahteve ili utvrđenih profila potrošnje do dvanaestog u mesecu za prethodni mesec i u roku od tri dana obezbedi operatoru prenosnog sistema, kupcu, proizvođaču i snabdevaču pristup podacima; </w:t>
      </w:r>
    </w:p>
    <w:p w14:paraId="6CBE28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28) obezbedi pravo na pristup podacima o potrošnji električne energije u skladu sa članom 56. stav 1. tačka 11) ovog zakona; </w:t>
      </w:r>
    </w:p>
    <w:p w14:paraId="5625C3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29) verifikuje i dostavlja podatke snabdevaču za kupce koje on snabdeva, na osnovu izmerenih vrednosti ili izračunatih na osnovu profila potrošnje; </w:t>
      </w:r>
    </w:p>
    <w:p w14:paraId="01C019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30) eksploataciju objekata za distribuciju električne energije vrši u skladu sa tehničkim propisima i propisanim uslovima; </w:t>
      </w:r>
    </w:p>
    <w:p w14:paraId="41A43C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31) preduzima propisane mere bezbednosti u toku korišćenja distributivnih sistema i drugih kapaciteta koji su u funkciji distributivnog sistema; </w:t>
      </w:r>
    </w:p>
    <w:p w14:paraId="54A6AD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32) Agenciji dostavlja podatke i dokumentaciju iz člana 56. stav 1. tačka 8) ovog zakona; </w:t>
      </w:r>
    </w:p>
    <w:p w14:paraId="196375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33) Agenciji dostavlja podatke o promeni snabdevača i agregatora i stepenu otvorenosti tržišta; </w:t>
      </w:r>
    </w:p>
    <w:p w14:paraId="179949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34) Agenciji dostavlja izveštaje o rešavanju prigovora i žalbi korisnika sistema; </w:t>
      </w:r>
    </w:p>
    <w:p w14:paraId="6EB888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35) </w:t>
      </w:r>
      <w:r w:rsidRPr="00596ED0">
        <w:rPr>
          <w:rFonts w:ascii="Arial" w:eastAsia="Times New Roman" w:hAnsi="Arial" w:cs="Arial"/>
          <w:i/>
          <w:iCs/>
        </w:rPr>
        <w:t>(brisana)</w:t>
      </w:r>
    </w:p>
    <w:p w14:paraId="386290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36) preduzima mere za povećanje energetske efikasnosti i za zaštitu životne sredine; </w:t>
      </w:r>
    </w:p>
    <w:p w14:paraId="3860AA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37) </w:t>
      </w:r>
      <w:r w:rsidRPr="00596ED0">
        <w:rPr>
          <w:rFonts w:ascii="Arial" w:eastAsia="Times New Roman" w:hAnsi="Arial" w:cs="Arial"/>
          <w:i/>
          <w:iCs/>
        </w:rPr>
        <w:t>(brisana)</w:t>
      </w:r>
    </w:p>
    <w:p w14:paraId="6F7034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38) preduzima mere kako bi omogućili korisnicima sistema kratke i sadržajne kontrolne liste sa praktičnim informacijama koje se odnose na njihova prava; </w:t>
      </w:r>
    </w:p>
    <w:p w14:paraId="3E9B68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39) uspostavi posebnu organizacionu jedinicu i procedure za postupanje po prigovorima, pritužbama iz nadležnosti operatora sistema i vodi evidenciju o tome; </w:t>
      </w:r>
    </w:p>
    <w:p w14:paraId="6B0780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40) donese akt o cenama nestandardnih usluga, na koji saglasnost daje Agencija i koji se objavljuje na internet stranici operatora sistema;</w:t>
      </w:r>
    </w:p>
    <w:p w14:paraId="19EA06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40a) postupa u skladu sa dužnostima propisanim zakonom kojim se uređuju obnovljivi izvori energije, kao i energetska efikasnost;</w:t>
      </w:r>
    </w:p>
    <w:p w14:paraId="4212AB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40b) nadoknadi štetu operatoru prenosnog sistema i korisnicima prenosnog sistema, ukoliko preda aktivnu snagu iz jedne transformatorske stanice distributivnog sistema u prenosni sistem u iznosu većem od 16 MW u skladu sa zakonom kojim se uređuje korišćenje obnovljivih izvora energije;</w:t>
      </w:r>
    </w:p>
    <w:p w14:paraId="61456C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41) uređuje druga pitanja neophodna za rad distributivnog sistema i funkcionisanje tržišta. </w:t>
      </w:r>
    </w:p>
    <w:p w14:paraId="3F68CF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Plan razvoja iz stava 1. tačka 9) ovog člana operator distributivnog sistema električne energije dužan je da dostavi svake druge godine Agenciji radi davanja saglasnosti.</w:t>
      </w:r>
    </w:p>
    <w:p w14:paraId="32F88F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 dostavljanja plana iz stava 2. ovog člana, operator distributivnog sistema je dužan da organizuje savetovanje o planu sa korisnicima distributivnog sistema, na nepristrasan i transparentan način. </w:t>
      </w:r>
    </w:p>
    <w:p w14:paraId="04AF1C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distributivnog sistema je dužan da na internet stranici objavi rezultate savetovanja iz stava 3. ovog člana i dostavi ih Agenciji.</w:t>
      </w:r>
    </w:p>
    <w:p w14:paraId="4CD9C8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Plan investicija u distributivni sistem iz stava 1. tačka 10) ovog člana operator distributivnog sistema električne energije dužan je da dostavi svake godine Agenciji, radi davanja saglasnosti.</w:t>
      </w:r>
    </w:p>
    <w:p w14:paraId="59FB952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 iz stava 1. tačka 11) ovog člana sadrži: analizu stanja, godišnju dinamiku preuzimanja, zamene i usaglašenosti mernih uređaja sa propisanim zahtevima, merno razvodnih ormana, odnosno priključnih vodova, instalacija i opreme u merno razvodnom ormanu i drugih uređaja, sa zahtevima iz tehničkih propisa i pravila o radu distributivnog sistema, uzimajući u obzir i potrošnju i nivo gubitaka električne energije u distributivnom sistemu. </w:t>
      </w:r>
    </w:p>
    <w:p w14:paraId="239710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Planom investicija u distributivni sistem iz stava 1. tačka 10) ovog člana operator distributivnog sistema će predvideti potrebna finansijska sredstva za izvršenje plana preuzimanja iz stava 1. tačka 11) ovog člana. </w:t>
      </w:r>
    </w:p>
    <w:p w14:paraId="755481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električne energije prikuplja i obrađuje lične podatke o krajnjim kupcima - fizičkim licima, u cilju ažuriranja baze podataka iz stava 1. tačka 13) ovog člana. </w:t>
      </w:r>
    </w:p>
    <w:p w14:paraId="460A9E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Lični podaci iz stava 8. ovog člana su: lično ime i prezime, adresa prebivališta, odnosno boravišta, JMBG, adresa mernog mesta, identifikacioni broj mernog mesta i drugi podaci od značaja za vođenje baze podataka. </w:t>
      </w:r>
    </w:p>
    <w:p w14:paraId="207415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može da utvrdi prodajnu cenu električne energije za nadoknadu gubitaka u distributivnom sistemu, ako su ispunjeni ključni pokazatelji uspešnosti. </w:t>
      </w:r>
    </w:p>
    <w:p w14:paraId="205A4A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Ministarstvo, uz prethodno pribavljenu saglasnost Republičke komisije za energetske mreže i ministarstva nadležnog za poslove privrede, propisuje ključne pokazatelje uspešnosti iz stava 10. ovog člana.</w:t>
      </w:r>
    </w:p>
    <w:p w14:paraId="42D6E8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električne energije, prilikom preuzimanja mernih uređaja, merno razvodnih ormana, odnosno priključnih vodova, instalacija i opreme u merno razvodnom ormanu i drugih uređaja u objektima kupaca, odnosno proizvođača ima pravo da izmesti merno mesto u skladu sa tehničkim uslovima utvrđenim pravilima o radu distributivnog sistema, a troškove izmeštanja snosi operator distributivnog sistema. </w:t>
      </w:r>
    </w:p>
    <w:p w14:paraId="49A631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kupac, odnosno proizvođač protivi preuzimanju mernih uređaja, merno razvodnih ormana, odnosno priključnih vodova, instalacija i opreme u merno razvodnom ormanu i drugih uređaja, operator distributivnog sistema električne energije ima pravo da iste zameni ili izmesti o svom trošku. </w:t>
      </w:r>
    </w:p>
    <w:p w14:paraId="07CC18C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56" w:name="clan_137"/>
      <w:bookmarkEnd w:id="256"/>
      <w:r w:rsidRPr="00596ED0">
        <w:rPr>
          <w:rFonts w:ascii="Arial" w:eastAsia="Times New Roman" w:hAnsi="Arial" w:cs="Arial"/>
          <w:b/>
          <w:bCs/>
          <w:sz w:val="24"/>
          <w:szCs w:val="24"/>
        </w:rPr>
        <w:t xml:space="preserve">Član 137 </w:t>
      </w:r>
    </w:p>
    <w:p w14:paraId="3BE06C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električne energije ne može ni da kupuje ni da prodaje električnu energiju, osim kupovine električne energije za nadoknadu gubitaka u distributivnom sistemu. </w:t>
      </w:r>
    </w:p>
    <w:p w14:paraId="2BB715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radi optimizacije nabavke električne energije za nadoknadu gubitaka, može viškove električne energije prodati na organizovanom tržištu električne energije, osim kada električnu energiju radi nadoknade gubitaka u distributivnom sistemu kupuje po ugovoru o potpunom snabdevanju. </w:t>
      </w:r>
    </w:p>
    <w:p w14:paraId="29BBD18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57" w:name="str_93"/>
      <w:bookmarkEnd w:id="257"/>
      <w:r w:rsidRPr="00596ED0">
        <w:rPr>
          <w:rFonts w:ascii="Arial" w:eastAsia="Times New Roman" w:hAnsi="Arial" w:cs="Arial"/>
          <w:b/>
          <w:bCs/>
          <w:sz w:val="24"/>
          <w:szCs w:val="24"/>
        </w:rPr>
        <w:t xml:space="preserve">Usluge fleksibilnosti u distributivnom sistemu </w:t>
      </w:r>
    </w:p>
    <w:p w14:paraId="2560FC3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58" w:name="clan_137a"/>
      <w:bookmarkEnd w:id="258"/>
      <w:r w:rsidRPr="00596ED0">
        <w:rPr>
          <w:rFonts w:ascii="Arial" w:eastAsia="Times New Roman" w:hAnsi="Arial" w:cs="Arial"/>
          <w:b/>
          <w:bCs/>
          <w:sz w:val="24"/>
          <w:szCs w:val="24"/>
        </w:rPr>
        <w:t xml:space="preserve">Član 137a </w:t>
      </w:r>
    </w:p>
    <w:p w14:paraId="14B950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nabavlja usluge fleksibilnosti od učesnika na tržištu, što uključuje učesnike na tržištu koji nude energiju iz obnovljivih izvora energije, učesnike na tržištu koji se bave upravljanjem potrošnjom, odnosno proizvodnjom, učesnike na tržištu koji se bave skladištenjem energije, proizvođače, agregatore, kao i aktivne kupce. </w:t>
      </w:r>
    </w:p>
    <w:p w14:paraId="244D772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usluge iz stava 1. ovog člana nabavlja u skladu sa transparentnim, nediskriminatornim i tržišnim principima. </w:t>
      </w:r>
    </w:p>
    <w:p w14:paraId="4ADFD0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na osnovu analize koristi i troškova koju sprovodi operator distributivnog sistema, utvrđuje da li je nabavka usluga fleksibilnosti koja je zasnovana na tržišnim principima ekonomski opravdana ili bi takva nabavka dovela do ozbiljnih poremećaja tržišta ili do većeg zagušenja u sistemu. </w:t>
      </w:r>
    </w:p>
    <w:p w14:paraId="076001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Agencija utvrdi da su rezultati analize koristi i troškova pozitivni operator distributivnog sistema nabavlja usluge fleksibilnosti u skladu sa stavom 2. ovog člana. </w:t>
      </w:r>
    </w:p>
    <w:p w14:paraId="092D05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distributivnog sistema utvrđuju se tehničke karakteristike za usluge fleksibilnosti koje se nabavljaju. </w:t>
      </w:r>
    </w:p>
    <w:p w14:paraId="1F49BB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distributivnog sistema je dužan da sarađuje sa operatorom prenosnog sistema prilikom nabavke i aktivacije usluga fleksibilnosti u distributivnom sistemu u skladu sa pravilima o radu distributivnog sistema, pravilima o radu prenosnog sistema i pravilima o radu tržišta električne energije, kako bi se osigurala optimalna upotreba resursa za pružanje usluga fleksibilnosti, siguran i efikasan rad sistema i omogućio razvoj usluga fleksibilnosti. </w:t>
      </w:r>
    </w:p>
    <w:p w14:paraId="6ABC4B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Troškovi povezani s nabavkom usluga fleksibilnosti, uključujući troškove potrebnih informacionih i komunikacionih tehnologija, kao i troškovi potrebne infrastrukture, priznaju se operatoru distributivnog sistema u skladu s metodologijom za određivanje cena pristupa distributivnom sistemu. </w:t>
      </w:r>
    </w:p>
    <w:p w14:paraId="54A80D8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59" w:name="str_94"/>
      <w:bookmarkEnd w:id="259"/>
      <w:r w:rsidRPr="00596ED0">
        <w:rPr>
          <w:rFonts w:ascii="Arial" w:eastAsia="Times New Roman" w:hAnsi="Arial" w:cs="Arial"/>
          <w:b/>
          <w:bCs/>
          <w:sz w:val="24"/>
          <w:szCs w:val="24"/>
        </w:rPr>
        <w:t xml:space="preserve">Nabavka nefrekventnih pomoćnih usluga </w:t>
      </w:r>
    </w:p>
    <w:p w14:paraId="4E1C43E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60" w:name="clan_137b"/>
      <w:bookmarkEnd w:id="260"/>
      <w:r w:rsidRPr="00596ED0">
        <w:rPr>
          <w:rFonts w:ascii="Arial" w:eastAsia="Times New Roman" w:hAnsi="Arial" w:cs="Arial"/>
          <w:b/>
          <w:bCs/>
          <w:sz w:val="24"/>
          <w:szCs w:val="24"/>
        </w:rPr>
        <w:t xml:space="preserve">Član 137b </w:t>
      </w:r>
    </w:p>
    <w:p w14:paraId="2D657D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Svim učesnicima na tržištu električne energije koji su u mogućnosti da pruže nefrekventne pomoćne usluge, uključujući učesnike na tržištu koji nude energiju iz obnovljivih izvora, učesnike na tržištu angažovane u upravljanju potrošnjom, skladištare električne energije i agregatore, potrebno je da se omogući da pružaju nefrekventne pomoćne usluge. </w:t>
      </w:r>
    </w:p>
    <w:p w14:paraId="297C87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su odgovorni za nabavku nefrekventnih pomoćnih usluga potrebnih za rad sistema u skladu sa transparentnim, nediskriminatornim i tržišno zasnovanim procedurama. </w:t>
      </w:r>
    </w:p>
    <w:p w14:paraId="295840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prenosnog sistema i pravilima o radu distributivnog sistema bliže se uređuje postupak kvalifikacije učesnika iz stava 1. ovog člana, uslovi pružanja nefrekventnih pomoćnih usluga i način utvrđivanja cena nefrekventnih pomoćnih usluga. </w:t>
      </w:r>
    </w:p>
    <w:p w14:paraId="39AA58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operator distributivnog sistema ili operator prenosnog sistema proceni da pružanje nefrekventnih pomoćnih usluga zasnovano na tržišnim principima nije ekonomski opravdano, da ne postoji relavantan broj potencijalnih pružaoca usluga ili da se u delu elektroenergetskog sistema može narušiti siguran i pouzdan rad sistema dužan je o tome obavestiti Agenciju. </w:t>
      </w:r>
    </w:p>
    <w:p w14:paraId="570D28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4. ovog člana Agencija daje mišljenje o načinu nabavke nefrekventnih pomoćnih usluga. </w:t>
      </w:r>
    </w:p>
    <w:p w14:paraId="2EE5F6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Agencija oceni da pomoćne nefrekventne usluge nije moguće nabaviti na tržišnim principima one se nabavljaju po ceni koja se određuje u skladu sa metodologijom iz člana 50. stav 1. tačka 5a) ovog zakona. </w:t>
      </w:r>
    </w:p>
    <w:p w14:paraId="4731B0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Prilikom nabavke i aktivacije nefrekventnih pomoćnih usluga u distributivnoj mreži, operator distributivnog sistema je dužan da sarađuje sa operatorom prenosnog sistema u skladu sa pravilima o radu distributivnog sistema, pravilima o radu prenosnog sistema i potvrđenim međunarodnim ugovorima, kako bi se osigurala optimalna upotreba resursa i efikasan rad sistema, kao i omogućio razvoj nefrekventnih pomoćnih usluga.</w:t>
      </w:r>
    </w:p>
    <w:p w14:paraId="5859BB2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61" w:name="str_95"/>
      <w:bookmarkEnd w:id="261"/>
      <w:r w:rsidRPr="00596ED0">
        <w:rPr>
          <w:rFonts w:ascii="Arial" w:eastAsia="Times New Roman" w:hAnsi="Arial" w:cs="Arial"/>
          <w:b/>
          <w:bCs/>
          <w:sz w:val="24"/>
          <w:szCs w:val="24"/>
        </w:rPr>
        <w:t xml:space="preserve">Napredni merni sistemi </w:t>
      </w:r>
    </w:p>
    <w:p w14:paraId="056D0CC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62" w:name="clan_138"/>
      <w:bookmarkEnd w:id="262"/>
      <w:r w:rsidRPr="00596ED0">
        <w:rPr>
          <w:rFonts w:ascii="Arial" w:eastAsia="Times New Roman" w:hAnsi="Arial" w:cs="Arial"/>
          <w:b/>
          <w:bCs/>
          <w:sz w:val="24"/>
          <w:szCs w:val="24"/>
        </w:rPr>
        <w:t xml:space="preserve">Član 138 </w:t>
      </w:r>
    </w:p>
    <w:p w14:paraId="4390DB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distributivnog sistema utvrđuje tehničke zahteve za uvođenje raznih oblika naprednih mernih sistema i analizira tehničku i ekonomsku opravdanost uvođenja naprednih sistema merenja, efekte na razvoj tržišta i koristi za pojedinačne kategorije krajnjih kupaca električne energije. </w:t>
      </w:r>
    </w:p>
    <w:p w14:paraId="273645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analiza iz stava 1. ovog člana pokaže da je uvođenje naprednog mernog sistema isplativo ili kada se napredni merni sistemi u potpunosti primene, napredni merni sistemi moraju zadovoljavati evropske standarde i zahteve iz člana 138v stav 6. ovog zakona. </w:t>
      </w:r>
    </w:p>
    <w:p w14:paraId="681D3F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osnovu analize iz stava 1. ovog člana, u slučaju iz stava 2. ovog člana, operator distributivnog sistema će izraditi plan implementacije ekonomski opravdanih oblika naprednih mernih sistema i dostaviti ga Agenciji radi pribavljanja mišljenja. </w:t>
      </w:r>
    </w:p>
    <w:p w14:paraId="451C7F7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planom razvoja sistema obuhvatiti uvođenje naprednih mernih sistema u skladu sa planom implementacije, za period za koji se plan razvoja donosi. </w:t>
      </w:r>
    </w:p>
    <w:p w14:paraId="715286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Planom implementacije iz stava 2. ovog člana, operator distributivnog sistema će obuhvatiti minimalno 80% mesta primopredaje u kategoriji krajnjih kupaca električne energije za koju je utvrđena ekonomska opravdanost implementacije. </w:t>
      </w:r>
    </w:p>
    <w:p w14:paraId="060EAFE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analiza iz stava 1. ovog člana pokaže da uvođenje naprednog mernog sistema nije isplativo, operator distributivnog sistema je dužan ponoviti analizu u roku od četiri godine i o rezultatima analize obavestiti Ministarstvo i Agenciju. </w:t>
      </w:r>
    </w:p>
    <w:p w14:paraId="7C7FE6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o rezultatima analize obaveštava Sekretarijat Energetske zajednice u skladu sa Ugovorom o osnivanju Energetske zajednice. </w:t>
      </w:r>
    </w:p>
    <w:p w14:paraId="51C40A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Pravilima o radu distributivnog sistema bliže se uređuju funkcionalnosti naprednih mernih sistema.</w:t>
      </w:r>
    </w:p>
    <w:p w14:paraId="68D1A85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63" w:name="str_96"/>
      <w:bookmarkEnd w:id="263"/>
      <w:r w:rsidRPr="00596ED0">
        <w:rPr>
          <w:rFonts w:ascii="Arial" w:eastAsia="Times New Roman" w:hAnsi="Arial" w:cs="Arial"/>
          <w:b/>
          <w:bCs/>
          <w:sz w:val="24"/>
          <w:szCs w:val="24"/>
        </w:rPr>
        <w:t xml:space="preserve">Pravo na napredno brojilo </w:t>
      </w:r>
    </w:p>
    <w:p w14:paraId="4E33947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64" w:name="clan_138a"/>
      <w:bookmarkEnd w:id="264"/>
      <w:r w:rsidRPr="00596ED0">
        <w:rPr>
          <w:rFonts w:ascii="Arial" w:eastAsia="Times New Roman" w:hAnsi="Arial" w:cs="Arial"/>
          <w:b/>
          <w:bCs/>
          <w:sz w:val="24"/>
          <w:szCs w:val="24"/>
        </w:rPr>
        <w:t xml:space="preserve">Član 138a </w:t>
      </w:r>
    </w:p>
    <w:p w14:paraId="2BD2FC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analiza iz člana 138. stav 1. ovog zakona pokaže da uvođenje naprednog mernog sistema nije isplativo ili ako planom uvođenja naprednih mernih sistema nisu obuhvaćeni svi krajnji kupci, operator distributivnog sistema dužan je da na zahtev krajnjeg kupca obezbedi i ugradi napredno brojilo. </w:t>
      </w:r>
    </w:p>
    <w:p w14:paraId="582358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Troškove nabavke i ugradnje naprednog brojila iz stava 1. ovog člana snosi podnosilac zahteva. </w:t>
      </w:r>
    </w:p>
    <w:p w14:paraId="5F0029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dužan je da najkasnije u roku od četiri meseca od dana podnošenja zahteva iz stava 1. ovog člana ugradi napredno brojilo. </w:t>
      </w:r>
    </w:p>
    <w:p w14:paraId="2441A9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Napredno brojilo treba da zadovolji interoperabilnost i sposobnost da pruži povezanost merne infrastrukture blisko realnom vremenu sa sistemima za upravljanje energijom kupaca. </w:t>
      </w:r>
    </w:p>
    <w:p w14:paraId="060B37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ponudi za ugradnju naprednog brojila iz stava 1. ovog člana, operator distributivnog sistema je dužan da podnosiocu zahteva za ugradnju naprednog brojila precizno navede: </w:t>
      </w:r>
    </w:p>
    <w:p w14:paraId="775033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funkcije i interoperabilnost koje napredno brojilo može da podrži; </w:t>
      </w:r>
    </w:p>
    <w:p w14:paraId="5AC370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usluge koje su izvodljive kao i prednosti koje se mogu ostvariti upotrebom naprednog brojila; </w:t>
      </w:r>
    </w:p>
    <w:p w14:paraId="16ADDB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sve povezane troškove koje snosi podnosilac zahteva. </w:t>
      </w:r>
    </w:p>
    <w:p w14:paraId="26DA87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redovno, a najmanje svake dve godine, preispituje i javno objavljuje troškove povezane s načinom ugradnje naprednih brojila u skladu s odredbama ovog člana te prati promene troškova naprednih brojila u skladu s tehnološkim razvojem celokupnog naprednog sistema merenja. </w:t>
      </w:r>
    </w:p>
    <w:p w14:paraId="2883D45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65" w:name="str_97"/>
      <w:bookmarkEnd w:id="265"/>
      <w:r w:rsidRPr="00596ED0">
        <w:rPr>
          <w:rFonts w:ascii="Arial" w:eastAsia="Times New Roman" w:hAnsi="Arial" w:cs="Arial"/>
          <w:b/>
          <w:bCs/>
          <w:sz w:val="24"/>
          <w:szCs w:val="24"/>
        </w:rPr>
        <w:t xml:space="preserve">Konvencionalno brojilo </w:t>
      </w:r>
    </w:p>
    <w:p w14:paraId="647677A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66" w:name="clan_138b"/>
      <w:bookmarkEnd w:id="266"/>
      <w:r w:rsidRPr="00596ED0">
        <w:rPr>
          <w:rFonts w:ascii="Arial" w:eastAsia="Times New Roman" w:hAnsi="Arial" w:cs="Arial"/>
          <w:b/>
          <w:bCs/>
          <w:sz w:val="24"/>
          <w:szCs w:val="24"/>
        </w:rPr>
        <w:t xml:space="preserve">Član 138b </w:t>
      </w:r>
    </w:p>
    <w:p w14:paraId="2FDA392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svako obračunsko merno mesto krajnjeg kupca koje nije opremljeno naprednim brojilom opremi individualnim konvencionalnim brojilom kojim se tačno meri stvarna potrošnja na tom obračunskom mernom mestu. </w:t>
      </w:r>
    </w:p>
    <w:p w14:paraId="61CEAE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treba da ima mogućnost da direktno ili indirektno očita svoje konvencionalno brojilo ili da mu se obezbedi pristup očitanom stanju brojila putem korisničkog interfejsa ili drugog odgovarajućeg interfejsa. </w:t>
      </w:r>
    </w:p>
    <w:p w14:paraId="5118E72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67" w:name="clan_138v"/>
      <w:bookmarkEnd w:id="267"/>
      <w:r w:rsidRPr="00596ED0">
        <w:rPr>
          <w:rFonts w:ascii="Arial" w:eastAsia="Times New Roman" w:hAnsi="Arial" w:cs="Arial"/>
          <w:b/>
          <w:bCs/>
          <w:sz w:val="24"/>
          <w:szCs w:val="24"/>
        </w:rPr>
        <w:t xml:space="preserve">Član 138v </w:t>
      </w:r>
    </w:p>
    <w:p w14:paraId="43689A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Upravljanje podacima odnosi se na podatke o merenju i potrošnji, kao i na podatke o krajnjem kupcu koji su potrebni radi promene snabdevača, agregatora ili za usluge upravljanja potrošnjom kao i za druge usluge. </w:t>
      </w:r>
    </w:p>
    <w:p w14:paraId="1EEC0C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distributivnog sistema bliže se uređuje način upravljanja, razmena i pristup podacima o krajnjim kupcima. </w:t>
      </w:r>
    </w:p>
    <w:p w14:paraId="60A62B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Podacima se upravlja na način da se obezbedi efikasan, jednostavan i bezbedan pristup i razmena podataka, kao i zaštita i bezbednost podataka. </w:t>
      </w:r>
    </w:p>
    <w:p w14:paraId="61E7A4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Obrada ličnih podataka sprovodi se u skladu sa propisom kojim se uređuje zaštita podataka. </w:t>
      </w:r>
    </w:p>
    <w:p w14:paraId="0EA77B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Pristup podacima ili podnošenje zahteva za stavljanje na raspolaganje podataka za krajnjeg kupca se ne naplaćuju. </w:t>
      </w:r>
    </w:p>
    <w:p w14:paraId="4A4A96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su dužni da primenjuju zahteve interoperabilnosti i nediskriminatorne postupke za pristup podacima u skladu sa aktom koje donosi Sekretarijat energetske zajednice. </w:t>
      </w:r>
    </w:p>
    <w:p w14:paraId="2A7CB76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68" w:name="str_98"/>
      <w:bookmarkEnd w:id="268"/>
      <w:r w:rsidRPr="00596ED0">
        <w:rPr>
          <w:rFonts w:ascii="Arial" w:eastAsia="Times New Roman" w:hAnsi="Arial" w:cs="Arial"/>
          <w:b/>
          <w:bCs/>
          <w:sz w:val="24"/>
          <w:szCs w:val="24"/>
        </w:rPr>
        <w:t xml:space="preserve">Pravila o radu distributivnog sistema električne energije </w:t>
      </w:r>
    </w:p>
    <w:p w14:paraId="0D95549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69" w:name="clan_139"/>
      <w:bookmarkEnd w:id="269"/>
      <w:r w:rsidRPr="00596ED0">
        <w:rPr>
          <w:rFonts w:ascii="Arial" w:eastAsia="Times New Roman" w:hAnsi="Arial" w:cs="Arial"/>
          <w:b/>
          <w:bCs/>
          <w:sz w:val="24"/>
          <w:szCs w:val="24"/>
        </w:rPr>
        <w:t xml:space="preserve">Član 139 </w:t>
      </w:r>
    </w:p>
    <w:p w14:paraId="34DA30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distributivnog sistema električne energije uređuje se: </w:t>
      </w:r>
    </w:p>
    <w:p w14:paraId="3186081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planiranje razvoja distributivnog sistema, uključujući sadržaj plana, način planiranja i sadržaj plana investicija; </w:t>
      </w:r>
    </w:p>
    <w:p w14:paraId="7DF207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uslovi za siguran i pouzdan rad distributivnog sistema i obaveze korisnika distributivnog sistema; </w:t>
      </w:r>
    </w:p>
    <w:p w14:paraId="491367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upravljanje potrošnjom; </w:t>
      </w:r>
    </w:p>
    <w:p w14:paraId="086D7B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tehnički uslovi za priključenje na distributivni sistem, tehnički i drugi uslovi za pouzdan i siguran pogon distributivnog sistema i pouzdano i sigurno preuzimanje električne energije od proizvođača priključenih na distributivni sistem i iz drugih sistema, kao i pouzdana isporuka električne energije iz distributivnog sistema; </w:t>
      </w:r>
    </w:p>
    <w:p w14:paraId="6B3A5C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sadržina ugovora o eksploataciji objekta koji se zaključuje sa korisnicima distributivnog sistema i operatorom zatvorenog distributivnog sistema; </w:t>
      </w:r>
    </w:p>
    <w:p w14:paraId="38EA08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korišćenje i održavanje objekata; </w:t>
      </w:r>
    </w:p>
    <w:p w14:paraId="055910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parametri i način kontrole kvaliteta električne energije; </w:t>
      </w:r>
    </w:p>
    <w:p w14:paraId="44E76B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planiranje rada distributivnog sistema; </w:t>
      </w:r>
    </w:p>
    <w:p w14:paraId="7D1EBE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praćenje plana proizvodnje proizvođača priključenih na distributivni sistem; </w:t>
      </w:r>
    </w:p>
    <w:p w14:paraId="1F8050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10) operativni postupci u hitnim slučajevima, operativni postupci i upravljanje sistemom u normalnim uslovima i u slučaju poremećaja i poremećaja na tržištu električne energije;</w:t>
      </w:r>
    </w:p>
    <w:p w14:paraId="1895A5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10a) kriterijumi i način primene privremenih ograničenja snage;</w:t>
      </w:r>
    </w:p>
    <w:p w14:paraId="3FFD6E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planiranje rada i upravljanje distributivnim sistemom; </w:t>
      </w:r>
    </w:p>
    <w:p w14:paraId="787FB2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 pristup distributivnom sistemu za svaku kategoriju korisnika distributivnog sistema posebno, instrument obezbeđenja plaćanja i kriterijume za utvrđivanje iznosa i perioda za koji se traži osim u slučaju kada je vlasnik operatora prenosnog sistema i energetskog subjekta isto lice;</w:t>
      </w:r>
    </w:p>
    <w:p w14:paraId="55F305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procedura za merenje sa definisanom potrebnom mernom opremom, kriterijumima za izbor klase tačnosti mernog uređaja i karakteristika pratećih uređaja i opreme, u zavisnosti od položaja mernog mesta u sistemu i vrste korisnika sistema; </w:t>
      </w:r>
    </w:p>
    <w:p w14:paraId="671F28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uslovi i način merenja isporučene električne energije, procedura za merenje sa definisanom potrebnom mernom opremom, kriterijumima za izbor klase tačnosti mernog uređaja i karakteristika pratećih uređaja i opreme, merni podaci, korišćenje mernih podataka u zavisnosti od položaja mernog mesta u sistemu i vrste korisnika sistema; </w:t>
      </w:r>
    </w:p>
    <w:p w14:paraId="316276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mesto merenja, učestanost i način kontrole mernog mesta, planiranje kontrola, sadržaj zapisnika o kontroli; </w:t>
      </w:r>
    </w:p>
    <w:p w14:paraId="2966BE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16) postupak i način utvrđivanja neovlašćene potrošnje, sadržina zapisnika o neovlašćenoj potrošnji, način obračuna neovlašćene potrošnje, prava krajnjih kupaca i postupak odlučivanja po prigovoru; </w:t>
      </w:r>
    </w:p>
    <w:p w14:paraId="659862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način utvrđivanja profila potrošnje; </w:t>
      </w:r>
    </w:p>
    <w:p w14:paraId="220423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način određivanja koeficijenta svođenja izmerene veličine na obračunsku vrednost; </w:t>
      </w:r>
    </w:p>
    <w:p w14:paraId="13E5BC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19) obaveze korisnika i operatora distributivnog sistema u funkcionalnom ispitivanju i puštanju u pogon dela distributivnog sistema u objektima proizvođača i kupaca koji utiču na siguran i pouzdan rad distributivnog sistema, kao i u ispitivanju rada zaštitnih i upravljačkih uređaja nakon značajnih pogonskih događaja ili poremećaja u radu distributivnog sistema; </w:t>
      </w:r>
    </w:p>
    <w:p w14:paraId="6F8D17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20) način kontrole kvaliteta napona; </w:t>
      </w:r>
    </w:p>
    <w:p w14:paraId="12C0EB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21) obuka osoblja operatora i korisnika distributivnog sistema na polju operativnih postupaka, u cilju sigurnog i pouzdanog rada distributivnog sistema; </w:t>
      </w:r>
    </w:p>
    <w:p w14:paraId="0E0744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22) mere koje se preduzimaju u slučaju opšte nestašice, način preduzimanja mera, mere štednje i racionalne potrošnje električne energije i vrsta objekata po nameni kojima se ne može obustaviti isporuka električne energije u slučaju opšte nestašice; </w:t>
      </w:r>
    </w:p>
    <w:p w14:paraId="47D7A0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23) mere koje se preduzimaju u slučaju poremećaja rada elektroenergetskog sistema, kao i zbog radova na održavanju i proširenju elektroenergetskog sistema; </w:t>
      </w:r>
    </w:p>
    <w:p w14:paraId="362C5F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24) druga pitanja neophodna za rad distributivnog sistema i funkcionisanje tržišta. </w:t>
      </w:r>
    </w:p>
    <w:p w14:paraId="5F4ACD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donosi operator distributivnog sistema električne energije uz saglasnost Agencije. </w:t>
      </w:r>
    </w:p>
    <w:p w14:paraId="53B5F2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se objavljuju na internet stranici operatora distributivnog sistema i Agencije. </w:t>
      </w:r>
    </w:p>
    <w:p w14:paraId="061B96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objavljuje odluku o davanju saglasnosti na pravila iz stava 1. ovog člana u "Službenom glasniku Republike Srbije".</w:t>
      </w:r>
    </w:p>
    <w:p w14:paraId="6B6F8C3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70" w:name="str_99"/>
      <w:bookmarkEnd w:id="270"/>
      <w:r w:rsidRPr="00596ED0">
        <w:rPr>
          <w:rFonts w:ascii="Arial" w:eastAsia="Times New Roman" w:hAnsi="Arial" w:cs="Arial"/>
          <w:b/>
          <w:bCs/>
          <w:sz w:val="24"/>
          <w:szCs w:val="24"/>
        </w:rPr>
        <w:t xml:space="preserve">Priključenje na distributivni sistem </w:t>
      </w:r>
    </w:p>
    <w:p w14:paraId="3162E40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1" w:name="clan_140"/>
      <w:bookmarkEnd w:id="271"/>
      <w:r w:rsidRPr="00596ED0">
        <w:rPr>
          <w:rFonts w:ascii="Arial" w:eastAsia="Times New Roman" w:hAnsi="Arial" w:cs="Arial"/>
          <w:b/>
          <w:bCs/>
          <w:sz w:val="24"/>
          <w:szCs w:val="24"/>
        </w:rPr>
        <w:t xml:space="preserve">Član 140 </w:t>
      </w:r>
    </w:p>
    <w:p w14:paraId="39D20C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Priključenje na distributivni sistem električne energije vrši se u postupku objedinjene procedure propisane zakonom kojim se uređuje izgradnja objekata. </w:t>
      </w:r>
    </w:p>
    <w:p w14:paraId="4A2CBF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za izdavanje uslova za objekte koji se priključuju u postupku objedinjene procedure podnosi nadležni organ koji sprovodi objedinjenu proceduru, a uslovi sadrže sve podatke potrebne za izradu tehničke dokumentacije, izvođenje radova, kapacitete i uslove za priključenje, kao i iznos naknade za priključenje na distributivni sistem. Ukoliko je nadležni organ Ministarstvo ili organ autonomne pokrajine, kao i za objekte za proizvodnju, uslovi za objekte se izdaju na zahtev investitora. </w:t>
      </w:r>
    </w:p>
    <w:p w14:paraId="31C7F3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Uslovi iz stava 2. ovog člana sadrže dodatni uslov za izgradnju objekta u slučaju kada ne postoji izgrađena elektroenergetska infrastruktura potrebnog kapaciteta. </w:t>
      </w:r>
    </w:p>
    <w:p w14:paraId="5EE558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Uslovi iz stava 2. ovog člana važe dve godine od dana izdavanja, odnosno do isteka roka važenja rešenja o građevinskoj dozvoli. </w:t>
      </w:r>
    </w:p>
    <w:p w14:paraId="1F78C1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 zahtevu organa iz stava 2. ovog člana operator distributivnog sistema u roku od 15 dana od dana dobijanja zahteva za priključenje, ako su za to ispunjeni uslovi propisani zakonom, izdaje odobrenje koje je izvršno danom donošenja i vrši priključenje na distributivni sistem. </w:t>
      </w:r>
    </w:p>
    <w:p w14:paraId="769717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Odobrenje iz stava 5. ovog člana sadrži i konačni obračun za priključenje na distributivni sistem. </w:t>
      </w:r>
    </w:p>
    <w:p w14:paraId="1D6074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1. ovog člana, objekti koji su u funkciji proizvodnje, prenosa i distribucije električne energije, objekti koji se grade ili postavljaju po drugim zakonima (rudarstvo i sl.), ozakonjeni objekti, gradilišta i objekti u probnom radu, kao i objekti koji se prvi put priključuju za koje nije potrebno pribavljanje akta za građenje, priključuju se na distributivni sistem, trajno ili privremeno, na osnovu odobrenja za priključenje operatora distributivnog sistema, u skladu sa ovim zakonom i propisima donetim u skladu sa ovim zakonom. </w:t>
      </w:r>
    </w:p>
    <w:p w14:paraId="186FE4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Odobrenje za priključenje iz stava 7. ovog člana izdaje se i za uređaje i instalacije javnih događaja, cirkusa, pokretnih objekata, objekata na vodi, kontejnera, kamp-prikolica, horizontalne i vertikalne signalizacije na postojećim putevima i saobraćajnicama, telekomunikacione i opreme za video nadzor, bilborda, separacija, bagera, uređaja za skladištenje energije, kupaca-proizvođača i druge uređaje i instalacije na površinama javne namene ili na parcelama na kojima nema izgrađenih objekata po zakonu kojim se uređuje izgradnja objekata. </w:t>
      </w:r>
    </w:p>
    <w:p w14:paraId="179369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Odobrenje za priključenje iz stava 7. ovog člana izdaje se i za objekte kupca ili proizvođača električne energije koji su već priključeni na distributivni sistem, u slučaju ponovnog priključenja usled isključenja, promene tehničkih uslova na mestu priključenja koje obuhvataju: povećanje ili smanjenje odobrene snage objekta kupca ili proizvođača električne energije, promena načina merenja, promena mesta merenja i drugi slučajevi na zahtev korisnika. </w:t>
      </w:r>
    </w:p>
    <w:p w14:paraId="0D4DAF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Bliži uslovi izdavanja odobrenja za priključenje na distributivni sistem iz st. 7, 8. i 9. ovog člana uređuju se propisom o uslovima isporuke i snabdevanja električnom energijom.</w:t>
      </w:r>
    </w:p>
    <w:p w14:paraId="785510F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2" w:name="clan_141"/>
      <w:bookmarkEnd w:id="272"/>
      <w:r w:rsidRPr="00596ED0">
        <w:rPr>
          <w:rFonts w:ascii="Arial" w:eastAsia="Times New Roman" w:hAnsi="Arial" w:cs="Arial"/>
          <w:b/>
          <w:bCs/>
          <w:sz w:val="24"/>
          <w:szCs w:val="24"/>
        </w:rPr>
        <w:t xml:space="preserve">Član 141 </w:t>
      </w:r>
    </w:p>
    <w:p w14:paraId="72788B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priključenja elektrane pokreće se podnošenjem zahteva za izradu studije priključenja operatoru distributivnog sistema. Studija priključenja nije potrebna za elektrane instalisane snage manje od 50 kW. </w:t>
      </w:r>
    </w:p>
    <w:p w14:paraId="158E86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Uz zahtev iz stava 1. ovog člana prilaže se dokaz da je za elektranu odgovarajućim dokumentom prostorno-urbanističkog planiranja opredeljena namena prostora za njenu izgradnju, odnosno da je doneta odluka o izradi odgovarajućeg planskog dokumenta za elektranu koja se priključuje. </w:t>
      </w:r>
    </w:p>
    <w:p w14:paraId="17CAB4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istovremeno izrađuje studiju priključenja za više podnetih zahteva u vremenskim periodima bliže uređenim aktom iz člana 214. zakona. Studija </w:t>
      </w:r>
      <w:r w:rsidRPr="00596ED0">
        <w:rPr>
          <w:rFonts w:ascii="Arial" w:eastAsia="Times New Roman" w:hAnsi="Arial" w:cs="Arial"/>
        </w:rPr>
        <w:lastRenderedPageBreak/>
        <w:t xml:space="preserve">priključenja mora da sadrži i privremena ograničenja snage u toku rada elektrane, za koja operator distributivnog sistema nije dužan da plati finansijsku nadoknadu proizvođaču, ako studija pokaže da bi priključenjem elektrane u određenim vremenskim intervalima operator distributivnog sistema ukupnu aktivnu snagu iz distributivnog sistema predao u prenosni sistem u iznosu većem od onog propisanog zakonom kojim se uređuje korišćenje obnovljivih izvora energije. </w:t>
      </w:r>
    </w:p>
    <w:p w14:paraId="566BBD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bliže uređuje prava i obaveze sa podnosiocem zahteva kroz ugovor o izradi studije priključenja. </w:t>
      </w:r>
    </w:p>
    <w:p w14:paraId="7E4489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do početka vremenskog perioda iz stava 3. ovog člana zaključi ugovor o izradi studije priključenja, ako su ispunjeni uslovi za njegovo zaključenje propisani ovim zakonom i aktom iz člana 214. ovog zakona. </w:t>
      </w:r>
    </w:p>
    <w:p w14:paraId="265A5D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u roku od deset dana od dana isteka vremenskog perioda iz stava 3. ovog člana dostavi studiju priključenja podnosiocima zahteva. </w:t>
      </w:r>
    </w:p>
    <w:p w14:paraId="73B6EF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Podnosilac zahteva je dužan, da za elektranu instalisane snage preko 400 kW u roku ne kraćem od 30 dana od dana uručenja studije o priključenju, dostavi bankarsku garanciju da će u roku određenom aktom iz člana 214. ovog zakona, izgraditi elektranu. </w:t>
      </w:r>
    </w:p>
    <w:p w14:paraId="4C1A90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stava 7. ovog člana ne odnosi se na aktivnog kupca. </w:t>
      </w:r>
    </w:p>
    <w:p w14:paraId="3216D6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nakon isteka roka za dostavljanje bankarske garancije došlo do smanjenja ukupne zahtevane snage po podnetim zahtevima za koja se nastavlja postupak priključenja u odnosu na zahtevanu snagu po svim obrađenim zahtevima podnetim u istom vremenskom periodu, operator distributivnog sistema je dužan da po službenoj dužnosti izvrši izmenu studija priključenja. </w:t>
      </w:r>
    </w:p>
    <w:p w14:paraId="311E17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izda uslove za projektovanje i priključenja imaocu studije priključenja u roku od 15 dana od dana prijema zahteva, ako je imalac studije priključenja obezbedio planski dokument i izradio idejno rešenje. </w:t>
      </w:r>
    </w:p>
    <w:p w14:paraId="6A8B6D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Uslovi za projektovanje i priključenje važe u granicama važenja studije priključenja, a realizuju se izgradnjom elektrane. </w:t>
      </w:r>
    </w:p>
    <w:p w14:paraId="01FD351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3" w:name="clan_141a"/>
      <w:bookmarkEnd w:id="273"/>
      <w:r w:rsidRPr="00596ED0">
        <w:rPr>
          <w:rFonts w:ascii="Arial" w:eastAsia="Times New Roman" w:hAnsi="Arial" w:cs="Arial"/>
          <w:b/>
          <w:bCs/>
          <w:sz w:val="24"/>
          <w:szCs w:val="24"/>
        </w:rPr>
        <w:t xml:space="preserve">Član 141a </w:t>
      </w:r>
    </w:p>
    <w:p w14:paraId="69EB6A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investitor izgradnje priključka, i po pravilu, gradi priključak na distributivni sistem. </w:t>
      </w:r>
    </w:p>
    <w:p w14:paraId="075D0B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zahtev lica koje ima studiju priključenja i lokacijske uslove, operator distributivnog sistema je dužan da zaključi ugovor o priključenju na osnovu koga ga ovlašćuje da u ime operatora distributivnog sistema izgradi priključak. </w:t>
      </w:r>
    </w:p>
    <w:p w14:paraId="177E77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Prava i obaveze operatora distributivnog sistema i proizvođača, uređuju se ugovorom o pružanju usluge priključenja koji sadrži naročito: opis priključka, godinu priključenja, sredstva finansijskog obezbeđenja, prava i obaveze u pogledu izrade plansko-tehničke dokumentacije za priključak, rešavanje imovinsko-pravnih odnosa za priključak, pribavljanje dozvola za priključak, </w:t>
      </w:r>
      <w:r w:rsidRPr="00596ED0">
        <w:rPr>
          <w:rFonts w:ascii="Arial" w:eastAsia="Times New Roman" w:hAnsi="Arial" w:cs="Arial"/>
        </w:rPr>
        <w:lastRenderedPageBreak/>
        <w:t xml:space="preserve">praćenje izgradnje priključka, dinamiku izvođenja radova, rokove, stručni nadzor koji je odredio investitor i druga pitanja. </w:t>
      </w:r>
    </w:p>
    <w:p w14:paraId="69B65C7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2. ovog člana, proizvođaču će se umanjiti troškovi priključenja na sistem u skladu sa metodologijom za određivanje troškova priključenja na sistem za prenos i distribuciju. </w:t>
      </w:r>
    </w:p>
    <w:p w14:paraId="140528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priključak iz stava 2. ovog člana pribavlja se dokumentacija na ime operatora distributivnog sistema u skladu sa zakonom kojim se uređuje izgradnja objekata. </w:t>
      </w:r>
    </w:p>
    <w:p w14:paraId="24E516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Izgradnja ili rekonstrukcija distributivne elektroenergetske mreže iz člana 128. stav 2. ovog zakona i priključka iz stava 1. ovog člana na zemljištu u javnoj svojini može se vršiti bez prenosa investitorskih prava, ukoliko je investitor izgradnje ili rekonstrukcije operator distributivnog sistema koji je osnovan, odnosno na kojeg su preneta ovlašćenja od strane vlasnika zemljišta u javnoj svojini. </w:t>
      </w:r>
    </w:p>
    <w:p w14:paraId="039780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rekonstrukciju ili dogradnju objekta ili priključka iz stava 6. ovog člana, a koji nije upisan u javne knjige o evidenciji nepokretnosti, u skladu sa zakonom kojim se uređuje upis nepokretnosti, ne dostavlja se dokaz o odgovarajućem pravu na zemljištu, odnosno objektu, već se kao dokaz podnosi elaborat geodetskih radova uz odgovarajuću izjavu investitora o tehničkim karakteristikama i opštem stanju objekta. </w:t>
      </w:r>
    </w:p>
    <w:p w14:paraId="662471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 izgradnji priključka, priključak postaje deo distributivnog sistema. </w:t>
      </w:r>
    </w:p>
    <w:p w14:paraId="1F2E0B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priključenja sopstvene potrošnje transformatorskih stanica 400/h kV i 220/h kV operatora prenosnog sistema, troškove izgradnje priključka snosi operator distributivnog sistema. </w:t>
      </w:r>
    </w:p>
    <w:p w14:paraId="447B30E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4" w:name="clan_141b"/>
      <w:bookmarkEnd w:id="274"/>
      <w:r w:rsidRPr="00596ED0">
        <w:rPr>
          <w:rFonts w:ascii="Arial" w:eastAsia="Times New Roman" w:hAnsi="Arial" w:cs="Arial"/>
          <w:b/>
          <w:bCs/>
          <w:sz w:val="24"/>
          <w:szCs w:val="24"/>
        </w:rPr>
        <w:t xml:space="preserve">Član 141b </w:t>
      </w:r>
    </w:p>
    <w:p w14:paraId="450F98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donese, redovno ažurira i objavi na svojoj internet stranici proceduru za priključenje koja sadrži: </w:t>
      </w:r>
    </w:p>
    <w:p w14:paraId="0256B8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opis svih faza postupka priključenja sa svim aktima koje operator izdaje u postupku priključenja, uključujući i ugovore koji sa zaključuju sa podnosiocem zahteva; </w:t>
      </w:r>
    </w:p>
    <w:p w14:paraId="53E1B3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interni opis procedure rešavanja zahteva; </w:t>
      </w:r>
    </w:p>
    <w:p w14:paraId="14C28B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uslove i dokaze za izdavanja akata u postupku priključenja; </w:t>
      </w:r>
    </w:p>
    <w:p w14:paraId="0674BD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rokove za postupanje operatora distributivnog sistema i podnosioca zahteva; </w:t>
      </w:r>
    </w:p>
    <w:p w14:paraId="478FAD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način komunikacije i dostavljanja obaveštenja i podnesaka; </w:t>
      </w:r>
    </w:p>
    <w:p w14:paraId="6E1263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opis pravnih lekova; </w:t>
      </w:r>
    </w:p>
    <w:p w14:paraId="526EE70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modele akata, ugovora i zahteva koji se izdaju, zaključuju i podnose u postupku priključenja; </w:t>
      </w:r>
    </w:p>
    <w:p w14:paraId="03A0DF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druga pitanja od značaja za priključenje. </w:t>
      </w:r>
    </w:p>
    <w:p w14:paraId="4DB70F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distributivnog sistema je dužan da javno objavi dostupne kapacitete za priključenje elektrana na obnovljive izvore energije i skladišta. </w:t>
      </w:r>
    </w:p>
    <w:p w14:paraId="02CFBD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Podaci o kapacitetima nisu obavezujući za operatora distributivnog sistema i informativnog su karaktera.</w:t>
      </w:r>
    </w:p>
    <w:p w14:paraId="769ED4C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5" w:name="clan_142"/>
      <w:bookmarkEnd w:id="275"/>
      <w:r w:rsidRPr="00596ED0">
        <w:rPr>
          <w:rFonts w:ascii="Arial" w:eastAsia="Times New Roman" w:hAnsi="Arial" w:cs="Arial"/>
          <w:b/>
          <w:bCs/>
          <w:sz w:val="24"/>
          <w:szCs w:val="24"/>
        </w:rPr>
        <w:t xml:space="preserve">Član 142 </w:t>
      </w:r>
    </w:p>
    <w:p w14:paraId="465660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Odobrenje za priključenje objekta iz člana 140. st. 7, 8. i 9. ovog zakona izdaje se rešenjem u upravnom postupku na zahtev pravnog ili fizičkog lica čiji se objekat priključuje. </w:t>
      </w:r>
    </w:p>
    <w:p w14:paraId="7AB041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odluči po zahtevu za priključenje objekta kupca u roku od 15 dana od dana prijema pismenog zahteva, odnosno po zahtevu za priključenje objekta proizvođača u roku od 45 dana od dana prijema pismenog zahteva. </w:t>
      </w:r>
    </w:p>
    <w:p w14:paraId="56C8A12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stava 1. ovog člana može se podneti žalba Agenciji, u roku od 15 dana od dana dostavljanja rešenja. Odluka Agencije po žalbi je konačna i protiv nje se može pokrenuti upravni spor. </w:t>
      </w:r>
    </w:p>
    <w:p w14:paraId="69DAD4C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6" w:name="clan_143"/>
      <w:bookmarkEnd w:id="276"/>
      <w:r w:rsidRPr="00596ED0">
        <w:rPr>
          <w:rFonts w:ascii="Arial" w:eastAsia="Times New Roman" w:hAnsi="Arial" w:cs="Arial"/>
          <w:b/>
          <w:bCs/>
          <w:sz w:val="24"/>
          <w:szCs w:val="24"/>
        </w:rPr>
        <w:t xml:space="preserve">Član 143 </w:t>
      </w:r>
    </w:p>
    <w:p w14:paraId="0B224D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Odobrenje za priključenje objekta na distributivni sistem sadrži naročito: mesto priključenja na sistem, način i tehničke uslove priključenja, odobrenu snagu, mesto i način merenja energije, rok za priključenje i troškove priključenja. </w:t>
      </w:r>
    </w:p>
    <w:p w14:paraId="3DF4EB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Tehnički i drugi uslovi priključenja na distributivni sistem određuju se u skladu sa ovim zakonom, propisom iz člana 214. ovog zakona, tehničkim i drugim propisima i pravilima o radu sistema na koji se objekat priključuje. </w:t>
      </w:r>
    </w:p>
    <w:p w14:paraId="77EB828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7" w:name="clan_144"/>
      <w:bookmarkEnd w:id="277"/>
      <w:r w:rsidRPr="00596ED0">
        <w:rPr>
          <w:rFonts w:ascii="Arial" w:eastAsia="Times New Roman" w:hAnsi="Arial" w:cs="Arial"/>
          <w:b/>
          <w:bCs/>
          <w:sz w:val="24"/>
          <w:szCs w:val="24"/>
        </w:rPr>
        <w:t xml:space="preserve">Član 144 </w:t>
      </w:r>
    </w:p>
    <w:p w14:paraId="20FA95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Troškove priključenja iz člana 143. stav 1. ovog zakona utvrđuje operator distributivnog sistema, u skladu sa Metodologijom za utvrđivanje troškova priključenja koju donosi Agencija. </w:t>
      </w:r>
    </w:p>
    <w:p w14:paraId="483546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Troškovi priključenja obuhvataju i troškove nabavke mernih uređaja i snosi ih podnosilac zahteva za priključenje. </w:t>
      </w:r>
    </w:p>
    <w:p w14:paraId="3EE165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Metodologijom iz stava 1. ovog člana utvrđuju se način i bliži kriterijumi za obračun troškova priključenja, a u zavisnosti od mesta priključenja na sistem, odobrene snage, potrebe za izvođenjem radova ili potrebe za ugrađivanjem neophodne opreme ili drugih objektivnih kriterijuma. </w:t>
      </w:r>
    </w:p>
    <w:p w14:paraId="67F9C9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pre početka primene, dostavi Agenciji akt o visini troškova priključenja, u skladu sa metodologijom za određivanje troškova priključenja na sistem za prenos i distribuciju električne energije. </w:t>
      </w:r>
    </w:p>
    <w:p w14:paraId="74A290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zahtevati izmenu akta o visini troškova priključenja, ako nije donet u skladu sa metodologijom. </w:t>
      </w:r>
    </w:p>
    <w:p w14:paraId="1B86A3A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8" w:name="clan_145"/>
      <w:bookmarkEnd w:id="278"/>
      <w:r w:rsidRPr="00596ED0">
        <w:rPr>
          <w:rFonts w:ascii="Arial" w:eastAsia="Times New Roman" w:hAnsi="Arial" w:cs="Arial"/>
          <w:b/>
          <w:bCs/>
          <w:sz w:val="24"/>
          <w:szCs w:val="24"/>
        </w:rPr>
        <w:lastRenderedPageBreak/>
        <w:t xml:space="preserve">Član 145 </w:t>
      </w:r>
    </w:p>
    <w:p w14:paraId="174020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distributivnog sistema je dužan da priključi objekat kupca i objekat skladišta električne energije na distributivni sistem u roku od sedam dana od dana ispunjenja sledećih uslova:</w:t>
      </w:r>
    </w:p>
    <w:p w14:paraId="1221D2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 uslova iz odobrenja za priključenje iz člana 140. st. 7, 8. i 9. ovog zakona, odnosno iz uslova za projektovanje i priključenje za objekte iz člana 140. stav 1. ovog zakona;</w:t>
      </w:r>
    </w:p>
    <w:p w14:paraId="369BFC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je za objekat pribavljena upotrebna dozvola ili akt kojim se odobrava probni rad ili da uređaji i instalacije objekta kupca ispunjavaju tehničke i druge propisane uslove; </w:t>
      </w:r>
    </w:p>
    <w:p w14:paraId="193C64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 da kupac ili skladištar električne energije dostavi operatoru distributivnog sistema ugovor o snabdevanju bez komercijalnih podataka ili potvrdu snabdevača o zaključenom ugovoru;</w:t>
      </w:r>
    </w:p>
    <w:p w14:paraId="3CD590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je za mesto primopredaje uređena balansna odgovornost i pristup sistemu. </w:t>
      </w:r>
    </w:p>
    <w:p w14:paraId="6807B9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priključi objekat proizvođača električne energije na distributivni sistem u roku od 15 dana od dana ispunjenja sledećih uslova: </w:t>
      </w:r>
    </w:p>
    <w:p w14:paraId="0B54F6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uslova iz odobrenja za priključenje; </w:t>
      </w:r>
    </w:p>
    <w:p w14:paraId="557722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je za objekat pribavljen akt kojim se odobrava puštanje u probni rad ili upotrebna dozvola; </w:t>
      </w:r>
    </w:p>
    <w:p w14:paraId="568000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proizvođač dostavi operatoru distributivnog sistema ugovor o snabdevanju električnom energijom bez komercijalnih podataka; </w:t>
      </w:r>
    </w:p>
    <w:p w14:paraId="079A2E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je za mesto primopredaje uređena balansna odgovornost i pristup sistemu. </w:t>
      </w:r>
    </w:p>
    <w:p w14:paraId="40EEFC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Priključenjem objekta iz st. 1. i 2. ovog člana priključak postaje deo sistema na koji je priključen. </w:t>
      </w:r>
    </w:p>
    <w:p w14:paraId="2B6884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Propisom o uslovima isporuke i snabdevanja električnom energijom bliže se uređuju uslovi i način dokazivanja ispunjenosti uslova iz st. 1. i 2. ovog člana. </w:t>
      </w:r>
    </w:p>
    <w:p w14:paraId="63A2B7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operator distributivnog sistema ne priključi objekat kupca, odnosno proizvođača na distributivni sistem u roku iz st. 1. i 2. ovog člana, nadležni inspektor, na zahtev kupca, odnosno proizvođača električne energije proverava, u roku od 15 dana od dana podnošenja zahteva, ispunjenost uslova za priključenje iz st. 1. i 2. ovog člana i ako utvrdi da su ispunjeni uslovi naložiće operatoru distributivnog sistema da u roku od dva radna dana izvrši priključenje objekta. </w:t>
      </w:r>
    </w:p>
    <w:p w14:paraId="74624E6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79" w:name="clan_146"/>
      <w:bookmarkEnd w:id="279"/>
      <w:r w:rsidRPr="00596ED0">
        <w:rPr>
          <w:rFonts w:ascii="Arial" w:eastAsia="Times New Roman" w:hAnsi="Arial" w:cs="Arial"/>
          <w:b/>
          <w:bCs/>
          <w:sz w:val="24"/>
          <w:szCs w:val="24"/>
        </w:rPr>
        <w:t xml:space="preserve">Član 146 </w:t>
      </w:r>
    </w:p>
    <w:p w14:paraId="7A6655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Mesto predaje električne energije kupcu, odnosno mesto preuzimanja električne energije od proizvođača je mesto na kome se graniče instalacije objekta kupca, odnosno proizvođača i distributivnog sistema. </w:t>
      </w:r>
    </w:p>
    <w:p w14:paraId="42DAB8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Mesto razgraničenja odgovornosti između energetskog subjekta i kupca, odnosno proizvođača i mesto merenja električne energije bliže će se urediti propisom o uslovima isporuke i snabdevanja električnom energijom. </w:t>
      </w:r>
    </w:p>
    <w:p w14:paraId="5BEEB1E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80" w:name="str_100"/>
      <w:bookmarkEnd w:id="280"/>
      <w:r w:rsidRPr="00596ED0">
        <w:rPr>
          <w:rFonts w:ascii="Arial" w:eastAsia="Times New Roman" w:hAnsi="Arial" w:cs="Arial"/>
          <w:b/>
          <w:bCs/>
          <w:sz w:val="24"/>
          <w:szCs w:val="24"/>
        </w:rPr>
        <w:lastRenderedPageBreak/>
        <w:t xml:space="preserve">Integracija elektromobilnosti u elektroenergetsku mrežu </w:t>
      </w:r>
    </w:p>
    <w:p w14:paraId="6F2B08E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81" w:name="clan_146a"/>
      <w:bookmarkEnd w:id="281"/>
      <w:r w:rsidRPr="00596ED0">
        <w:rPr>
          <w:rFonts w:ascii="Arial" w:eastAsia="Times New Roman" w:hAnsi="Arial" w:cs="Arial"/>
          <w:b/>
          <w:bCs/>
          <w:sz w:val="24"/>
          <w:szCs w:val="24"/>
        </w:rPr>
        <w:t xml:space="preserve">Član 146a </w:t>
      </w:r>
    </w:p>
    <w:p w14:paraId="6101BC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sarađuje na nediskriminatornoj osnovi sa fizičkim ili pravnim licem koje je vlasnik, razvija ili upravlja punjačima za električna vozila, a u vezi sa njihovim priključenjem na mrežu, vodeći računa da negativi povratni uticaj punjača na distributivni sistem bude minimalan. </w:t>
      </w:r>
    </w:p>
    <w:p w14:paraId="1AA447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Priključenje javno dostupnih i privatnih mesta za punjenje električnih vozila na distributivni sistem uređuje se propisom iz člana 214. ovog zakona i pravilima o radu distributivnog sistema. </w:t>
      </w:r>
    </w:p>
    <w:p w14:paraId="2B5316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distributivnog sistema po pravilu ne može biti vlasnik, niti razvijati ili upravljati punjačima za električna vozila osim u slučaju kada poseduje punjače isključivo za sopstvene potrebe.</w:t>
      </w:r>
    </w:p>
    <w:p w14:paraId="2DA34EE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82" w:name="clan_147"/>
      <w:bookmarkEnd w:id="282"/>
      <w:r w:rsidRPr="00596ED0">
        <w:rPr>
          <w:rFonts w:ascii="Arial" w:eastAsia="Times New Roman" w:hAnsi="Arial" w:cs="Arial"/>
          <w:b/>
          <w:bCs/>
          <w:sz w:val="24"/>
          <w:szCs w:val="24"/>
        </w:rPr>
        <w:t xml:space="preserve">Član 147 </w:t>
      </w:r>
    </w:p>
    <w:p w14:paraId="6D16AE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Podzemni i nadzemni vodovi svih naponskih nivoa su predmet upisa u katastar vodova, odnosno katastar infrastrukture, u skladu sa zakonom kojim se uređuje postupak upisa u katastar nepokretnosti i katastar infrastrukture, kao i ovim zakonom. </w:t>
      </w:r>
    </w:p>
    <w:p w14:paraId="1A2BF3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Transformatorske stanice svih naponskih nivoa, uključujući komandno-pogonske zgrade, kade transformatora i spoljna postrojenja, kao i stubne tranformatorske stanice predmet su upisa u katastar vodova, odnosno katastar infrastrukture u skladu sa zakonom kojim se uređuje državni premer i katastar, kao i ovim zakonom. </w:t>
      </w:r>
    </w:p>
    <w:p w14:paraId="232304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Elektroenergetski objekti iz st. 1. i 2. ovog člana za koje je izdata upotrebna, odnosno građevinska dozvola, na zahtev operatora prenosnog, odnosno distributivnog sistema, upisuju se u katastar vodova, odnosno katastar infrastrukture, na osnovu elaborata geodetskih radova i podataka o objektu iz upotrebne odnosno građevinske dozvole, ako je za objekat izdata samo građevinska dozvola. </w:t>
      </w:r>
    </w:p>
    <w:p w14:paraId="11606B4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3. ovog člana, ako upotrebna, odnosno građevinska dozvola ne sadrže sve podatke o objektu koji se upisuju u katastar, ti podaci se mogu upisati i na osnovu uverenja nadležnog organa, kojim se potvrđuju ti podaci u skladu sa tehničkom dokumentacijom na osnovu koje je izdata upotrebna, odnosno građevinska dozvola. </w:t>
      </w:r>
    </w:p>
    <w:p w14:paraId="3B0142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elektroenergetske objekte iz st. 1. i 2. ovog člana koji su izgrađeni do 2016. godine, a za koje uverenje iz stava 4. ovog člana nadležni organ ne može da izda, upis podataka o objektu se može izvršiti i na osnovu nalaza i mišljenja stalnog sudskog veštaka građevinske struke, izrađenog na osnovu tehničke dokumentacije iz stava 4. ovog člana. </w:t>
      </w:r>
    </w:p>
    <w:p w14:paraId="3A5BB8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elektroenergetske objekte iz st. 1. i 2. ovog člana koji su izgrađeni do 2016. godine, a za koje uverenje iz stava 4. ovog člana nadležni organ ne može da izda zbog nepostojanja tehničke dokumentacije usled dejstva više sile, upis se vrši na osnovu uverenja nadležnog organa izdatog u skladu sa nalazom i mišljenjem veštaka građevinske struke i izveštajem o zatečenom stanju, sačinjenom u skladu sa zakonom koji uređuje ozakonjenje objekata. </w:t>
      </w:r>
    </w:p>
    <w:p w14:paraId="6BAF16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Organ jedinice lokalne samouprave nadležan za imovinsko-pravne poslove doneće rešenje o utvrđivanju zemljišta za redovnu upotrebu i formiranje građevinske parcele u skladu sa zakonom kojim se uređuje planiranje i izgradnja, na zahtev operatora prenosnog i distributivnog sistema koji je vlasnik objekta koji nije upisan kao nosilac prava korišćenja na građevinskom zemljištu na kome je taj objekat izgrađen. Pravnosnažno rešenje o utvrđivanju zemljišta za redovnu upotrebu objekta je osnov za upis svojine na građevinskom zemljištu u korist operatora prenosnog ili distributivnog sistema. </w:t>
      </w:r>
    </w:p>
    <w:p w14:paraId="370C28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Transformatorske stanice izgrađene do 2016. godine, na zemljištu na kome su privredna društva, ili fizička lica, imala pravo korišćenja do 4. avgusta 2023. godine, bez obzira na namenu utvrđenu važećim planskim dokumentima, u postupku utvrđivanja zemljišta za redovnu upotrebu i formiranje građevinske parcele u skladu sa zakonom kojim se uređuje planiranje i izgradnja, operator distributivnog sistema ne plaća naknadu za sticanje prava svojine na tom zemljištu koje je obuhvaćeno rešenjem o utvrđivanju zemljišta za redovnu upotrebu i formiranje građevinske parcele. </w:t>
      </w:r>
    </w:p>
    <w:p w14:paraId="68787E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Elektroenergetski objekti za koje je izdato rešenje o odobrenju za izvođenje radova, u skladu sa propisom kojim se uređuje planiranje i izgradnja objekata upisuju se u katastar vodova, odnosno katastar infrastrukture, na osnovu elaborata geodetskih radova i podataka o objektu koje sadrži to rešenje.</w:t>
      </w:r>
    </w:p>
    <w:p w14:paraId="7197BDD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83" w:name="str_101"/>
      <w:bookmarkEnd w:id="283"/>
      <w:r w:rsidRPr="00596ED0">
        <w:rPr>
          <w:rFonts w:ascii="Arial" w:eastAsia="Times New Roman" w:hAnsi="Arial" w:cs="Arial"/>
          <w:b/>
          <w:bCs/>
          <w:sz w:val="24"/>
          <w:szCs w:val="24"/>
        </w:rPr>
        <w:t xml:space="preserve">Zatvoreni distributivni sistem električne energije </w:t>
      </w:r>
    </w:p>
    <w:p w14:paraId="655BE16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84" w:name="clan_148"/>
      <w:bookmarkEnd w:id="284"/>
      <w:r w:rsidRPr="00596ED0">
        <w:rPr>
          <w:rFonts w:ascii="Arial" w:eastAsia="Times New Roman" w:hAnsi="Arial" w:cs="Arial"/>
          <w:b/>
          <w:bCs/>
          <w:sz w:val="24"/>
          <w:szCs w:val="24"/>
        </w:rPr>
        <w:t xml:space="preserve">Član 148 </w:t>
      </w:r>
    </w:p>
    <w:p w14:paraId="10E36B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Zatvoreni distributivni sistem je sistem preko koga se distribuira električna energija na geografski ograničenoj industrijskoj zoni, trgovačkoj zoni i zoni zajedničkih usluga, ukoliko: </w:t>
      </w:r>
    </w:p>
    <w:p w14:paraId="7F9C75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je poslovanje ili proizvodni proces korisnika tog sistema iz specifičnih i sigurnosnih razloga povezan; </w:t>
      </w:r>
    </w:p>
    <w:p w14:paraId="304399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se električna energija prvenstveno distribuira vlasniku ili operatoru sistema, njihovim povezanim preduzećima i drugim korisnicima sistema. </w:t>
      </w:r>
    </w:p>
    <w:p w14:paraId="2C54DC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zatvoreni distributivni sistem ne mogu biti priključeni krajnji kupci iz kategorije domaćinstva, osim u slučaju malog broja domaćinstava koja su zaposlenjem ili na neki drugi način u vezi sa vlasnikom ili korisnikom operatora zatvorenog distributivnog sistema i nalaze se na području tog sistema. </w:t>
      </w:r>
    </w:p>
    <w:p w14:paraId="4EA3949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85" w:name="clan_149"/>
      <w:bookmarkEnd w:id="285"/>
      <w:r w:rsidRPr="00596ED0">
        <w:rPr>
          <w:rFonts w:ascii="Arial" w:eastAsia="Times New Roman" w:hAnsi="Arial" w:cs="Arial"/>
          <w:b/>
          <w:bCs/>
          <w:sz w:val="24"/>
          <w:szCs w:val="24"/>
        </w:rPr>
        <w:t xml:space="preserve">Član 149 </w:t>
      </w:r>
    </w:p>
    <w:p w14:paraId="748875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Korisnici čiji su objekti priključeni na zatvoreni distributivni sistem ne smeju biti diskriminisani u odnosu na korisnike drugih distributivnih sistema u pogledu isporuke i snabdevanja električnom energijom. </w:t>
      </w:r>
    </w:p>
    <w:p w14:paraId="3217E56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86" w:name="clan_150"/>
      <w:bookmarkEnd w:id="286"/>
      <w:r w:rsidRPr="00596ED0">
        <w:rPr>
          <w:rFonts w:ascii="Arial" w:eastAsia="Times New Roman" w:hAnsi="Arial" w:cs="Arial"/>
          <w:b/>
          <w:bCs/>
          <w:sz w:val="24"/>
          <w:szCs w:val="24"/>
        </w:rPr>
        <w:t xml:space="preserve">Član 150 </w:t>
      </w:r>
    </w:p>
    <w:p w14:paraId="59C8CC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Vlasnik zatvorenog distributivnog sistema, ukoliko nije zainteresovan za obavljanje delatnosti distribucije i upravljanja zatvorenim distributivnim sistemom, može taj sistem pravnim poslom otuđiti ili dati na korišćenje drugom zainteresovanom pravnom subjektu. </w:t>
      </w:r>
    </w:p>
    <w:p w14:paraId="075579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1. ovog člana, pravo preče kupovine, odnosno pravo prečeg korišćenja ima operator sistema na koji je zatvoreni distributivni sistem priključen, odnosno operator distributivnog sistema sa kojim je povezan zatvoreni distributivni sistem. </w:t>
      </w:r>
    </w:p>
    <w:p w14:paraId="75329C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ne obezbedi operator zatvorenog distributivnog sistema u smislu st. 1. i 2. ovog člana, Vlada će privremeno, za period koji ne može biti duži od dve godine, odrediti teritorijalno nadležnog operatora distributivnog sistema za obavljanje delatnosti distribucije i upravljanja zatvorenim distributivnim sistemom. </w:t>
      </w:r>
    </w:p>
    <w:p w14:paraId="31B88D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3. ovog člana vlasnik zatvorenog distributivnog sistema i teritorijalno nadležni operator distributivnog sistema ugovorom će urediti pitanja u vezi sa naknadom za korišćenje zatvorenog distributivnog sistema. </w:t>
      </w:r>
    </w:p>
    <w:p w14:paraId="100AB90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87" w:name="clan_151"/>
      <w:bookmarkEnd w:id="287"/>
      <w:r w:rsidRPr="00596ED0">
        <w:rPr>
          <w:rFonts w:ascii="Arial" w:eastAsia="Times New Roman" w:hAnsi="Arial" w:cs="Arial"/>
          <w:b/>
          <w:bCs/>
          <w:sz w:val="24"/>
          <w:szCs w:val="24"/>
        </w:rPr>
        <w:t xml:space="preserve">Član 151 </w:t>
      </w:r>
    </w:p>
    <w:p w14:paraId="06680D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donosi metodologiju za obračun cene pristupa zatvorenom distributivnom sistemu. </w:t>
      </w:r>
    </w:p>
    <w:p w14:paraId="60DD41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zatvorenog distributivnog sistema donosi odluku o ceni pristupa zatvorenom distributivnom sistemu na osnovu metodologije iz stava 1. ovog člana i objavljuje na svojoj internet stranici. </w:t>
      </w:r>
    </w:p>
    <w:p w14:paraId="2338E6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zahtev korisnika zatvorenog distributivnog sistema, Agencija je dužna da proveri način utvrđivanja cene pristupa tom sistemu i u slučaju da utvrdi da cene nisu donete u skladu sa metodologijom, zahteva od operatora zatvorenog distributivnog sistema korekciju cena. </w:t>
      </w:r>
    </w:p>
    <w:p w14:paraId="58F12A5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88" w:name="str_102"/>
      <w:bookmarkEnd w:id="288"/>
      <w:r w:rsidRPr="00596ED0">
        <w:rPr>
          <w:rFonts w:ascii="Arial" w:eastAsia="Times New Roman" w:hAnsi="Arial" w:cs="Arial"/>
          <w:b/>
          <w:bCs/>
          <w:sz w:val="24"/>
          <w:szCs w:val="24"/>
        </w:rPr>
        <w:t xml:space="preserve">Odgovornosti i dužnosti operatora zatvorenog distributivnog sistema električne energije </w:t>
      </w:r>
    </w:p>
    <w:p w14:paraId="36F29FF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89" w:name="clan_152"/>
      <w:bookmarkEnd w:id="289"/>
      <w:r w:rsidRPr="00596ED0">
        <w:rPr>
          <w:rFonts w:ascii="Arial" w:eastAsia="Times New Roman" w:hAnsi="Arial" w:cs="Arial"/>
          <w:b/>
          <w:bCs/>
          <w:sz w:val="24"/>
          <w:szCs w:val="24"/>
        </w:rPr>
        <w:t xml:space="preserve">Član 152 </w:t>
      </w:r>
    </w:p>
    <w:p w14:paraId="14EF24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zatvorenog distributivnog sistema električne energije odgovoran je za: </w:t>
      </w:r>
    </w:p>
    <w:p w14:paraId="355D68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siguran i pouzdan rad zatvorenog distributivnog sistema i kvalitet isporuke električne energije; </w:t>
      </w:r>
    </w:p>
    <w:p w14:paraId="5B8342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nediskriminatoran i ekonomičan pristup zatvorenom distributivnom sistemu; </w:t>
      </w:r>
    </w:p>
    <w:p w14:paraId="55953F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ispunjenje racionalnih zahteva za povećanje snage svog sistema; </w:t>
      </w:r>
    </w:p>
    <w:p w14:paraId="59A1A7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ispunjenje racionalnih zahteva za izgradnju, odnosno usaglašavanja postojećih priključaka korisnika zatvorenog distributivnog sistema sa potrebama korisnika tog sistema; </w:t>
      </w:r>
    </w:p>
    <w:p w14:paraId="29A68C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ispravnost i pouzdanost merenja električne energije na mestima isporuke iz zatvorenog distributivnog sistema. </w:t>
      </w:r>
    </w:p>
    <w:p w14:paraId="7578D70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90" w:name="clan_153"/>
      <w:bookmarkEnd w:id="290"/>
      <w:r w:rsidRPr="00596ED0">
        <w:rPr>
          <w:rFonts w:ascii="Arial" w:eastAsia="Times New Roman" w:hAnsi="Arial" w:cs="Arial"/>
          <w:b/>
          <w:bCs/>
          <w:sz w:val="24"/>
          <w:szCs w:val="24"/>
        </w:rPr>
        <w:t xml:space="preserve">Član 153 </w:t>
      </w:r>
    </w:p>
    <w:p w14:paraId="37DE28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zatvorenog distributivnog sistema električne energije dužan je da: </w:t>
      </w:r>
    </w:p>
    <w:p w14:paraId="60C73A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održava mrežu; </w:t>
      </w:r>
    </w:p>
    <w:p w14:paraId="562711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donese pravila o radu zatvorenog distributivnog sistema, ukoliko ima specifičnih potreba u odnosu na pravila o radu distributivnog odnosno prenosnog sistema;</w:t>
      </w:r>
    </w:p>
    <w:p w14:paraId="33D280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izrađuje plan investicija u zatvorenom distributivnom sistemu, usklađen sa potrebama korisnika sistema; </w:t>
      </w:r>
    </w:p>
    <w:p w14:paraId="2D927C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donese odluku o ceni za pristup zatvorenom distributivnom sistemu u skladu sa ovim zakonom; </w:t>
      </w:r>
    </w:p>
    <w:p w14:paraId="67AF93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prati gubitke u zatvorenom distributivnom sistemu i donosi plan za smanjenje gubitaka električne energije; </w:t>
      </w:r>
    </w:p>
    <w:p w14:paraId="55BBE1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nabavi električnu energiju za nadoknadu gubitaka u svojoj mreži; </w:t>
      </w:r>
    </w:p>
    <w:p w14:paraId="23C34F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korisnicima zatvorenog distributivnog sistema pruža informacije potrebne za efikasan pristup zatvorenom distributivnom sistemu na principima transparentnosti i nediskriminacije; </w:t>
      </w:r>
    </w:p>
    <w:p w14:paraId="16CF25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zaključi ugovor o eksploataciji objekta sa operatorom sistema na čiji sistem je povezan; </w:t>
      </w:r>
    </w:p>
    <w:p w14:paraId="23D1B9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obezbedi poverljivost komercijalno osetljivih informacija dobijenih tokom obavljanja delatnosti i da informacije koje mogu obezbediti prednost na tržištu objavljuje na nediskriminatoran način; </w:t>
      </w:r>
    </w:p>
    <w:p w14:paraId="3FD051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prikuplja i objavljuje podatke i informacije neophodne za ispunjavanje propisanih obaveza po pitanju transparentnosti i praćenja tržišta električne energije; </w:t>
      </w:r>
    </w:p>
    <w:p w14:paraId="35C7BF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11) obezbedi podatke o potrošnji i proizvodnji električne energije na osnovu očitavanja brojila električne energije koje ispunjava propisane metrološke zahteve ili utvrđenih profila potrošnje do dvanaestog u mesecu za prethodni mesec i u roku od tri dana obezbedi operatoru prenosnog sistema, kupcu, proizvođaču i snabdevaču pristup podacima;</w:t>
      </w:r>
    </w:p>
    <w:p w14:paraId="4B08D2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verifikuje i dostavlja podatke snabdevaču za kupce koje on snabdeva na osnovu izmerenih satnih vrednosti ili izračunatih satnih vrednosti na osnovu izmerene mesečne vrednosti i profila potrošnje; </w:t>
      </w:r>
    </w:p>
    <w:p w14:paraId="2C845BC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obezbedi pravo na pristup podacima o potrošnji električne energije u skladu sa članom 56. stav 1. tačka 11) ovog zakona; </w:t>
      </w:r>
    </w:p>
    <w:p w14:paraId="6CC0AD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preduzima propisane mere bezbednosti; </w:t>
      </w:r>
    </w:p>
    <w:p w14:paraId="36D14A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preduzima mere za povećanje energetske efikasnosti i za zaštitu životne sredine; </w:t>
      </w:r>
    </w:p>
    <w:p w14:paraId="1618BBE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15a) razdvaja račune po delatnostima i dostavlja podatke i dokumentaciju na zahtev Agencije; </w:t>
      </w:r>
    </w:p>
    <w:p w14:paraId="4DEE69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15b) u zavisnosti od stepena odstupanja od propisanog kvaliteta plati naknadu krajnjem kupcu u skladu sa pravilima iz člana 215. ovog zakona; </w:t>
      </w:r>
    </w:p>
    <w:p w14:paraId="4E5D13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15v) postupa u skladu sa dužnostima propisanim zakonom kojim se uređuju obnovljivi izvori energije, kao i energetska efikasnost;</w:t>
      </w:r>
    </w:p>
    <w:p w14:paraId="63B165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uređuje druga pitanja neophodna za rad zatvorenog distributivnog sistema i funkcionisanje tržišta. </w:t>
      </w:r>
    </w:p>
    <w:p w14:paraId="2784DA5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91" w:name="str_103"/>
      <w:bookmarkEnd w:id="291"/>
      <w:r w:rsidRPr="00596ED0">
        <w:rPr>
          <w:rFonts w:ascii="Arial" w:eastAsia="Times New Roman" w:hAnsi="Arial" w:cs="Arial"/>
          <w:b/>
          <w:bCs/>
          <w:sz w:val="24"/>
          <w:szCs w:val="24"/>
        </w:rPr>
        <w:t xml:space="preserve">Pravila o radu zatvorenog distributivnog sistema </w:t>
      </w:r>
    </w:p>
    <w:p w14:paraId="2EB993B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92" w:name="clan_154"/>
      <w:bookmarkEnd w:id="292"/>
      <w:r w:rsidRPr="00596ED0">
        <w:rPr>
          <w:rFonts w:ascii="Arial" w:eastAsia="Times New Roman" w:hAnsi="Arial" w:cs="Arial"/>
          <w:b/>
          <w:bCs/>
          <w:sz w:val="24"/>
          <w:szCs w:val="24"/>
        </w:rPr>
        <w:t xml:space="preserve">Član 154 </w:t>
      </w:r>
    </w:p>
    <w:p w14:paraId="20640E2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zatvorenog distributivnog sistema dužan je da se pridržava pravila o radu sistema na koji je priključen. </w:t>
      </w:r>
    </w:p>
    <w:p w14:paraId="3980872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zatvorenog distributivnog sistema može da uredi specifičnost svog sistema pravilima o radu zatvorenog distributivnog sistema električne energije u pogledu: </w:t>
      </w:r>
    </w:p>
    <w:p w14:paraId="12CD9C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tehničkih i drugih uslova za pouzdan i siguran pogon zatvorenog distributivnog sistema; </w:t>
      </w:r>
    </w:p>
    <w:p w14:paraId="74F93F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tehničkih uslova za priključenje na zatvoreni distributivni sistem; </w:t>
      </w:r>
    </w:p>
    <w:p w14:paraId="1906E8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pristupa zatvorenom distributivnom sistemu; </w:t>
      </w:r>
    </w:p>
    <w:p w14:paraId="392184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korišćenja i održavanja objekata; </w:t>
      </w:r>
    </w:p>
    <w:p w14:paraId="55ED2D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posebnih postupaka u slučaju poremećaja u radu; </w:t>
      </w:r>
    </w:p>
    <w:p w14:paraId="06E664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drugih pitanja neophodnih za rad zatvorenog distributivnog sistema. </w:t>
      </w:r>
    </w:p>
    <w:p w14:paraId="4FA4AA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 1. i 2. ovog člana objavljuju se na internet stranici operatora zatvorenog distributivnog sistema električne energije. </w:t>
      </w:r>
    </w:p>
    <w:p w14:paraId="7B31FB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zahtev korisnika zatvorenog distributivnog sistema, Agencija će preispitati pravila o radu zatvorenog distributivnog sistema. </w:t>
      </w:r>
    </w:p>
    <w:p w14:paraId="478301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Agencija utvrdi da pravila o radu zatvorenog distributivnog sistema nisu doneta u skladu sa ovim zakonom, zahtevaće od operatora zatvorenog distributivnog sistema izmenu pravila. </w:t>
      </w:r>
    </w:p>
    <w:p w14:paraId="07D6E8A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93" w:name="clan_155"/>
      <w:bookmarkEnd w:id="293"/>
      <w:r w:rsidRPr="00596ED0">
        <w:rPr>
          <w:rFonts w:ascii="Arial" w:eastAsia="Times New Roman" w:hAnsi="Arial" w:cs="Arial"/>
          <w:b/>
          <w:bCs/>
          <w:sz w:val="24"/>
          <w:szCs w:val="24"/>
        </w:rPr>
        <w:t xml:space="preserve">Član 155 </w:t>
      </w:r>
    </w:p>
    <w:p w14:paraId="5AA73E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zatvorenog distributivnog sistema električne energije koji nema licencu za snabdevanje električnom energijom, može da nabavlja električnu energiju samo za nadoknadu gubitaka u zatvorenom distributivnom sistemu i da učestvuje na organizovanom tržištu električne energije i na njemu nabavlja električnu energiju, kako bi na najefikasniji način optimizovao nabavku električne energije neophodne za nadoknadu gubitaka u zatvorenom distributivnom sistemu. </w:t>
      </w:r>
    </w:p>
    <w:p w14:paraId="5D1B88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Agencija može operatora zatvorenog distributivnog sistema osloboditi obaveze da se električna energija za nadoknadu gubitaka u distributivnoj mreži, nabavlja na transparentan, nediskriminatoran način i pod tržišnim uslovima. </w:t>
      </w:r>
    </w:p>
    <w:p w14:paraId="0451603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94" w:name="clan_156"/>
      <w:bookmarkEnd w:id="294"/>
      <w:r w:rsidRPr="00596ED0">
        <w:rPr>
          <w:rFonts w:ascii="Arial" w:eastAsia="Times New Roman" w:hAnsi="Arial" w:cs="Arial"/>
          <w:b/>
          <w:bCs/>
          <w:sz w:val="24"/>
          <w:szCs w:val="24"/>
        </w:rPr>
        <w:t xml:space="preserve">Član 156 </w:t>
      </w:r>
    </w:p>
    <w:p w14:paraId="40E3CD4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zatvorenog distributivnog sistema može snabdevati električnom energijom krajnje kupce čiji su objekti priključeni na taj sistem, ako ima licencu za snabdevanje električnom energijom, ali ugovorom o snabdevanju električnom energijom ne može ugovoriti uslove kojima će otežati pravo krajnjeg kupca na promenu snabdevača. </w:t>
      </w:r>
    </w:p>
    <w:p w14:paraId="7E4808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1. ovog člana, krajnji kupac ima pravo na promenu snabdevača pod opštim uslovima za promenu snabdevača propisanim ovim zakonom i propisima donetim na osnovu ovog zakona. </w:t>
      </w:r>
    </w:p>
    <w:p w14:paraId="2C6F3E5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95" w:name="str_104"/>
      <w:bookmarkEnd w:id="295"/>
      <w:r w:rsidRPr="00596ED0">
        <w:rPr>
          <w:rFonts w:ascii="Arial" w:eastAsia="Times New Roman" w:hAnsi="Arial" w:cs="Arial"/>
          <w:b/>
          <w:bCs/>
          <w:sz w:val="24"/>
          <w:szCs w:val="24"/>
        </w:rPr>
        <w:t xml:space="preserve">Svojina na elektroenergetskim mrežama </w:t>
      </w:r>
    </w:p>
    <w:p w14:paraId="42B7FAF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96" w:name="clan_157"/>
      <w:bookmarkEnd w:id="296"/>
      <w:r w:rsidRPr="00596ED0">
        <w:rPr>
          <w:rFonts w:ascii="Arial" w:eastAsia="Times New Roman" w:hAnsi="Arial" w:cs="Arial"/>
          <w:b/>
          <w:bCs/>
          <w:sz w:val="24"/>
          <w:szCs w:val="24"/>
        </w:rPr>
        <w:t xml:space="preserve">Član 157 </w:t>
      </w:r>
    </w:p>
    <w:p w14:paraId="272350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Prenosna elektroenergetska mreža može, u skladu sa zakonom, biti u javnoj svojini i u svojini operatora prenosnog sistema koga je osnovala Republika Srbija za obavljanje delatnosti prenosa i upravljanja prenosnim sistemom. </w:t>
      </w:r>
    </w:p>
    <w:p w14:paraId="10E4C9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Distributivna elektroenergetska mreža može, u skladu sa zakonom, biti u javnoj svojini i u svojini operatora distributivnog sistema koga je osnovala Republika Srbija ili koje je zavisno društvo pravnog lica čiji je osnivač Republika Srbija. </w:t>
      </w:r>
    </w:p>
    <w:p w14:paraId="3401C4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sistema stiče svojinu na objektima elektroenergetske mreže koje izgradi svojim sredstvima ili pribavi pravnim poslom. </w:t>
      </w:r>
    </w:p>
    <w:p w14:paraId="42E009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prestanka operatora sistema čiji je osnivač Republika Srbija elektroenergetska mreža postaje svojina Republike Srbije. </w:t>
      </w:r>
    </w:p>
    <w:p w14:paraId="27D3D7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prestanka operatora sistema - zavisnog društva pravnog lica koga je osnovala Republika Srbija elektroenergetska mreža postaje svojina tog pravnog lica, a ako prestane i to pravno lice elektroenergetska mreža postaje svojina Republike Srbije. </w:t>
      </w:r>
    </w:p>
    <w:p w14:paraId="050CA0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 4. i 5. ovog člana kada je pravni sledbenik operatora sistema koji prestaje sa radom drugo pravno lice čiji je osnivač Republika Srbija, koje po odredbama ovog zakona može imati svojinu na elektroenergetskim mrežama, to pravno lice stiče svojinu na tim mrežama. </w:t>
      </w:r>
    </w:p>
    <w:p w14:paraId="506FCA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Elektroenergetske mreže iz st. 1. i 2. ovog člana ne mogu se otuđiti iz javne svojine, niti iz svojine operatora sistema niti mogu biti predmet opterećenja ili prinudnog izvršenja. </w:t>
      </w:r>
    </w:p>
    <w:p w14:paraId="6BB5808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97" w:name="clan_158"/>
      <w:bookmarkEnd w:id="297"/>
      <w:r w:rsidRPr="00596ED0">
        <w:rPr>
          <w:rFonts w:ascii="Arial" w:eastAsia="Times New Roman" w:hAnsi="Arial" w:cs="Arial"/>
          <w:b/>
          <w:bCs/>
          <w:sz w:val="24"/>
          <w:szCs w:val="24"/>
        </w:rPr>
        <w:t xml:space="preserve">Član 158 </w:t>
      </w:r>
    </w:p>
    <w:p w14:paraId="2D0FA4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pogledu sticanja svojine operatora prenosnog, odnosno distributivnog sistema na elektroenergetskim mrežama u skladu sa ovim zakonom neće se primenjivati odredbe Zakona o </w:t>
      </w:r>
      <w:r w:rsidRPr="00596ED0">
        <w:rPr>
          <w:rFonts w:ascii="Arial" w:eastAsia="Times New Roman" w:hAnsi="Arial" w:cs="Arial"/>
        </w:rPr>
        <w:lastRenderedPageBreak/>
        <w:t xml:space="preserve">javnoj svojini ("Službeni glasnik RS", br. 72/11, 83/13 i 105/14) koje se odnose na sticanje svojine javnih preduzeća i društava kapitala na sredstvima u državnoj svojini. </w:t>
      </w:r>
    </w:p>
    <w:p w14:paraId="4C29F285"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298" w:name="str_105"/>
      <w:bookmarkEnd w:id="298"/>
      <w:r w:rsidRPr="00596ED0">
        <w:rPr>
          <w:rFonts w:ascii="Arial" w:eastAsia="Times New Roman" w:hAnsi="Arial" w:cs="Arial"/>
          <w:b/>
          <w:bCs/>
          <w:sz w:val="24"/>
          <w:szCs w:val="24"/>
        </w:rPr>
        <w:t xml:space="preserve">Pristup sistemu </w:t>
      </w:r>
    </w:p>
    <w:p w14:paraId="0049C4F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299" w:name="clan_159"/>
      <w:bookmarkEnd w:id="299"/>
      <w:r w:rsidRPr="00596ED0">
        <w:rPr>
          <w:rFonts w:ascii="Arial" w:eastAsia="Times New Roman" w:hAnsi="Arial" w:cs="Arial"/>
          <w:b/>
          <w:bCs/>
          <w:sz w:val="24"/>
          <w:szCs w:val="24"/>
        </w:rPr>
        <w:t xml:space="preserve">Član 159 </w:t>
      </w:r>
    </w:p>
    <w:p w14:paraId="2915F9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prenosnog, distributivnog sistema zatvorenog distributivnog sistema električne energije je dužan da omogući korisnicima sistema pristup sistemu po regulisanim cenama na principu javnosti i nediskriminacije, u skladu sa odredbama ovog zakona, kao i propisima i pravilima o radu sistema donetim na osnovu ovog zakona</w:t>
      </w:r>
    </w:p>
    <w:p w14:paraId="4B1AC8D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00" w:name="clan_160"/>
      <w:bookmarkEnd w:id="300"/>
      <w:r w:rsidRPr="00596ED0">
        <w:rPr>
          <w:rFonts w:ascii="Arial" w:eastAsia="Times New Roman" w:hAnsi="Arial" w:cs="Arial"/>
          <w:b/>
          <w:bCs/>
          <w:sz w:val="24"/>
          <w:szCs w:val="24"/>
        </w:rPr>
        <w:t xml:space="preserve">Član 160 </w:t>
      </w:r>
    </w:p>
    <w:p w14:paraId="5D97A7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Pristup sistemu se uređuje ugovorom o pristupu koji zaključuju operator prenosnog, distributivnog sistema odnosno zatvorenog distributivnog sistema i korisnik sistema, u skladu sa pravilima o radu sistema</w:t>
      </w:r>
    </w:p>
    <w:p w14:paraId="1E07EA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 o pristupu pored elemenata utvrđenih zakonom kojim se uređuju obligacioni odnosi, sadrži: podatke o mestu primopredaje, snagu na mestu primopredaje, obračunski period i način obračuna u skladu sa metodologijama iz člana 50. ovog zakona, kao i druge elemente u zavisnosti od specifičnosti mesta primopredaje. </w:t>
      </w:r>
    </w:p>
    <w:p w14:paraId="30AE48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Ugovorom o pristupu sistemu za prenos, odnosno distribuciju električne energije ne može se ugovoriti snaga veća od odobrene snage na mestu primopredaje. </w:t>
      </w:r>
    </w:p>
    <w:p w14:paraId="29227BD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01" w:name="clan_160a"/>
      <w:bookmarkEnd w:id="301"/>
      <w:r w:rsidRPr="00596ED0">
        <w:rPr>
          <w:rFonts w:ascii="Arial" w:eastAsia="Times New Roman" w:hAnsi="Arial" w:cs="Arial"/>
          <w:b/>
          <w:bCs/>
          <w:sz w:val="24"/>
          <w:szCs w:val="24"/>
        </w:rPr>
        <w:t xml:space="preserve">Član 160a </w:t>
      </w:r>
    </w:p>
    <w:p w14:paraId="2AF635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Objektima za proizvodnju električne energije i objektima za upravljanje potrošnjom upravlja se bez diskriminacije na transparentan način kroz odgovarajuće tržišne mehanizme, osim ako zakonom nije drugačije propisano. </w:t>
      </w:r>
    </w:p>
    <w:p w14:paraId="42650C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Pravo prioritetnog pristupa operator distributivnog sistema je dužan da omogući: </w:t>
      </w:r>
    </w:p>
    <w:p w14:paraId="39ABAB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elektranama koje koriste obnovljive izvore energije, odnosno visokoefikasne kogeneracije, instalisane snage manje od 400 kW, </w:t>
      </w:r>
    </w:p>
    <w:p w14:paraId="09D34B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elektranama koje koriste obnovljive izvore energije, ako počnu sa radom posle 1. januara 2026. godine, a instalisana snaga im je manja od 200 kW, </w:t>
      </w:r>
    </w:p>
    <w:p w14:paraId="09F1DE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i elektranama koji imaju odobren status demonstracionog projekta ograničeno na period i u obimu koji je neophodan da bi se ostvarila svrha tog projekta. </w:t>
      </w:r>
    </w:p>
    <w:p w14:paraId="1F02EB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zahtev operatora sistema, Agencija može da odobri da se ne primeni pravo prioritetnog pristupa na objekte iz stava 2. ovog člana koji počnu sa radom najmanje 6 meseci od donošenja odluke kojom se odobrava to izuzeće, odnosno da se pravo prioritetnog pristupa primeni na objekte sa manjom instalisanom snagom u odnosu na snagu objekata iz stava 2. ovog člana, ako utvrdi: </w:t>
      </w:r>
    </w:p>
    <w:p w14:paraId="4E1E6F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da postoji organizovano unutar dnevno tržište, druga veleprodajna tržišta i balansno tržište koja su u potpunosti dostupna svim učesnicima na tržištu; </w:t>
      </w:r>
    </w:p>
    <w:p w14:paraId="00AC07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su pravila redispečinga i upravljanja zagušenjima transparentna; </w:t>
      </w:r>
    </w:p>
    <w:p w14:paraId="62B872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ako nacionalni doprinos udela obnovljivih izvora energije nije manji od nacionalnog cilja utvrđenog odlukom Ministarskog saveta ili ako je udeo obnovljivih izvora energije u bruto finalnoj potrošnji električne energije minimum 50%. </w:t>
      </w:r>
    </w:p>
    <w:p w14:paraId="591ADC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obavesti Sekretarijat Energetske zajednice u skladu sa Ugovorom o osnivanju Energetske zajednice o izuzeću iz stava 3. ovog člana sa obrazloženjem o ispunjenosti uslova iz stava 3. ovog člana. </w:t>
      </w:r>
    </w:p>
    <w:p w14:paraId="7690C9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javno objavljuje odluku o izuzeću iz stava 3. ovog člana, koja sadrži detaljno obrazloženje za davanje izuzeća uz zaštitu komercijalno osetljivih podataka. </w:t>
      </w:r>
    </w:p>
    <w:p w14:paraId="2B7F54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Pravo na prioritetni pristup ne može da se ograniči proizvođačima koji su to pravo stekli po ranijim propisima, osim ako te elektrane budu značajno izmenjene tako da te promene zahtevaju izmenu odobrenja za priključenje ili povećanje kapaciteta elektrane. </w:t>
      </w:r>
    </w:p>
    <w:p w14:paraId="4EEA76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Pravo na prioritetan pristup ne sme da ugrozi sigurnost rada sistema i da predstavlja razlog za veće ograničenje prenosnih kapaciteta između zona trgovanja u skladu sa članom 165a ovog zakona, pri čemu svako ograničenje prava na prioritetan pristup mora biti transparentno i nediskriminatorno. </w:t>
      </w:r>
    </w:p>
    <w:p w14:paraId="13CEC58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02" w:name="str_106"/>
      <w:bookmarkEnd w:id="302"/>
      <w:r w:rsidRPr="00596ED0">
        <w:rPr>
          <w:rFonts w:ascii="Arial" w:eastAsia="Times New Roman" w:hAnsi="Arial" w:cs="Arial"/>
          <w:b/>
          <w:bCs/>
          <w:sz w:val="24"/>
          <w:szCs w:val="24"/>
        </w:rPr>
        <w:t xml:space="preserve">Osnovna pravila redispečinga </w:t>
      </w:r>
    </w:p>
    <w:p w14:paraId="7E7CF59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03" w:name="clan_160b"/>
      <w:bookmarkEnd w:id="303"/>
      <w:r w:rsidRPr="00596ED0">
        <w:rPr>
          <w:rFonts w:ascii="Arial" w:eastAsia="Times New Roman" w:hAnsi="Arial" w:cs="Arial"/>
          <w:b/>
          <w:bCs/>
          <w:sz w:val="24"/>
          <w:szCs w:val="24"/>
        </w:rPr>
        <w:t xml:space="preserve">Član 160b </w:t>
      </w:r>
    </w:p>
    <w:p w14:paraId="1AE717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Redipečing proizvodnje i redispečing upravljanja potrošnjom zasniva se na objektivnim, transparentnim i nediskriminatornim kriterijima. </w:t>
      </w:r>
    </w:p>
    <w:p w14:paraId="2E70C12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Redispečing je otvoren za sve proizvođače električne energije bez obzira na vrstu tehnologije, objekte za skladištenje električne energije i objekte upravljive potrošnje na domaćem tržištu, kao i za učesnike na tržištu u Energetskoj zajednici i Evropskoj uniji samo ako je tehnički izvodljivo. </w:t>
      </w:r>
    </w:p>
    <w:p w14:paraId="36AE20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Usluge objekata korisnika sistema za potrebe redispečinga, što uključuje naročito proizvodne objekte, objekte za skladištenje električne energije, kao i objekte upravljive potrošnje nabavljaju se tržišnim putem i plaćaju od strane operatora sistema u vidu finansijske nadoknade. </w:t>
      </w:r>
    </w:p>
    <w:p w14:paraId="51219E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Ponude za balansnu energiju koje se aktiviraju u redispečingu ne uzimaju se u obzir prilikom proračuna cene finansijskog poravnanja za balansno odstupanje balansno odgovornih strana. </w:t>
      </w:r>
    </w:p>
    <w:p w14:paraId="11CE34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2. ovog člana, operator prenosnog sistema može da vrši redispečing koji nije zasnovan na tržišnim principima u sledećim slučajevima: </w:t>
      </w:r>
    </w:p>
    <w:p w14:paraId="2EB12E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ako nije uspostavljen redispečing na tržišnim principima; </w:t>
      </w:r>
    </w:p>
    <w:p w14:paraId="5E4DC2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ako su redispečingom zasnovanom na tržišnim principima angažovani svi dostupni resursi za redispečing; </w:t>
      </w:r>
    </w:p>
    <w:p w14:paraId="683C60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ako je broj i kapacitet dostupnih proizvodnih objekata, objekata za skladištenje električne energije i objekata upravljive potrošnje na nivou koji ne obezbeđuje konkurenciju učesnika u području gde je potrebno primeniti redispečing; </w:t>
      </w:r>
    </w:p>
    <w:p w14:paraId="6F58B7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ako trenutno stanje u mreži redovno i na predvidljiv način dovodi do zagušenja, tako da bi redispečing na tržišnim principima doveo do redovnih strateških ponuda učesnika na tržištu i povećao nivo unutrašnjih zagušenja; </w:t>
      </w:r>
    </w:p>
    <w:p w14:paraId="398C94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ako je operator prenosnog sistema doneo akcioni plan za smanjenje zagušenja u mreži ili obezbedio minimalni prenosni kapacitet između zona trgovanja u skladu sa članom 165a ovog zakona. </w:t>
      </w:r>
    </w:p>
    <w:p w14:paraId="613005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prenosnog sistema, pravilima o radu distributivnog sistema odnosno pravilima o radu tržišta uređuje se redispečing a na osnovu objektivnih, transparentnih i nediskriminatornih kriterijuma. </w:t>
      </w:r>
    </w:p>
    <w:p w14:paraId="0A5439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su dužni da Agenciju izveštavaju jednom godišnje o: </w:t>
      </w:r>
    </w:p>
    <w:p w14:paraId="5C26C3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stepenu razvoja i efektivnosti redispečinga za proizvodne objekte, objekte za skladištenje električne energije i objekte upravljive potrošnje; </w:t>
      </w:r>
    </w:p>
    <w:p w14:paraId="561D08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razlozima za primenu redispečinga, količinama u MWh i vrsti proizvodnih objekata koje su bile predmet redispečinga; </w:t>
      </w:r>
    </w:p>
    <w:p w14:paraId="32EC39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preduzetim merama da se smanji potreba za redispečingom koji smanjuje proizvodnju elektrana koje koriste obnovljive izvore energije i iz visokoefikasne kogeneracije; </w:t>
      </w:r>
    </w:p>
    <w:p w14:paraId="2B5570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investicijama u digitalizaciju mreže i usluga koja povećavaju fleksibilnost sistema. </w:t>
      </w:r>
    </w:p>
    <w:p w14:paraId="07BA81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podnese izveštaj o redispečingu Regulatornom odboru Energetske zajednice u skladu sa Ugovorom o osnivanju Eneregetske zajednice koji sadrži sažet prikaz informacija iz stava 7. ovog člana sa preporukama o unapređenju ove oblasti, kao i da ga objavi na svojoj internet stranici. </w:t>
      </w:r>
    </w:p>
    <w:p w14:paraId="18F836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odnosno distributivnog sistema su dužni, da u granicama zahteva koji se odnose na održavanje pouzdanog i sigurnog rada sistema: </w:t>
      </w:r>
    </w:p>
    <w:p w14:paraId="054C44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garantuje sposobnost prenosne i distributivne mreže da prenese i distribuira proizvedenu električnu energiju iz elektrana koje koriste obnovljive izvore energije i elektrana sa visokoefikasnom kogeneracijom, sa minimalnom potrebom za redispečingom, čime se ne sprečava da se pri planiranju mreže uzme u obzir ograničeno redispečiranje ako operator prenosnog sistema i operator distributivnog sistema mogu na transparentan način pokazati da je to ekonomski efikasnije i da ne prelazi 5% godišnje proizvodnje električne energije u postrojenjima koja se služe obnovljivim izvorima energije i koja su priključena na njihovu mrežu, osim ukoliko je udeo električne energije iz takvih elektrana veći od 50% u bruto finalnoj potrošnji električne energije; </w:t>
      </w:r>
    </w:p>
    <w:p w14:paraId="59E000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preduzima odgovarajuće tržišne i mrežne topološke mere u cilju minimizovanja redispečinga kojim se smanjuje proizvodnja električne energije iz obnovljivih izvora i visokoefikasne kogeneracije; </w:t>
      </w:r>
    </w:p>
    <w:p w14:paraId="0177C2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obezbedi fleksibilnost mreže. </w:t>
      </w:r>
    </w:p>
    <w:p w14:paraId="6A5ECB5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04" w:name="str_107"/>
      <w:bookmarkEnd w:id="304"/>
      <w:r w:rsidRPr="00596ED0">
        <w:rPr>
          <w:rFonts w:ascii="Arial" w:eastAsia="Times New Roman" w:hAnsi="Arial" w:cs="Arial"/>
          <w:b/>
          <w:bCs/>
          <w:sz w:val="24"/>
          <w:szCs w:val="24"/>
        </w:rPr>
        <w:t xml:space="preserve">Osnovna pravila redispečinga koji nije zasnovan na tržišnim principima </w:t>
      </w:r>
    </w:p>
    <w:p w14:paraId="51AADB2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05" w:name="clan_160v"/>
      <w:bookmarkEnd w:id="305"/>
      <w:r w:rsidRPr="00596ED0">
        <w:rPr>
          <w:rFonts w:ascii="Arial" w:eastAsia="Times New Roman" w:hAnsi="Arial" w:cs="Arial"/>
          <w:b/>
          <w:bCs/>
          <w:sz w:val="24"/>
          <w:szCs w:val="24"/>
        </w:rPr>
        <w:t xml:space="preserve">Član 160v </w:t>
      </w:r>
    </w:p>
    <w:p w14:paraId="22A5A4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sistema smanjuje proizvodnju električne energije primenom redispečinga koji nije zasnovan na tržišnim principima: </w:t>
      </w:r>
    </w:p>
    <w:p w14:paraId="47A6C9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na elektrane proizvođača iz obnovljivih izvora energije ako ne postoji druga alternativa ili ako bi druge opcije napravile nesrazmerne troškova ili proizvele ozbiljne rizike po sigurnost sistema; </w:t>
      </w:r>
    </w:p>
    <w:p w14:paraId="648A65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na elektrane sa visokoefikasnom kogeneracijom samo ako, osim smanjenja proizvodnje iz elektrana proizvođača iz obnovljivih izvora energije, ili ako bi druge opcije napravila nesrazmerne troškova ili proizvele ozbiljne rizike po sigurnost sistema; </w:t>
      </w:r>
    </w:p>
    <w:p w14:paraId="2C6DE9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na proizvodne objekte krajnjih kupaca koji proizvode električnu energiju isključivo za svoje potrebe iz obnovljivih izvora energije ili koriste visokoefikasnu kogeneraciju, bez predaje električne energije u sistem osim ako nijedno drugo rešenje ne bi moglo da reši probleme sigurnosti sistema; </w:t>
      </w:r>
    </w:p>
    <w:p w14:paraId="0F9A94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smanjenje proizvodnje iz stava 1. ovog člana mora biti opravdano i transparentno. opravdani razlozi za redispečing iz stava 1. ovog člana deo je izveštaja iz člana 160b stav 7. ovog zakona. </w:t>
      </w:r>
    </w:p>
    <w:p w14:paraId="384DE7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primene redispečinga koji nije zasnovan na tržišnim principima, operator prenosnog sistema je dužan da plaća finansijsku nadoknadu korisniku sistema čiji je proizvodni objekat, objekat za skladištenje električne energije ili objekat upravljive potrošnje predmet redispečinga, osim ukoliko je korisnik sistema pristao na priključenje kojim se ne garantuje sigurna isporuka električne energije u sistem. </w:t>
      </w:r>
    </w:p>
    <w:p w14:paraId="1FABBE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Finansijska nadoknada iz stava 1. ovog člana mora biti jednaka većoj vrednosti jednog od sledećih elemenata ili njihovoj kombinaciji ukoliko bi primena samo većeg elementa dovela do neopravdano niske ili neopravdano visoke nadoknade: </w:t>
      </w:r>
    </w:p>
    <w:p w14:paraId="1AC8B9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dodatni operativni troškovi izazvani primenom redispečinga, kao što su dodatni troškovi goriva u slučaju redispečinga koji utiče na povećanje proizvodnje električne energije ili troškovi obezbeđivanja rezervnog grejanja u slučaju kada se redispečingom smanjuje proizvodnja elektrane koja koristi visokoefikasnu kogeneraciju; </w:t>
      </w:r>
    </w:p>
    <w:p w14:paraId="21730C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neto prihodi od prodaje električne energije na dan-unapred tržištu koju bi proizvodni objekti, objekti za skladištenje električne energije i objekti upravljive potrošnje isporučili na tržište da nije primenjen redispečing, uključujući u neto prihode i finansijsku vrednost podsticaja koja bi za takve objekte bila isplaćena korisnicima sistema ako su u sistemu podsticaja.</w:t>
      </w:r>
    </w:p>
    <w:p w14:paraId="55BF81F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06" w:name="clan_161"/>
      <w:bookmarkEnd w:id="306"/>
      <w:r w:rsidRPr="00596ED0">
        <w:rPr>
          <w:rFonts w:ascii="Arial" w:eastAsia="Times New Roman" w:hAnsi="Arial" w:cs="Arial"/>
          <w:b/>
          <w:bCs/>
          <w:sz w:val="24"/>
          <w:szCs w:val="24"/>
        </w:rPr>
        <w:t xml:space="preserve">Član 161 </w:t>
      </w:r>
    </w:p>
    <w:p w14:paraId="2EEAE5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prenosnog, odnosno distributivnog sistema električne energije može odbiti pristup sistemu samo ako nema tehničkih mogućnosti zbog: </w:t>
      </w:r>
    </w:p>
    <w:p w14:paraId="048000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nedostatka kapaciteta; </w:t>
      </w:r>
    </w:p>
    <w:p w14:paraId="3D93E2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pogonskih smetnji ili preopterećenosti sistema; </w:t>
      </w:r>
    </w:p>
    <w:p w14:paraId="6D713A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ugrožene sigurnosti rada sistema. </w:t>
      </w:r>
    </w:p>
    <w:p w14:paraId="2BD675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Podaci o nivou opterećenja prenosnog, odnosno distributivnog sistema su javni, a vrsta, obim i način objavljivanja podataka moraju biti u skladu sa pravilima o radu sistema na koji je objekat priključen. </w:t>
      </w:r>
    </w:p>
    <w:p w14:paraId="5D6CBE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operator sistema odbije da zaključi ugovor o pristupu sistemu dužan je da o tome odluči rešenjem u roku od pet dana od dana dostavljanja zahteva za zaključenje ugovora. </w:t>
      </w:r>
    </w:p>
    <w:p w14:paraId="2FD7A9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iz stava 3. ovog člana sadrži detaljno obrazložene razloge za odbijanje pristupa sistemu i zasnovane na objektivnim i tehnički i ekonomski opravdanim kriterijumima. </w:t>
      </w:r>
    </w:p>
    <w:p w14:paraId="7F85D2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stava 3. ovog člana može se izjaviti žalba Agenciji, u roku od osam dana od dana dostavljanja rešenja. </w:t>
      </w:r>
    </w:p>
    <w:p w14:paraId="4BDBCE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obezbedi da kriterijumi za odbijanje pristupa sistemu budu dosledno primenjeni. </w:t>
      </w:r>
    </w:p>
    <w:p w14:paraId="4AA018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obezbedi, kada je to moguće i kada se dogodi odbijanje, da operator prenosnog, odnosno distributivnog sistema pruži zainteresovanoj strani informaciju o merama koje će biti preduzete u cilju povećanja kapaciteta mreže. </w:t>
      </w:r>
    </w:p>
    <w:p w14:paraId="7AD00B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Zainteresovana strana koja traži informaciju iz stava 7. ovog člana dužna je da plati odgovarajuću naknadu. </w:t>
      </w:r>
    </w:p>
    <w:p w14:paraId="1A6541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Odluka Agencije doneta po žalbi je konačna i protiv nje se može pokrenuti upravni spor. </w:t>
      </w:r>
    </w:p>
    <w:p w14:paraId="3990DE0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07" w:name="clan_162"/>
      <w:bookmarkEnd w:id="307"/>
      <w:r w:rsidRPr="00596ED0">
        <w:rPr>
          <w:rFonts w:ascii="Arial" w:eastAsia="Times New Roman" w:hAnsi="Arial" w:cs="Arial"/>
          <w:b/>
          <w:bCs/>
          <w:sz w:val="24"/>
          <w:szCs w:val="24"/>
        </w:rPr>
        <w:t xml:space="preserve">Član 162 </w:t>
      </w:r>
    </w:p>
    <w:p w14:paraId="05A336B3" w14:textId="77777777" w:rsidR="00596ED0" w:rsidRPr="00596ED0" w:rsidRDefault="00596ED0" w:rsidP="00596ED0">
      <w:pPr>
        <w:spacing w:before="100" w:beforeAutospacing="1" w:after="100" w:afterAutospacing="1" w:line="240" w:lineRule="auto"/>
        <w:jc w:val="center"/>
        <w:rPr>
          <w:rFonts w:ascii="Arial" w:eastAsia="Times New Roman" w:hAnsi="Arial" w:cs="Arial"/>
        </w:rPr>
      </w:pPr>
      <w:r w:rsidRPr="00596ED0">
        <w:rPr>
          <w:rFonts w:ascii="Arial" w:eastAsia="Times New Roman" w:hAnsi="Arial" w:cs="Arial"/>
          <w:i/>
          <w:iCs/>
        </w:rPr>
        <w:t>(Brisano)</w:t>
      </w:r>
    </w:p>
    <w:p w14:paraId="6176175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08" w:name="str_108"/>
      <w:bookmarkEnd w:id="308"/>
      <w:r w:rsidRPr="00596ED0">
        <w:rPr>
          <w:rFonts w:ascii="Arial" w:eastAsia="Times New Roman" w:hAnsi="Arial" w:cs="Arial"/>
          <w:b/>
          <w:bCs/>
          <w:sz w:val="24"/>
          <w:szCs w:val="24"/>
        </w:rPr>
        <w:t>Pristup prenosnom sistemu u razmeni električne energije između zona trgovanja</w:t>
      </w:r>
    </w:p>
    <w:p w14:paraId="0A69514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09" w:name="clan_163"/>
      <w:bookmarkEnd w:id="309"/>
      <w:r w:rsidRPr="00596ED0">
        <w:rPr>
          <w:rFonts w:ascii="Arial" w:eastAsia="Times New Roman" w:hAnsi="Arial" w:cs="Arial"/>
          <w:b/>
          <w:bCs/>
          <w:sz w:val="24"/>
          <w:szCs w:val="24"/>
        </w:rPr>
        <w:t xml:space="preserve">Član 163 </w:t>
      </w:r>
    </w:p>
    <w:p w14:paraId="0560A6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Pristup prenosnom sistemu u prekograničnoj razmeni električne energije se ostvaruje na osnovu prava na korišćenje prekograničnog prenosnog kapaciteta između zona trgovanja. </w:t>
      </w:r>
    </w:p>
    <w:p w14:paraId="67DC96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može dodeliti fizičko ili finansijsko pravo na korišćenje prenosnog kapaciteta između zona trgovanja. </w:t>
      </w:r>
    </w:p>
    <w:p w14:paraId="1483F2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Pravo na korišćenje prekograničnih prenosnih kapaciteta između zona trgovanja, dodeljuje se na nediskriminatoran i transparentan način, u skladu sa usaglašenim tehničkim kriterijumima rada povezanih prenosnih sistema i pravilima za raspodelu prekograničnih prenosnih kapaciteta između zona trgovanja.</w:t>
      </w:r>
    </w:p>
    <w:p w14:paraId="24EA7CE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10" w:name="clan_164"/>
      <w:bookmarkEnd w:id="310"/>
      <w:r w:rsidRPr="00596ED0">
        <w:rPr>
          <w:rFonts w:ascii="Arial" w:eastAsia="Times New Roman" w:hAnsi="Arial" w:cs="Arial"/>
          <w:b/>
          <w:bCs/>
          <w:sz w:val="24"/>
          <w:szCs w:val="24"/>
        </w:rPr>
        <w:t xml:space="preserve">Član 164 </w:t>
      </w:r>
    </w:p>
    <w:p w14:paraId="52C64D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Pravo na učešće u raspodeli prava na korišćenje prenosnog kapaciteta između zona trgovanja i na korišćenje prenosnog kapaciteta između zona trgovanja se ostvaruje na osnovu ugovora koji sa učesnicima na tržištu zaključuje operator prenosnog sistema ili pravno lice koje u ime operatora prenosnog sistema dodeljuje prenosni kapacitet između zona trgovanja. </w:t>
      </w:r>
    </w:p>
    <w:p w14:paraId="1C9E18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za raspodelu prava na korišćenje prenosnih kapaciteta između zona trgovanja uređuju se postupak i način raspodele prava na korišćenje prenosnih kapaciteta između zona trgovanja, vrsta i obim podataka i način njihovog objavljivanja, kao i druga pitanja vezana za raspodelu prava na korišćenje prenosnih kapaciteta između zona trgovanja. </w:t>
      </w:r>
    </w:p>
    <w:p w14:paraId="781F95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donosi pravila iz stava 2. ovog člana uz saglasnost Agencije i dužan je da ih objavi na svojoj internet stranici. </w:t>
      </w:r>
    </w:p>
    <w:p w14:paraId="6EA92B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2. ovog člana moraju biti u skladu sa ugovorom o Energetskoj zajednici i sa drugim međunarodnim ugovorima koje je potvrdila Republika Srbija. </w:t>
      </w:r>
    </w:p>
    <w:p w14:paraId="6B0985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Zone trgovanja u skladu sa tržišnim potrebama predlaže operator prenosnog sistema a odobrava Agencija u skladu sa ovim zakonom.</w:t>
      </w:r>
    </w:p>
    <w:p w14:paraId="675F74F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11" w:name="str_109"/>
      <w:bookmarkEnd w:id="311"/>
      <w:r w:rsidRPr="00596ED0">
        <w:rPr>
          <w:rFonts w:ascii="Arial" w:eastAsia="Times New Roman" w:hAnsi="Arial" w:cs="Arial"/>
          <w:b/>
          <w:bCs/>
          <w:sz w:val="24"/>
          <w:szCs w:val="24"/>
        </w:rPr>
        <w:t xml:space="preserve">Zona trgovanja </w:t>
      </w:r>
    </w:p>
    <w:p w14:paraId="54174A6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12" w:name="clan_164a"/>
      <w:bookmarkEnd w:id="312"/>
      <w:r w:rsidRPr="00596ED0">
        <w:rPr>
          <w:rFonts w:ascii="Arial" w:eastAsia="Times New Roman" w:hAnsi="Arial" w:cs="Arial"/>
          <w:b/>
          <w:bCs/>
          <w:sz w:val="24"/>
          <w:szCs w:val="24"/>
        </w:rPr>
        <w:t xml:space="preserve">Član 164a </w:t>
      </w:r>
    </w:p>
    <w:p w14:paraId="1C8E12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Granice zone trgovanja zasnivaju se na dugoročnim i strukturnim zagušenjima u prenosnoj mreži. </w:t>
      </w:r>
    </w:p>
    <w:p w14:paraId="1155A0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Unutar zone trgovanja ne mogu da postoje strukturna zagušenja, osim ukoliko ne utiču na susedne zone trgovanja ili ako utiču, da takva zagušenje mogu da postoje privremeno, pod uslovom da je uticaj na susedne zone trgovanja ublažen merama korektivnih akcija i da takva zagušenja ne smanjuju korišćenje prenosnih kapaciteta između zone trgovanja u skladu sa članom 165a ovog zakona. </w:t>
      </w:r>
    </w:p>
    <w:p w14:paraId="1CF0D8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Zona trgovanja se formira tako da maksimizuje ekonomsku efikasnost i prekograničnu trgovinu u skladu sa članom 165a ovog zakona između zona trgovanja u istom regionu za proračun kapaciteta, uz održavanje sigurnosti snabdevanja. </w:t>
      </w:r>
    </w:p>
    <w:p w14:paraId="5EB00F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ENTSO-E ili regulatorno telo nadležno za jednog ili više operatora prenosnih sistema u drugim kontrolnim oblastima dostavi izveštaj operatoru prenosnog sistema u kome su utvrđena strukturna zagušenja, operator prenosnog sistema bez odlaganja o tome obaveštava Agenciju koja u roku ne dužem od šest meseci, a u saradnji sa operatorom prenosnog sistema, na osnovu metodologije za izmenu zone trgovanja donete na nivou Evropske unije, može da donese odluku kojom utvrđuje da je potrebno izmeniti zonu trgovanja ili da utvrdi da je </w:t>
      </w:r>
      <w:r w:rsidRPr="00596ED0">
        <w:rPr>
          <w:rFonts w:ascii="Arial" w:eastAsia="Times New Roman" w:hAnsi="Arial" w:cs="Arial"/>
        </w:rPr>
        <w:lastRenderedPageBreak/>
        <w:t xml:space="preserve">delotvornije da operator prenosnog sistema donese akcioni plan za smanjenje strukturnih zagušenja umesto da se izvrši izmena zone trgovanja. </w:t>
      </w:r>
    </w:p>
    <w:p w14:paraId="2351AA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 odluci iz stava 4. ovog člana obaveštava Sekretarijat Energetske zajednice i Regulatorni odbor Energetske zajednice u skladu sa Ugovorom o osnivanju Energetske zajednice. </w:t>
      </w:r>
    </w:p>
    <w:p w14:paraId="0EFC65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Agencija odluči da je potrebno izmeniti zonu trgovanja obavestiće o tome sve nadležne organe članica Evropske unije i pridruženih strana iz Ugovora o osnivanju Energetske zajednice sa kojima se zona trgovanja Republike Srbije nalazi u regionu za proračun kapaciteta u cilju donošenja jednoglasne odluke o izmeni zone trgovanja, saglasno obavezama koje proizilaze iz Ugovora o osnivanju Energetske zajednice. </w:t>
      </w:r>
    </w:p>
    <w:p w14:paraId="03D3ED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pre donošenja odluke o izmeni zone trgovanja konsultuje zainteresovane strane dok u odluci posebno utvrđuje datum njene primene i odgovarajući prelazni period ako je potreban. </w:t>
      </w:r>
    </w:p>
    <w:p w14:paraId="745074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nadležni organi članica Evropske unije i pridruženih strana iz Ugovora o osnivanju energetske zajednice jednoglasno ne donesu odluku o izmeni zone trgovanja, konačnu odluku o izmeni zone trgovanja donosi Regulatorni odbor Energetske zajednice u skladu sa Ugovorom o osnivanju Energetske zajednice. </w:t>
      </w:r>
    </w:p>
    <w:p w14:paraId="4D9B27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Agencija u odluci iz stava 4. ovog člana utvrdi da je delotvornije da operator prenosnog sistema donese akcioni plan za smanjenje strukturnih zagušenja umesto da se izvrši izmena zone trgovanja, operator prenosnog sistema je dužan da donese taj plan za period od četiri godine. </w:t>
      </w:r>
    </w:p>
    <w:p w14:paraId="543677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Bez obzira na stepen realizacije akcionog plana iz stava 9. ovog člana, operator prenosnog sistema je dužan da obezbedi godišnje povećanje prenosnih kapaciteta u linearnoj putanji između zone trgovanja do njegove minimalne vrednosti utvrđene u skladu sa članom 165a ovog zakona i da izveštava Agenciju i Regulatorni odbor Energetske zajednice u skladu sa Ugovorom o osnivanju Energetske zajednice svake godine u vreme važenja akcionog plana, kao i šest meseci nakon njegovog isteka, o tome da li je prenosni kapacitet u prethodnih 12 meseci između zone trgovanja povećan u skladu sa linearnom putanjom, odnosno da li je dostigao minimalne vrednosti iz člana 165a ovog zakona, koje moraju da se ostvare najkasnije do 31. decembra 2027. </w:t>
      </w:r>
    </w:p>
    <w:p w14:paraId="48A043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Početna vrednost linearne putanje godišnjeg povećanja prenosnih kapaciteta između zone trgovanja određuje se upoređivanjem vrednosti dodeljenog kapaciteta na granici zone trgovanja ili na kritičnom elementu mreže u godini koja prethodi godini donošenja akcionog plana iz stava 9. ovog člana i vrednosti dodeljenog prosečnog kapaciteta za period od tri godine koje prethode godini donošenja akcionog plana, tako da se za početnu vrednost uzima ona vrednost koja je veća. </w:t>
      </w:r>
    </w:p>
    <w:p w14:paraId="474D61C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Troškovi korektivnih akcija koji su potrebni da bi se ispunila linearna putanja godišnjeg povećanja prenosnih kapaciteta između zone trgovanja ili omogućio prenosni kapacitet na granici zone trgovanja, odnosno kritičnom elementu mrežu u skladu sa akcionim planom iz stava 9. ovog člana snosi operator prenosnog sistema. </w:t>
      </w:r>
    </w:p>
    <w:p w14:paraId="7EABEC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Svake godine u toku primene akcionog plana iz stava 9. ovog člana, kao i u roku od šest meseci od njegovog isteka, operator prenosnog sistema dostavlja izveštaj Agenciji i Regulatornom </w:t>
      </w:r>
      <w:r w:rsidRPr="00596ED0">
        <w:rPr>
          <w:rFonts w:ascii="Arial" w:eastAsia="Times New Roman" w:hAnsi="Arial" w:cs="Arial"/>
        </w:rPr>
        <w:lastRenderedPageBreak/>
        <w:t xml:space="preserve">odboru Energetske zajednice u skladu sa Ugovorom o osnivanju Energetske zajednice da li je u toku prethodnih 12 meseci raspoloživ prenosni kapacitet između zone trgovanja dostigao vrednosti iz linearne putanje godišnjeg povećanja prenosnih kapaciteta između zone trgovanja, odnosno da li je od 1. januara 2028. godine dostignut minimalni kapacitet iz člana 165a ovog zakona. Pre slanja izveštaja, operator prenosnog sistema dostavlja sve relevantne podatke Agenciji na saglasnost. </w:t>
      </w:r>
    </w:p>
    <w:p w14:paraId="249EA2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se iz izveštaja operatora prenosnog sistema utvrdi da operator prenosnog sistema ne povećava prenosni kapacitet između zone trgovanja u skladu sa linearnom putanjom iz stava 10. ovog člana, Agencija u roku šest meseci pokreće postupak izmene ili održanja zone trgovanja u skladu sa st. 6 i 7. ovog člana. </w:t>
      </w:r>
    </w:p>
    <w:p w14:paraId="74DF55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Šest meseci pre isteka akcionog plana iz stava 9. ovog člana, operator prenosnog sistema je dužan da preostala zagušenja reguliše korektivnim akcijama o svom trošku ili se pokreće postupak izmene zone trgovanja u skladu sa Ugovorom o osnivanju Energetske zajednice. </w:t>
      </w:r>
    </w:p>
    <w:p w14:paraId="36D51D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operator prenosnog sistema ne donese akcioni plan iz stava 9. ovog člana, dužan je da u roku od 12 meseci od dana kada su utvrđena strukturna zagušenja izvesti Agenciju i Regulatorni odbor Energetske zajednice u skladu sa Ugovorom o osnivanju Energetske zajednice da li je prenosni kapacitet između zona trgovanja dostigao u prethodnih 12 meseci minimalne vrednosti iz člana 165a ovog zakona. Pre slanja izveštaja, operator prenosnog sistema dostavlja sve relevantne podatke Agenciji na saglasnost. </w:t>
      </w:r>
    </w:p>
    <w:p w14:paraId="28DDC2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Akcioni plan iz stava 9. ovog člana operator prenosnog sistema dostavlja Agenciji na saglasnost.</w:t>
      </w:r>
    </w:p>
    <w:p w14:paraId="5E7FCBD0"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13" w:name="str_110"/>
      <w:bookmarkEnd w:id="313"/>
      <w:r w:rsidRPr="00596ED0">
        <w:rPr>
          <w:rFonts w:ascii="Arial" w:eastAsia="Times New Roman" w:hAnsi="Arial" w:cs="Arial"/>
          <w:b/>
          <w:bCs/>
          <w:sz w:val="24"/>
          <w:szCs w:val="24"/>
        </w:rPr>
        <w:t>Principi za raspodelu kapaciteta i upravljanja zagušenjima između zona trgovanja</w:t>
      </w:r>
    </w:p>
    <w:p w14:paraId="67BACF0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14" w:name="clan_165"/>
      <w:bookmarkEnd w:id="314"/>
      <w:r w:rsidRPr="00596ED0">
        <w:rPr>
          <w:rFonts w:ascii="Arial" w:eastAsia="Times New Roman" w:hAnsi="Arial" w:cs="Arial"/>
          <w:b/>
          <w:bCs/>
          <w:sz w:val="24"/>
          <w:szCs w:val="24"/>
        </w:rPr>
        <w:t xml:space="preserve">Član 165 </w:t>
      </w:r>
    </w:p>
    <w:p w14:paraId="04A5A2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vrši raspodelu prenosnog kapaciteta između zona trgovanja kroz eksplicitne ili implicitne aukcije. </w:t>
      </w:r>
    </w:p>
    <w:p w14:paraId="616089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Metode dodele kapaciteta iz stava 1. ovog člana mogu se primeniti na istoj granici između zona trgovanja. </w:t>
      </w:r>
    </w:p>
    <w:p w14:paraId="4F7D06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raspodelu unutar dnevnog prenosnog kapaciteta između zone trgovanja, primenjuje se metoda kontinuirane trgovine koja se može kombinovati sa metodom raspodele kapaciteta putem aukcija ukoliko je izvodljivo. </w:t>
      </w:r>
    </w:p>
    <w:p w14:paraId="0A6B8E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zagušenja, prednost u dodeli prenosnog kapaciteta između zone trgovanja, bez obzira na metod aukcije, ima učesnik na tržištu koji dostavi najpovoljniju ponudu. Osim u slučaju izuzeća za nove interkonektore u skladu sa zakonom. </w:t>
      </w:r>
    </w:p>
    <w:p w14:paraId="5B3A89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Dodeljena prava na korišćenje prenosnih kapaciteta između zona trgovanja su prenosiva ukoliko je operator prenosnog sistema obavešten o prenosu prava i u mogućnosti da izvrši prenos prava. </w:t>
      </w:r>
    </w:p>
    <w:p w14:paraId="6FA97C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Učesnik na tržištu je dužan da obavesti operatora prenosnog sistema pre prenosa prava na korišćenje prenosnog kapaciteta između zona trgovanja na drugog učesnika na tržištu. </w:t>
      </w:r>
    </w:p>
    <w:p w14:paraId="540FFD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operator prenosnog sistema ne dopusti prenos prava na korišćenje prenosnih kapaciteta između zona trgovanja, dužan je da o tome javno obavesti sve učesnike na tržištu, uključujući i Agenciju. </w:t>
      </w:r>
    </w:p>
    <w:p w14:paraId="048DA8A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Problem zagušenja mreže operator prenosnog sistema rešava: </w:t>
      </w:r>
    </w:p>
    <w:p w14:paraId="498B8E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nediskriminatornim tržišnim metodama koje daju efikasne ekonomske signale učesnicima na tržištu i operatorima prenosnog sistema; </w:t>
      </w:r>
    </w:p>
    <w:p w14:paraId="09DBD0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primenom metoda koje ne zahtevaju plaćanje prenosnih kapaciteta između zona trgovanja bez selektivnog izbora pojedinih ugovora o prodaji električne energije zaključenih između učesnika na tržištu. </w:t>
      </w:r>
    </w:p>
    <w:p w14:paraId="50E3A6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operator prenosnog sistema preduzima operativne mere da održi rad sistema u normalnom stanju, onda uzima u obzir uticaj tih mera na susedne kontrolne oblasti i usklađuje mere sa operatorima prenosnog sistema na koje te mere imaju uticaj. </w:t>
      </w:r>
    </w:p>
    <w:p w14:paraId="487ED1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primenjuje procedure ograničenja razmene električne energije između zona trgovanja samo kada u vanrednim situacijama mora hitno da deluje, a redispečing i kontratrgovina nisu mogući, pri čemu se ove procedure primenjuju na nediskriminatoran način. </w:t>
      </w:r>
    </w:p>
    <w:p w14:paraId="4443AF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Osim u slučajevima više sile, učesnici na tržištu kojima je dodeljen kapacitet između zona trgovanja imaju pravo na povraćaj naknade za dodeljeni kapacitet ako im se pravo na korišćenje kapaciteta ograniči. </w:t>
      </w:r>
    </w:p>
    <w:p w14:paraId="73A4BF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Učesnicima na tržištu je dostupan maksimalni kapacitet između zona trgovanja i maksimalni kapacitet prenosne mreže u skladu sa standardima za bezbedan i siguran rad prenosnog sistema. </w:t>
      </w:r>
    </w:p>
    <w:p w14:paraId="1243E2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određivanja maksimalnog prenosnog kapaciteta za trgovinu između zona trgovanja, operator prenosnog sistema uzima u obzir rezultate proračuna regionalnog koordinacionog centra, osim u slučaju ako bi ti rezultati doveli do kršenja graničnih vrednosti pogonskih veličina, koje je utvrdio u skladu sa smernicama za rad međusobno povezanih prenosnih sistema. </w:t>
      </w:r>
    </w:p>
    <w:p w14:paraId="516169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uzima u obzir i koordinisane akcije koje, kao krajnju meru, donosi regionalni koordinacioni centar u cilju smanjenja prenosnog kapaciteta između zona trgovanja, u slučaju kada utvrdi da dostupne korektivne akcije u regionu za proračun kapaciteta ili između regiona za proračuna kapaciteta nisu dovoljne da se obezbedi linearna putanja godišnjeg povećanja kapaciteta, odnosno minimalni kapacitet između zona trgovanja iz člana 165a stav 2. ovog zakona, a da se time ne ugrozi siguran rad sistema. </w:t>
      </w:r>
    </w:p>
    <w:p w14:paraId="212203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Regulatorni odbor Energetske zajednice u skladu sa Ugovorom o osnivanju Energetske zajednice, odnosno ACER, ako je primenjivo, utvrdi da je smanjenje kapaciteta iz stava 14. ovog člana neosnovano, Agencija preduzima mere prema operatoru prenosnog sistema i regionalnom koordinacionom centru u skladu sa svojim nadležnostima. </w:t>
      </w:r>
    </w:p>
    <w:p w14:paraId="30F893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prenosnog sistema može da koristi kontratrgovinu, redispečing, uključujući i prekogranični redispečing, u cilju maksimizacije vrednosti prenosnog kapaciteta između zona trgovanja, a dužan je da učestvuje u koordinisanim prekograničnim korektivnim akcijama koje su usmerene na njegovo povećanje. </w:t>
      </w:r>
    </w:p>
    <w:p w14:paraId="4B3719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Učesnici na tržištu su dužni da blagovremeno obaveste operatore prenosnog sistema o nameri da koriste dodeljeno fizičko pravo na prenosni kapacitet između zona trgovanja. Dodeljeno fizičko pravo na prenosni kapacitet između zona trgovanja koje se ne koristi biće ponovo ponuđeno učesnicima na tržištu na transparentan i nediskriminatoran način. </w:t>
      </w:r>
    </w:p>
    <w:p w14:paraId="1BE3F0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Učesnici na tržištu koji ne iskoriste dodeljeno pravo na korišćenje prenosnog kapaciteta između zona trgovanja dužni su da plate nadoknadu operatoru prenosnog sistema, koja odražava troškove za nekorišćenje kapaciteta koji su opravdani i srazmerni. </w:t>
      </w:r>
    </w:p>
    <w:p w14:paraId="129AEE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Finansijske posledice neispunjavanja obaveza u vezi sa raspodelom prenosnog kapaciteta između zone trgovanja snose operator prenosnog sistema i Nemo ako su odgovorni. </w:t>
      </w:r>
    </w:p>
    <w:p w14:paraId="5CBE62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 pravilima iz člana 164. ovog zakona uređuje ključne koncepte i metode utvrđivanja odgovornosti u vezi sa finansijskim posledicama koje nastaju usled neispunjavanja obaveza koje proističu iz raspodele prenosnog kapaciteta između zona trgovanja, kao i način određivanja naknada zbog gubitka prava učesnika na tržištu na korišćenje ovog kapaciteta. </w:t>
      </w:r>
    </w:p>
    <w:p w14:paraId="0ED69D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prenosnog sistema, ukoliko je to tehnički moguće, primenjuje međusobno prebijanje razmena električne energije između zona trgovanja suprotnog smera na istoj granici u cilju maksimalnog korišćenja prenosnog kapaciteta između zona trgovanja, uzimajući u obzir sigurnost prenosnog sistema. Razmene između zona trgovanja koje smanjuju zagušenje ne mogu se odbiti.</w:t>
      </w:r>
    </w:p>
    <w:p w14:paraId="5A67E3A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15" w:name="clan_165a"/>
      <w:bookmarkEnd w:id="315"/>
      <w:r w:rsidRPr="00596ED0">
        <w:rPr>
          <w:rFonts w:ascii="Arial" w:eastAsia="Times New Roman" w:hAnsi="Arial" w:cs="Arial"/>
          <w:b/>
          <w:bCs/>
          <w:sz w:val="24"/>
          <w:szCs w:val="24"/>
        </w:rPr>
        <w:t xml:space="preserve">Član 165a </w:t>
      </w:r>
    </w:p>
    <w:p w14:paraId="5E9529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ne sme da ograničava prenosne kapacitete između zona trgovanja koje se stavljaju na raspolaganje učesnicima na tržištu kako bi rešavao zagušenja unutar svoje zone trgovanja ili kao sredstvo upravljanja tokovima snaga koji su rezultat transakcija unutar ove zone. </w:t>
      </w:r>
    </w:p>
    <w:p w14:paraId="1B68D72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obezbeđuje da učesnicima na tržištu ponudi minimalni nivo prenosnih kapaciteta između zona trgovanja i to: </w:t>
      </w:r>
    </w:p>
    <w:p w14:paraId="2013AC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 granice između zona trgovanja za koje se primenjuje proračun kapaciteta zasnovan na harmonizovanom neto prenosnom kapacitetu, minimalni kapacitet iznosi 70% kapaciteta od kritičnog elementa, uz ispunjenje kriterijuma sigurnosti za određenu listu ispada; </w:t>
      </w:r>
    </w:p>
    <w:p w14:paraId="2DDF74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za granice između zona trgovanja za koje se primenjuje proračun kapaciteta zasnovan na tokovima snaga, minimalni kapacitet je margina dostupna za tokove usled razmene između zona trgovanja na svakom kritičnom elementu mreže koji treba da iznosi 70% kapaciteta uz ispunjenje kriterijuma sigurnosti za određenu listu ispada, dok preostali iznos od 30% kapaciteta može da se upotrebi za marginu pouzdanosti, kružne tokove i unutrašnje tokove. </w:t>
      </w:r>
    </w:p>
    <w:p w14:paraId="709258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prenosnog sistema može da zatraži od Agencije izuzeće od primene minimalnog procenta prenosnog kapaciteta za trgovinu između zona trgovanja iz stava 1. ovog člana iz razloga sigurnosti rada sistema, pri čemu to izuzeće ne sme biti u vezi sa ograničenjem raspodeljenih kapaciteta u slučaju iz člana 165. st. 10. i 11. ovog zakona. </w:t>
      </w:r>
    </w:p>
    <w:p w14:paraId="395F3A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Izuzeće se može dati na godinu dana sa pravom produženja na još godinu dana i primeniti samo ako je nužno za održavanje sigurnosti rada sistema i bez diskriminacije između unutrašnje i prekogranične trgovine. </w:t>
      </w:r>
    </w:p>
    <w:p w14:paraId="155C15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se pre odobravanja izuzeća konsultuje sa regulatornim telima unutar regiona za proračun kapaciteta na koje ovo izuzeće ima uticaj, u postupku saglasno obavezama koje proizilaze iz potvrđenih međunarodnih ugovora. </w:t>
      </w:r>
    </w:p>
    <w:p w14:paraId="08AB47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se regulatorna tela unutar regiona za proračun kapaciteta ne saglase sa izuzećem, konačnu odluku o izuzeću donosi Regulatorni odbor Energetske zajednice u skladu sa Ugovorom o osnivanju Energetske zajednice, odnosno ACER. </w:t>
      </w:r>
    </w:p>
    <w:p w14:paraId="2DD2A50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dobijanja izuzeća iz st. 3-5. ovog člana, operator prenosnog sistema je dužan da razvije i donese metodologiju i projekte za rešavanje problema zbog kojih je dobio izuzeće. </w:t>
      </w:r>
    </w:p>
    <w:p w14:paraId="0510EF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Izuzeće iz st. 3-5. ovog člana prestaje istekom roka njegovog važenja ili od trenutka rešavanja problema zbog kojih je izuzeće dobijeno uz zavisnosti od toga šta ranije nastupi. </w:t>
      </w:r>
    </w:p>
    <w:p w14:paraId="75D14B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Agencija sa drugim regulatornim telima odlučuje o raspodeli troškova korektivnih akcija između operatora prenosnog sistema, analizira u kojoj meri su unutrašnji tokovi snaga zone trgovanja doprineli zagušenju na njenim granicama i rukovodi se principom da troškovi između operatora prenosnog sistema budu raspodeljeni u skladu sa doprinosom zagušenju koja proističe iz tokova snaga unutar zone trgovanja za koju su nadležni. </w:t>
      </w:r>
    </w:p>
    <w:p w14:paraId="79544A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ne uzima u obzir troškove koje su proizveli tokovi snaga unutar zone trgovanja, a koje su posledica internih transakcija unutar zone, pod uslovom da su takvi tokovi snaga manji od nivoa koji bi se očekivao kad ne bi bilo strukturnog zagušenja u zoni trgovanja. </w:t>
      </w:r>
    </w:p>
    <w:p w14:paraId="31BD3E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uzima u analizi onaj očekivani nivo tokova snaga iz stava 10. ovog člana koji su zajednički utvrdili operatori prenosnog sistema u istom regionu za proračun kapacitet za svaku granicu zone trgovanja, a sa kojim su se saglasila sva regulatorna tela u regionu. </w:t>
      </w:r>
    </w:p>
    <w:p w14:paraId="4406D8F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16" w:name="clan_165b"/>
      <w:bookmarkEnd w:id="316"/>
      <w:r w:rsidRPr="00596ED0">
        <w:rPr>
          <w:rFonts w:ascii="Arial" w:eastAsia="Times New Roman" w:hAnsi="Arial" w:cs="Arial"/>
          <w:b/>
          <w:bCs/>
          <w:sz w:val="24"/>
          <w:szCs w:val="24"/>
        </w:rPr>
        <w:t xml:space="preserve">Član 165b </w:t>
      </w:r>
    </w:p>
    <w:p w14:paraId="55BDE0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preračunava raspoloživ prenosni kapacitet između zona trgovanja posle isteka roka za podnošenje ponuda za dodelu dan-unapred i unutar dnevnih prenosnih kapaciteta između zona trgovanja. </w:t>
      </w:r>
    </w:p>
    <w:p w14:paraId="705E7D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raspodeljuje raspoloživ prenosni kapacitet između zone trgovanja uvećan za preostali prenosni kapacitet koji nije prethodno raspodeljen i kapacitet koji su oslobodili imaoci prava na fizičko korišćenje prenosnog kapaciteta između zona trgovanja. </w:t>
      </w:r>
    </w:p>
    <w:p w14:paraId="7404D7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prenosnog sistema predlaže način raspodele prenosnog kapaciteta između zona trgovanja u svim vremenskim okvirima, uključujući vreme za dan-unapred, unutar dnevno vreme, kao i vremenski okvir za potrebe balansiranja. </w:t>
      </w:r>
    </w:p>
    <w:p w14:paraId="78BFEAE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razmatra predlog načina raspodele prenosnih kapaciteta između zona trgovanja. </w:t>
      </w:r>
    </w:p>
    <w:p w14:paraId="75A4A9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 Agencija poslove iz stava 1. ovog člana obavljaju u saradnji sa operatorima prenosnog sistema i regulatornim telima u državama članicama Evropske unije i pridruženim stranama iz Ugovora o osnivanju Energetske zajednice u skladu sa Ugovorom o osnivanju Energetske zajednice. </w:t>
      </w:r>
    </w:p>
    <w:p w14:paraId="49194C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2. ovog člana, operator prenosnog sistema je dužan da uzme u obzir: </w:t>
      </w:r>
    </w:p>
    <w:p w14:paraId="6A8B9C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karakteristike tržišta električne energije; </w:t>
      </w:r>
    </w:p>
    <w:p w14:paraId="08F56D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operativne uslove rada elektroenergetskog sistema, kao što su posledice netovanja konačnih planova rada balansnih grupa; </w:t>
      </w:r>
    </w:p>
    <w:p w14:paraId="4A721C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nivo usaglašenosti procenata dodeljenih prenosnih kapaciteta između zona trgovanja u različitim vremenskim okvirima tržišta. </w:t>
      </w:r>
    </w:p>
    <w:p w14:paraId="16B465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prenosni kapacitet ostao nedodeljen između zona trgovanja nakon vremenskog zatvaranja unutar dnevnog tržišta za dodelu prenosnih kapaciteta između zona trgovanja, operator prenosnog sistema može da iskoristi nedodeljeni kapacitet za razmenu balansne energije ili za netovanje odstupanja. </w:t>
      </w:r>
    </w:p>
    <w:p w14:paraId="21A019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prenosni kapacitet između zona trgovanja dodeljen za razmenu balansne energije ili potrebe deljenja balansne rezerve, operator prenosnog sistema je dužan da postupa u skladu sa aktom iz člana 93a stav 2. tačka 2) ovog zakona. </w:t>
      </w:r>
    </w:p>
    <w:p w14:paraId="16017F2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ne može u postupku određivanja prenosnog kapaciteta između zona trgovanja, da poveća granicu sigurnosti zbog razmene balansne energije i deljenja balansne rezerve. </w:t>
      </w:r>
    </w:p>
    <w:p w14:paraId="5278E7B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17" w:name="clan_165v"/>
      <w:bookmarkEnd w:id="317"/>
      <w:r w:rsidRPr="00596ED0">
        <w:rPr>
          <w:rFonts w:ascii="Arial" w:eastAsia="Times New Roman" w:hAnsi="Arial" w:cs="Arial"/>
          <w:b/>
          <w:bCs/>
          <w:sz w:val="24"/>
          <w:szCs w:val="24"/>
        </w:rPr>
        <w:t xml:space="preserve">Član 165v </w:t>
      </w:r>
    </w:p>
    <w:p w14:paraId="035D65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Procesi upravljanja zagušenjem koji su povezani sa unapred određenim vremenskim okvirom mogu ostvarivati prihod samo u slučaju kada dođe do zagušenja u tom vremenskom okviru, osim u slučaju novih interkonektora koji imaju izuzeće. </w:t>
      </w:r>
    </w:p>
    <w:p w14:paraId="3103A8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Kroz procese iz stava 1. ovog člana ne sme se favorizovati bilo koja strana koja zahteva kapacitet ili energiju, niti ometati napori da se smanja zagušenja. </w:t>
      </w:r>
    </w:p>
    <w:p w14:paraId="74687B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Svi prihodi stečeni dodelom prenosnih kapaciteta između zona trgovanja operator prenosnog sistema koristi u sledeće svrhe: </w:t>
      </w:r>
    </w:p>
    <w:p w14:paraId="67692A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garantovanje raspoloživosti dodeljenog prenosnog kapaciteta između zona trgovanja; </w:t>
      </w:r>
    </w:p>
    <w:p w14:paraId="487FBE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održavanje ili povećanje prenosnog kapaciteta između zona trgovanja kroz optimizaciju korišćenja postojećih interkonektora u vidu koordinisanih korektivnih mera, ako je primenljivo, ili kroz investicije u mrežu, a naročito u izgradnju novih interkonektivnih dalekovoda kojima se smanjuje zagušenje. </w:t>
      </w:r>
    </w:p>
    <w:p w14:paraId="67CD0B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 Agencija uzimaju u obzir metodologiju ACER-a o načinu korišćenja prihoda od zagušenja. </w:t>
      </w:r>
    </w:p>
    <w:p w14:paraId="4040FE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operator prenosnog sistema ne može prihode iz stava 1. ovog člana efikasno da koristi u svrhe navedene u stavu 1. ovog člana, može ih uz saglasnost Agencije, koristiti kao prihod koji Agencija uzima u obzir prilikom donošenja metodologije za određivanje cene pristupa sistemu za prenos električne energije do maksimalnog iznosa koji odredi Agencija. Ostatak prihoda stavlja se na poseban interni račun operatora prenosnog sistema dok se ne stvore uslovi da se koristi u svrhe navedene u stavu 1. ovog člana. </w:t>
      </w:r>
    </w:p>
    <w:p w14:paraId="187281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dostavi izveštaj Agenciji o načinu korišćenja prihoda iz stava 1. ovog člana. </w:t>
      </w:r>
    </w:p>
    <w:p w14:paraId="7BE784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do 1. marta svake godine objavi i dostavi Regulatornom odboru Energetske zajednice u skladu sa Ugovorom o osnivanju Energetske zajednice izveštaj koji sadrži: </w:t>
      </w:r>
    </w:p>
    <w:p w14:paraId="7BE16A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prihode iz stava 1. ovog člana u prethodnoj kalendarskoj godini; </w:t>
      </w:r>
    </w:p>
    <w:p w14:paraId="11AF5F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podatke o tome kako su prihodi iz stava 1. ovog člana korišćeni, uključujući i podatke o posebnim projektima na koja su ti prihodi usmereni; </w:t>
      </w:r>
    </w:p>
    <w:p w14:paraId="0FFEE4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podatke o prihodima iz stava 1. ovog člana koji se nalaze na posebnom internom računu operatora prenosnog sistema; </w:t>
      </w:r>
    </w:p>
    <w:p w14:paraId="40885C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podatke o iznosu prihoda iz stava 1. ovog člana koji su uzeti u proračun cene za pristup sistemu; </w:t>
      </w:r>
    </w:p>
    <w:p w14:paraId="4A6291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potvrdu Agencije da je računanje prihoda iz stava 1. ovog člana u iznos cene za pristup sistemu izvršeno u skladu sa ovim zakonom. </w:t>
      </w:r>
    </w:p>
    <w:p w14:paraId="4287B4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da se prihodi od zagušenja koriste u proračunu za određivanje cene pristupa sistemu, operator prenosnog sistema je dužan da u izveštaju iz stava 6. ovog člana izvesti o korišćenju tih prihoda u svrhe iz stava 1. ovog člana.</w:t>
      </w:r>
    </w:p>
    <w:p w14:paraId="6B26B26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18" w:name="clan_166"/>
      <w:bookmarkEnd w:id="318"/>
      <w:r w:rsidRPr="00596ED0">
        <w:rPr>
          <w:rFonts w:ascii="Arial" w:eastAsia="Times New Roman" w:hAnsi="Arial" w:cs="Arial"/>
          <w:b/>
          <w:bCs/>
          <w:sz w:val="24"/>
          <w:szCs w:val="24"/>
        </w:rPr>
        <w:t xml:space="preserve">Član 166 </w:t>
      </w:r>
    </w:p>
    <w:p w14:paraId="46962A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Troškovi tranzita električne energije usled prekogranične razmene električne energije se pokrivaju kroz mehanizam kompenzacije između operatora prenosnih sistema, u skladu sa međunarodno preuzetim obavezama Republike Srbije. </w:t>
      </w:r>
    </w:p>
    <w:p w14:paraId="09EFF70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19" w:name="str_111"/>
      <w:bookmarkEnd w:id="319"/>
      <w:r w:rsidRPr="00596ED0">
        <w:rPr>
          <w:rFonts w:ascii="Arial" w:eastAsia="Times New Roman" w:hAnsi="Arial" w:cs="Arial"/>
          <w:b/>
          <w:bCs/>
          <w:sz w:val="24"/>
          <w:szCs w:val="24"/>
        </w:rPr>
        <w:t xml:space="preserve">Izuzeća za nove interkonektivne dalekovode u oblasti električne energije </w:t>
      </w:r>
    </w:p>
    <w:p w14:paraId="55E3B82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20" w:name="clan_167"/>
      <w:bookmarkEnd w:id="320"/>
      <w:r w:rsidRPr="00596ED0">
        <w:rPr>
          <w:rFonts w:ascii="Arial" w:eastAsia="Times New Roman" w:hAnsi="Arial" w:cs="Arial"/>
          <w:b/>
          <w:bCs/>
          <w:sz w:val="24"/>
          <w:szCs w:val="24"/>
        </w:rPr>
        <w:t xml:space="preserve">Član 167 </w:t>
      </w:r>
    </w:p>
    <w:p w14:paraId="1C1BB0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Novi interkonektivni dalekovodi jednosmerne struje, mogu se na zahtev izuzeti od primene pravila za pristup sistemu iz člana 159. ovog zakona, pravila za raspodelu prenosnih kapaciteta između zona trgovanja iz člana 164. ovog zakona i pravila korišćenja prihoda od dodele kapaciteta u postupku obrazovanja cena pristupa prenosnom sistemu, pod sledećim uslovima: </w:t>
      </w:r>
    </w:p>
    <w:p w14:paraId="6D5CF72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 ulaganje u novi infrastrukturni objekat povećava konkurenciju u snabdevanju električnom energijom; </w:t>
      </w:r>
    </w:p>
    <w:p w14:paraId="2283AB4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je rizik ulaganja u izgradnju interkonektivnog dalekovoda takav da ulaganja neće biti ako se ne odobri izuzeće; </w:t>
      </w:r>
    </w:p>
    <w:p w14:paraId="304F92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interkonektivni dalekovod mora biti u vlasništvu fizičkog ili pravnog lica koje posluje u drugom pravnom subjektu odvojenom od operatora sistema u okviru koga će novi interkonektivni dalekovod biti izgrađen; </w:t>
      </w:r>
    </w:p>
    <w:p w14:paraId="77A49C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korisnici interkonektivnog dalekovoda plaćaju naknadu za korišćenje tog objekta; </w:t>
      </w:r>
    </w:p>
    <w:p w14:paraId="012233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da u sredstvima ili operativnim troškovima interkonektivnog dalekovoda nisu, ni u jednom delu, korišćena sredstva iz cene za pristup prenosnom ili distributivnom sistemu; </w:t>
      </w:r>
    </w:p>
    <w:p w14:paraId="182D33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da izuzeće ne sprečava konkurenciju, efikasno funkcionisanje tržišta električne energije i efikasno funkcionisanje sistema na koji je novi interkonektivni dalekovod povezan. </w:t>
      </w:r>
    </w:p>
    <w:p w14:paraId="190E49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stava 1. ovog člana izuzetno se primenjuje i u slučaju interkonektivnog dalekovoda naizmenične struje pod uslovom da su troškovi i rizik takve investicije znatno veći u poređenju sa troškovima i rizikom koji obično nastaju prilikom povezivanja dva susedna prenosna sistema preko interkonektivnog dalekovoda naizmenične struje. </w:t>
      </w:r>
    </w:p>
    <w:p w14:paraId="542C95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stava 1. ovog člana će se primenjivati i u slučaju znatnih povećanja kapaciteta postojećih interkonektivnih dalekovoda. </w:t>
      </w:r>
    </w:p>
    <w:p w14:paraId="4D7E7A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 o izuzeću iz st. 1. do 3. ovog člana donosi Agencija, po pribavljenom mišljenju Ministarstva i sa mišljenjem Ministarstva i detaljnim obrazloženjem objavljuje se u "Službenom glasniku Republike Srbije". </w:t>
      </w:r>
    </w:p>
    <w:p w14:paraId="082B3A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 o izuzeću iz st. 1. do 3. ovog člana može obuhvatiti kapacitet interkonektivnog dalekovoda u celini ili deo kapaciteta. </w:t>
      </w:r>
    </w:p>
    <w:p w14:paraId="7D6992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roku od dva meseca od dana kada je zahtev za izuzeće primio poslednji nadležni regulator, nadležno telo saglasno obavezama koje proizilaze iz potvrđenih međunarodnih ugovora može da dostavi savetodavno mišljenje onim regulatorima kojim to mišljenje može biti osnov za donošenje njihovih odluka. </w:t>
      </w:r>
    </w:p>
    <w:p w14:paraId="561653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odlučivanja o izuzeću iz st. 1. do 3. ovog člana Agencija je dužna da: </w:t>
      </w:r>
    </w:p>
    <w:p w14:paraId="3190F2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razmotri potrebu za utvrđivanjem uslova u pogledu trajanja izuzeća i nediskriminatornog pristupa interkonektivnom dalekovodu; </w:t>
      </w:r>
    </w:p>
    <w:p w14:paraId="20AEA9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uzme u obzir dodatne kapacitete koji će biti izgrađeni, očekivani period trajanja projekta i nacionalne specifičnosti i prilike u Republici Srbiji. </w:t>
      </w:r>
    </w:p>
    <w:p w14:paraId="67BB03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 donošenja akta o izuzeću Agencija može da odlučuje o pravilima i mehanizmima za upravljanje i raspodelu kapaciteta. </w:t>
      </w:r>
    </w:p>
    <w:p w14:paraId="0C8159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8. ovog člana sadrže obavezu da se neiskorišćeni kapacitet ponudi na tržištu, a korisnici interkonektivnog dalekovoda imaju pravo da trguju svojim ugovorenim kapacitetima na tržištu. Pri proceni kriterijuma iz stava 1. tač. 1), 2) i 6) ovog člana uzimaju se u obzir rezultati raspodele kapaciteta. </w:t>
      </w:r>
    </w:p>
    <w:p w14:paraId="595753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 o izuzeću se može doneti nakon razmene mišljenja sa drugim državama na koje izgradnja interkonektivnog dalekovoda ima uticaja ili sa nadležnim regulatornim telima. </w:t>
      </w:r>
    </w:p>
    <w:p w14:paraId="062DCD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bez odlaganja, dostaviti nadležnom telu saglasno obavezama koje proizilaze iz potvrđenih međunarodnih ugovora, kopiju zahteva za izuzeće, kao i odluku i sve relevantne informacije u vezi sa odlukom. </w:t>
      </w:r>
    </w:p>
    <w:p w14:paraId="263A09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Informacija iz stava 11. ovog člana, koja omogućava nadležnom telu da izda obrazloženo mišljenje, može se podneti u zbirnom obliku i naročito sadrži: </w:t>
      </w:r>
    </w:p>
    <w:p w14:paraId="1B7FBE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detaljne razloge na osnovu kojih je izuzeće odobreno ili odbijeno, uključujući finansijske informacije koje opravdavaju potrebu za izuzećem; </w:t>
      </w:r>
    </w:p>
    <w:p w14:paraId="0ECD267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sprovedenu analizu o uticaju davanja izuzeća na konkurenciju i efikasno funkcionisanje unutrašnjeg tržišta električne energije; </w:t>
      </w:r>
    </w:p>
    <w:p w14:paraId="6F48F02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razloge za vremenski period i udeo u ukupnom kapacitetu interkonekcije za koje se odobrava izuzeće i </w:t>
      </w:r>
    </w:p>
    <w:p w14:paraId="5C3100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rezultat konsultacija regulatornih organa. </w:t>
      </w:r>
    </w:p>
    <w:p w14:paraId="5EEBFD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roku od dva meseca od dana prijema informacije iz st. 11. i 12. ovog člana nadležno telo saglasno obavezama koje proizilaze iz potvrđenih međunarodnih ugovora može doneti odluku kojom zahteva da Agencija izmeni ili povuče akt o izuzeću. </w:t>
      </w:r>
    </w:p>
    <w:p w14:paraId="1E724F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nadležno telo saglasno obavezama koje proizilaze iz potvrđenih međunarodnih ugovora donese odluku iz stava 13. ovog člana Agencija će u najvećoj mogućoj meri uzeti u obzir tu odluku. </w:t>
      </w:r>
    </w:p>
    <w:p w14:paraId="225D9D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konačna odluka Agencije odstupa od mišljenja nadležnog tela saglasno obavezama koje proizilaze iz potvrđenih međunarodnih ugovora, Agencija će obezbediti i objaviti, zajedno sa svojom odlukom, obrazloženje na kome zasniva svoju odluku. </w:t>
      </w:r>
    </w:p>
    <w:p w14:paraId="7C64AB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Rok iz stava 13. ovog člana može se produžiti za još dva meseca, ako nadležno telo saglasno obavezama koje proizilaze iz potvrđenih međunarodnih ugovora zahteva dodatne informacije i to produženje počinje nakon dana prijema potpunih informacija. </w:t>
      </w:r>
    </w:p>
    <w:p w14:paraId="3D21D3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Rok iz stava 16. ovog člana može se produžiti uz obostranu saglasnost nadležnog tela saglasno obavezama koje proizilaze iz potvrđenih međunarodnih ugovora i Agencije. </w:t>
      </w:r>
    </w:p>
    <w:p w14:paraId="55C8AC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tražene informacije iz stava 16. ovog člana nisu dostavljene u traženim rokovima, smatra se da je informacija povučena. </w:t>
      </w:r>
    </w:p>
    <w:p w14:paraId="0E8EC3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Mišljenje nadležnog tela saglasno obavezama koje proizilaze iz potvrđenih međunarodnih ugovora o aktu o izuzeću ističe dve godine od dana njegovog donošenja, ako izgradnja interkonektivnog dalekovoda nije počela, odnosno pet godina od dana njegovog donošenja, ako interkonektivni dalekovod nije pušten u pogon, osim u slučaju kada nadležno telo saglasno obavezama koje proizilaze iz potvrđenih međunarodnih ugovora odluči da je do kašnjenja došlo zbog okolnosti koje su van kontrole lica kome je izuzeće odobreno. </w:t>
      </w:r>
    </w:p>
    <w:p w14:paraId="15DDC3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 o izuzeću koji donosi Agencija je konačan i protiv njega se može pokrenuti upravni spor. </w:t>
      </w:r>
    </w:p>
    <w:p w14:paraId="778FE6A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21" w:name="str_112"/>
      <w:bookmarkEnd w:id="321"/>
      <w:r w:rsidRPr="00596ED0">
        <w:rPr>
          <w:rFonts w:ascii="Arial" w:eastAsia="Times New Roman" w:hAnsi="Arial" w:cs="Arial"/>
          <w:b/>
          <w:bCs/>
          <w:sz w:val="24"/>
          <w:szCs w:val="24"/>
        </w:rPr>
        <w:t xml:space="preserve">Konkurentna, fleksibilna i nediskriminatorna tržišta </w:t>
      </w:r>
    </w:p>
    <w:p w14:paraId="6691030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22" w:name="clan_167a"/>
      <w:bookmarkEnd w:id="322"/>
      <w:r w:rsidRPr="00596ED0">
        <w:rPr>
          <w:rFonts w:ascii="Arial" w:eastAsia="Times New Roman" w:hAnsi="Arial" w:cs="Arial"/>
          <w:b/>
          <w:bCs/>
          <w:sz w:val="24"/>
          <w:szCs w:val="24"/>
        </w:rPr>
        <w:t xml:space="preserve">Član 167a </w:t>
      </w:r>
    </w:p>
    <w:p w14:paraId="642D82A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Učesnici na tržištu, pod jednakim uslovima, podležu transparentnim, srazmernim i nediskriminatornim pravilima, naknadama i postupanju u pogledu odgovornosti za balansiranje, pristupa tržištima, pristupa podacima, promene snabdevača i agregatora, načinu obračuna i licenciranja. </w:t>
      </w:r>
    </w:p>
    <w:p w14:paraId="40F9FE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unutrašnjem tržištu električne energije ne mogu da postoje prepreke u pogledu ulaska na tržište, rada i izlaska s tržišta, ne dovodeći u pitanje nadležnosti koje se primenjuju u odnosu na treće zemlje. </w:t>
      </w:r>
    </w:p>
    <w:p w14:paraId="51964F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Učesnici na tržištu iz trećih zemalja kada posluju na unutrašnjem tržištu električne energije Republike Srbije dužni su da postupaju u skladu sa propisima Republike Srbije, uključujući propise koji se odnose na zaštitu životne sredine i bezbednost, kao i propise u skladu sa potvrđenim međunarodnim ugovorima. </w:t>
      </w:r>
    </w:p>
    <w:p w14:paraId="0E8492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Prilikom razvoja novih interkonektora uzimaju se u obzir ciljevi za interkonekciju električne energije utvrđeni u skladu sa preuzetim međunarodnim ugovorima.</w:t>
      </w:r>
    </w:p>
    <w:p w14:paraId="0EF0934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23" w:name="str_113"/>
      <w:bookmarkEnd w:id="323"/>
      <w:r w:rsidRPr="00596ED0">
        <w:rPr>
          <w:rFonts w:ascii="Arial" w:eastAsia="Times New Roman" w:hAnsi="Arial" w:cs="Arial"/>
          <w:b/>
          <w:bCs/>
          <w:sz w:val="24"/>
          <w:szCs w:val="24"/>
        </w:rPr>
        <w:t xml:space="preserve">Tržište električne energije </w:t>
      </w:r>
    </w:p>
    <w:p w14:paraId="3E4F67F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24" w:name="clan_168"/>
      <w:bookmarkEnd w:id="324"/>
      <w:r w:rsidRPr="00596ED0">
        <w:rPr>
          <w:rFonts w:ascii="Arial" w:eastAsia="Times New Roman" w:hAnsi="Arial" w:cs="Arial"/>
          <w:b/>
          <w:bCs/>
          <w:sz w:val="24"/>
          <w:szCs w:val="24"/>
        </w:rPr>
        <w:t xml:space="preserve">Član 168 </w:t>
      </w:r>
    </w:p>
    <w:p w14:paraId="0754E9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Tržište električne energije obuhvata: </w:t>
      </w:r>
    </w:p>
    <w:p w14:paraId="5F9AC4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bilateralno tržište električne energije; </w:t>
      </w:r>
    </w:p>
    <w:p w14:paraId="4F6D76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balansno tržište električne energije; </w:t>
      </w:r>
    </w:p>
    <w:p w14:paraId="355CEA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organizovano tržište električne energije; </w:t>
      </w:r>
    </w:p>
    <w:p w14:paraId="48A8BD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tržište prenosnih kapaciteta između zona trgovanja; </w:t>
      </w:r>
    </w:p>
    <w:p w14:paraId="0C8CCA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5) tržište pomoćnih usluga. </w:t>
      </w:r>
    </w:p>
    <w:p w14:paraId="104E0A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Prema vremenu trgovanja električnom energijom tržište električne energije može biti: </w:t>
      </w:r>
    </w:p>
    <w:p w14:paraId="1D04D1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terminsko; </w:t>
      </w:r>
    </w:p>
    <w:p w14:paraId="5CF555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tržište za dan unapred; </w:t>
      </w:r>
    </w:p>
    <w:p w14:paraId="4AD153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unutar dnevno tržište. </w:t>
      </w:r>
    </w:p>
    <w:p w14:paraId="5B6BD9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prenosnog sistema električne energije uređuje i administrira tržište iz stava 1. tač. 2), 4) i 5) ovog člana, dok energetski subjekt koji obavlja delatnost upravljanja organizovanim tržištem električne energije (u daljem tekstu: Operator tržišta) uređuje i administrira tržište iz stava 1. tačka 3) ovog člana, uz poštovanje principa javnosti i nediskriminacije.</w:t>
      </w:r>
    </w:p>
    <w:p w14:paraId="5394993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25" w:name="str_114"/>
      <w:bookmarkEnd w:id="325"/>
      <w:r w:rsidRPr="00596ED0">
        <w:rPr>
          <w:rFonts w:ascii="Arial" w:eastAsia="Times New Roman" w:hAnsi="Arial" w:cs="Arial"/>
          <w:b/>
          <w:bCs/>
          <w:sz w:val="24"/>
          <w:szCs w:val="24"/>
        </w:rPr>
        <w:t xml:space="preserve">Principi funkcionisanja tržišta električne energije </w:t>
      </w:r>
    </w:p>
    <w:p w14:paraId="06C6A25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26" w:name="clan_168a"/>
      <w:bookmarkEnd w:id="326"/>
      <w:r w:rsidRPr="00596ED0">
        <w:rPr>
          <w:rFonts w:ascii="Arial" w:eastAsia="Times New Roman" w:hAnsi="Arial" w:cs="Arial"/>
          <w:b/>
          <w:bCs/>
          <w:sz w:val="24"/>
          <w:szCs w:val="24"/>
        </w:rPr>
        <w:t xml:space="preserve">Član 168a </w:t>
      </w:r>
    </w:p>
    <w:p w14:paraId="0D4E58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Tržišta električne energije iz člana 168. ovog zakona, zasnivaju se na sledećim principima: </w:t>
      </w:r>
    </w:p>
    <w:p w14:paraId="11955F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cene se formiraju na osnovu ponude i tražnje; </w:t>
      </w:r>
    </w:p>
    <w:p w14:paraId="2A6CCF5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pravilima tržišta treba da se podstiče slobodno formiranje cena, maksimalno izbegavajući formiranje cena koja nisu rezultat ponude i tražnje; </w:t>
      </w:r>
    </w:p>
    <w:p w14:paraId="2B5A1C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pravilima tržišta treba da se omogući razvoj fleksibilne proizvodnje električne energije, niskougljenična proizvodnja električne energije, kao i fleksibilna potrošnja električne energije; </w:t>
      </w:r>
    </w:p>
    <w:p w14:paraId="3B0394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kupcima treba da omogući da imaju koristi od tržišta i veće konkurencije na maloprodajnim tržištima i da budu ovlašćeni da nastupaju na tržištu električne energije; </w:t>
      </w:r>
    </w:p>
    <w:p w14:paraId="136573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učešće krajnjih kupaca i malih preduzeća na tržištu električne energije treba omogućiti kroz agregiranje njihove proizvodnje električne energije iz različitih proizvodnih jedinica, odnosno objekata upravljive potrošnje, obezbeđujući im da na osnovu takvog agregiranja formiraju zajedničku ponudu na tržištu, kao i da zajednički deluju na elektroenergetski sistem; </w:t>
      </w:r>
    </w:p>
    <w:p w14:paraId="35FE97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tržišna pravila treba da omoguće dekarbonizaciju elektroenergetskog sistema tako što će omogućiti integraciju električne energije iz obnovljivih izvora energije i podstaći energetsku efikasnost, na način i u meri koja neće ugroziti energetsku stabilnost zemlje; </w:t>
      </w:r>
    </w:p>
    <w:p w14:paraId="0302F8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tržišna pravila treba da podstaknu investicije u proizvodnju električne energije, posebno dugoročne investicije usmerene na dobijanje dekarbonizovanog i održivog elektroenergetskog sistema, na objekte za skladištenje električne energije, energetsku efikasnost i odziv potrošnje, u cilju zadovoljenja potreba tržišta, kao i omogućiti poštenu konkurenciju na tržištu, obezbeđujući sigurnost snabdevanja; </w:t>
      </w:r>
    </w:p>
    <w:p w14:paraId="240F94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prepreke prekograničnoj razmeni električne energije, kao i transakcijama na tržištu treba uklanjati; </w:t>
      </w:r>
    </w:p>
    <w:p w14:paraId="04C6D6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9) tržišna pravila treba da podstaknu regionalnu saradnju, tamo gde je to primenjivo; </w:t>
      </w:r>
    </w:p>
    <w:p w14:paraId="5B10E2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bezbedna i održiva proizvodnja električne energije, skladištenje električne energije i upravljiva potrošnja učestvuju pod ravnopravnim uslovima na tržištu; </w:t>
      </w:r>
    </w:p>
    <w:p w14:paraId="31C5FC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proizvođači električne energije su direktno ili indirektno odgovorni za prodaju na tržištu električne energije koju proizvedu; </w:t>
      </w:r>
    </w:p>
    <w:p w14:paraId="138264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tržišna pravila treba da dopuste razvoj demontracionih projekata u održive energetske resurse, tehnologije ili sisteme koji treba da se realizuju i upotrebljavaju u društvenu korist; </w:t>
      </w:r>
    </w:p>
    <w:p w14:paraId="0C6207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tržišna pravila treba da omoguće efikasno upravljanje proizvodnim kapacitetima, objektima za skladištenje električne energije i upravljivu potrošnju; </w:t>
      </w:r>
    </w:p>
    <w:p w14:paraId="27C103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tržišna pravila treba da omoguće slobodan ulazak i izlazak sa tržišta privrednim subjektima koja se bave proizvodnjom električne energije, skladištenjem električne energije i upravljivom potrošnjom, na osnovu njihove procene o ekonomskoj i finansijskoj održivosti njihovih delatnosti; </w:t>
      </w:r>
    </w:p>
    <w:p w14:paraId="32B7DB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u cilju zaštite učesnika na tržištu od rizika promenljivosti cena električne energije na tržištu, kao i smanjenja nesigurnosti u pogledu povraćaja njihovih investicija, dugoročni zaštitni (hedžing) tržišni proizvodi treba da budu dostupni na organizovanom tržištu električne energije na transparentan način, uključujući i dostupnost o snabdevanju na bilateralnom tržištu, u skladu sa propisima o konkurenciji; </w:t>
      </w:r>
    </w:p>
    <w:p w14:paraId="526B64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da učesnici na tržištu imaju pravo da pristupe elektroenergetskom sistemu pod objektivnim, transparentnim i nediskriminatornim uslovima; </w:t>
      </w:r>
    </w:p>
    <w:p w14:paraId="7CFE87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tržišna pravila treba da olakšaju trgovinu proizvodima u okviru Energetske zajednice, a regulatorne promene treba da uzmu u obzir uticaje i na kratkoročna i na dugoročna tržišta i proizvode. </w:t>
      </w:r>
    </w:p>
    <w:p w14:paraId="4BAA2EC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27" w:name="str_115"/>
      <w:bookmarkEnd w:id="327"/>
      <w:r w:rsidRPr="00596ED0">
        <w:rPr>
          <w:rFonts w:ascii="Arial" w:eastAsia="Times New Roman" w:hAnsi="Arial" w:cs="Arial"/>
          <w:b/>
          <w:bCs/>
          <w:sz w:val="24"/>
          <w:szCs w:val="24"/>
        </w:rPr>
        <w:t xml:space="preserve">Principi funkcionisanja organizovanog tržišta za dan-unapred i unutar dnevnog tržišta električne energije </w:t>
      </w:r>
    </w:p>
    <w:p w14:paraId="5AD28A3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28" w:name="clan_168b"/>
      <w:bookmarkEnd w:id="328"/>
      <w:r w:rsidRPr="00596ED0">
        <w:rPr>
          <w:rFonts w:ascii="Arial" w:eastAsia="Times New Roman" w:hAnsi="Arial" w:cs="Arial"/>
          <w:b/>
          <w:bCs/>
          <w:sz w:val="24"/>
          <w:szCs w:val="24"/>
        </w:rPr>
        <w:t xml:space="preserve">Član 168b </w:t>
      </w:r>
    </w:p>
    <w:p w14:paraId="5A0E84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 Nemo dužni su da u skladu sa preuzetim međunarodnim obavezama sarađuju na regionalnom nivou i nivou pridruženih strana iz Ugovora o osnivanju Energetske zajednice u cilju povećanja efikasnosti i efektivnosti tržišta za dan unapred i unutar dnevnog tržišta. </w:t>
      </w:r>
    </w:p>
    <w:p w14:paraId="7A0E63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Tržište za dan unapred i unutar dnevno tržište električne energije treba da budu uređeni tako da: </w:t>
      </w:r>
    </w:p>
    <w:p w14:paraId="150AD7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učesnici na tržištu ne podležu diskriminaciji; </w:t>
      </w:r>
    </w:p>
    <w:p w14:paraId="5BFDDC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maksimizuju sposobnost učesnika na tržištu da upravljaju svojim balansnim odstupanjima; </w:t>
      </w:r>
    </w:p>
    <w:p w14:paraId="3509A4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3) maksimalno omoguće učesnicima na tržištu da učestvuju u prekograničnoj trgovini što je bliže moguće realnom vremenu isporuke električne energije; </w:t>
      </w:r>
    </w:p>
    <w:p w14:paraId="4E019F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obezbede cene električne energije koje odražavaju realnu tržišnu vrednost na koje učesnik na tržištu može da se osloni prilikom ugovaranja finansijskih instrumenata kojim se štite od rizika promene cena električne energije; </w:t>
      </w:r>
    </w:p>
    <w:p w14:paraId="2F6338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obezbeđuju siguran rad sistema istovremeno omogućavajući maksimalno korišćenje prenosnog kapaciteta; </w:t>
      </w:r>
    </w:p>
    <w:p w14:paraId="0C73AC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obezbeđuju transparentnost, ne dovodeći u pitanje zaštitu poverljivih i komercijalno osetljivih podataka, kao ni obavljanje trgovine na anoniman način; </w:t>
      </w:r>
    </w:p>
    <w:p w14:paraId="4CBA06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ne prave razliku između trgovine unutar domaće zone trgovanja i transakcija između zona trgovanja; </w:t>
      </w:r>
    </w:p>
    <w:p w14:paraId="1788D9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obezbeđuju svim učesnicima na tržištu da učestvuju, kako individualno, tako i preko agregatora. </w:t>
      </w:r>
    </w:p>
    <w:p w14:paraId="77FBBE1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29" w:name="str_116"/>
      <w:bookmarkEnd w:id="329"/>
      <w:r w:rsidRPr="00596ED0">
        <w:rPr>
          <w:rFonts w:ascii="Arial" w:eastAsia="Times New Roman" w:hAnsi="Arial" w:cs="Arial"/>
          <w:b/>
          <w:bCs/>
          <w:sz w:val="24"/>
          <w:szCs w:val="24"/>
        </w:rPr>
        <w:t xml:space="preserve">Trgovina na organizovanom tržištu za dan unapred i unutar dnevnom tržištu </w:t>
      </w:r>
    </w:p>
    <w:p w14:paraId="0FB911B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30" w:name="clan_168v"/>
      <w:bookmarkEnd w:id="330"/>
      <w:r w:rsidRPr="00596ED0">
        <w:rPr>
          <w:rFonts w:ascii="Arial" w:eastAsia="Times New Roman" w:hAnsi="Arial" w:cs="Arial"/>
          <w:b/>
          <w:bCs/>
          <w:sz w:val="24"/>
          <w:szCs w:val="24"/>
        </w:rPr>
        <w:t xml:space="preserve">Član 168v </w:t>
      </w:r>
    </w:p>
    <w:p w14:paraId="49E94F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je dužan da omogući trgovinu električnom energijom: </w:t>
      </w:r>
    </w:p>
    <w:p w14:paraId="169620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što je bliže moguće trenutku isporuke električne energije, a do isteka roka za podnošenje ponuda za dodelu unutar dnevnih prenosnih kapaciteta između zona trgovanja; </w:t>
      </w:r>
    </w:p>
    <w:p w14:paraId="186B16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na tržištu za dan-unapred i unutar dnevnom tržištu u vremenskom intervalu koji najmanje odgovara obračunskom intervalu za obračun balansnog odstupanja balansno odgovornih strana; </w:t>
      </w:r>
    </w:p>
    <w:p w14:paraId="5F542A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na tržištu za dan unapred i unutar dnevnom tržištu sa pravom da minimalna ponuda učesnika na tržištu bude 500 kW ili manje kako bi se omogućilo efektivno učešće objekata upravljive potrošnje, objekata za skladištenje električne energije i malih postrojenja koja koriste obnovljive izvore energije, uključujući direktno učešće kupaca. </w:t>
      </w:r>
    </w:p>
    <w:p w14:paraId="3AFDA18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31" w:name="str_117"/>
      <w:bookmarkEnd w:id="331"/>
      <w:r w:rsidRPr="00596ED0">
        <w:rPr>
          <w:rFonts w:ascii="Arial" w:eastAsia="Times New Roman" w:hAnsi="Arial" w:cs="Arial"/>
          <w:b/>
          <w:bCs/>
          <w:sz w:val="24"/>
          <w:szCs w:val="24"/>
        </w:rPr>
        <w:t xml:space="preserve">Terminsko tržište </w:t>
      </w:r>
    </w:p>
    <w:p w14:paraId="2F2A7CD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32" w:name="clan_168g"/>
      <w:bookmarkEnd w:id="332"/>
      <w:r w:rsidRPr="00596ED0">
        <w:rPr>
          <w:rFonts w:ascii="Arial" w:eastAsia="Times New Roman" w:hAnsi="Arial" w:cs="Arial"/>
          <w:b/>
          <w:bCs/>
          <w:sz w:val="24"/>
          <w:szCs w:val="24"/>
        </w:rPr>
        <w:t xml:space="preserve">Član 168g </w:t>
      </w:r>
    </w:p>
    <w:p w14:paraId="0C03A1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izda dugoročna prava na korišćenje prenosnog kapaciteta između zona trgovanja koja omogućuju učesnicima na tržištu, uključujući i proizvođače električne energije iz obnovljivih izvora, da se zaštite od rizika promene cena električne energije, osim ukoliko Agencija i druga regulatorna tela na zahtev operatora prenosnog sistema procene da učesnici na tržištu imaju dovoljno finansijskih instrumenata za zaštitu od rizika promene cena električne energije na domaćem tržištu. </w:t>
      </w:r>
    </w:p>
    <w:p w14:paraId="0248B6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slučaju dodele dugoročnih prava na korišćenje prenosnog kapaciteta između zone trgovanja, operator sistema je dužan da dodelu prava vrši na transparentan način, na tržišnim principima i nediskriminatorni način na jedinstvenoj platformi za raspodelu. </w:t>
      </w:r>
    </w:p>
    <w:p w14:paraId="3A7C9C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tržišta je dužan da razvija dugoročne finansijske instrumente za trgovinu koji omogućavaju učesnicima na tržištu, uključujući i proizvođače električne energije iz obnovljivih izvora da se zaštite od rizika promene cena električne energije, pri čemu operator tržišta ne može da zahteva da učesnici na tržištu te instrumente koriste samo za zaštitu od rizika promene cene električne energije u domaćoj zoni trgovanja. </w:t>
      </w:r>
    </w:p>
    <w:p w14:paraId="597AEF85"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33" w:name="str_118"/>
      <w:bookmarkEnd w:id="333"/>
      <w:r w:rsidRPr="00596ED0">
        <w:rPr>
          <w:rFonts w:ascii="Arial" w:eastAsia="Times New Roman" w:hAnsi="Arial" w:cs="Arial"/>
          <w:b/>
          <w:bCs/>
          <w:sz w:val="24"/>
          <w:szCs w:val="24"/>
        </w:rPr>
        <w:t xml:space="preserve">Tehnička ograničenja za formiranje ponuda na organizovanom tržištu električne energije </w:t>
      </w:r>
    </w:p>
    <w:p w14:paraId="5C43A18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34" w:name="clan_168d"/>
      <w:bookmarkEnd w:id="334"/>
      <w:r w:rsidRPr="00596ED0">
        <w:rPr>
          <w:rFonts w:ascii="Arial" w:eastAsia="Times New Roman" w:hAnsi="Arial" w:cs="Arial"/>
          <w:b/>
          <w:bCs/>
          <w:sz w:val="24"/>
          <w:szCs w:val="24"/>
        </w:rPr>
        <w:t xml:space="preserve">Član 168d </w:t>
      </w:r>
    </w:p>
    <w:p w14:paraId="299874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Formiranje ponude kupaca i prodavaca na veleprodajnom tržištu električne energije, cena električne energije u svim vremenskim okvirima tržišta, kao i ponude balansne energije i cene poravnanja za balansna odstupanja balansno odgovornih strana, ne podležu maksimalnim i minimalnim ograničenjima cena. </w:t>
      </w:r>
    </w:p>
    <w:p w14:paraId="58AF0F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1. ovog člana, Nemo može primeniti maksimalna i minimalna ograničenja za formiranje cena na organizovanom dan-unapred i unutar dnevnom tržištu koja ne vode do nepotrebnog ograničenja trgovine, uz mehanizam njihovog automatskog prilagođavanja u trenutku kada na tržištu ta ograničenja budu dostignuta, ali pod uslovom da su takva ograničenja harmonizovana na evropskom nivou. </w:t>
      </w:r>
    </w:p>
    <w:p w14:paraId="4F0524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ne može da preduzima mere u cilju menjanja cena na veleprodajnom tržištu električne energije. </w:t>
      </w:r>
    </w:p>
    <w:p w14:paraId="135A94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identifikuje propise i mere koje mogu da doprinesu posrednom ograničenju cena na veleprodajnom tržištu električne energije, uključujući i one koje se odnose na ograničenja ponuda za aktiviranje balansne energije, ponuda u okviru mehanizama za obezbeđenje kapaciteta, mere koje preduzima operator prenosnog sistema, mere kojima se dovode u pitanje postojeći tržišni rezultati ili sprečava zloupotreba dominantnog položaja ili neefikasno definisanih zona trgovanja. </w:t>
      </w:r>
    </w:p>
    <w:p w14:paraId="150830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Agencija na osnovu propisa i mera iz stava 4. ovog člana utvrdi mogućnost ograničenja formiranja veleprodajnih cena dužna je da nadležnim organima predloži mere kojima se ograničenja na formiranja cena na veleprodajnom tržištu uklanjaju, odnosno ublažavaju. </w:t>
      </w:r>
    </w:p>
    <w:p w14:paraId="76297C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dostavi izveštaj Sekretarijatu Energetske zajednice u skladu sa Ugovorom o osnivanju Energetske zajednice o merama iz stava 5. ovog člana u roku od šest meseci od dana utvrđenja mogućnosti ograničenja formiranja veleprodajnih cena. </w:t>
      </w:r>
    </w:p>
    <w:p w14:paraId="3091AA2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35" w:name="str_119"/>
      <w:bookmarkEnd w:id="335"/>
      <w:r w:rsidRPr="00596ED0">
        <w:rPr>
          <w:rFonts w:ascii="Arial" w:eastAsia="Times New Roman" w:hAnsi="Arial" w:cs="Arial"/>
          <w:b/>
          <w:bCs/>
          <w:sz w:val="24"/>
          <w:szCs w:val="24"/>
        </w:rPr>
        <w:t xml:space="preserve">Vrednost neisporučene električne energije </w:t>
      </w:r>
    </w:p>
    <w:p w14:paraId="5F39657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36" w:name="clan_168%F0"/>
      <w:bookmarkEnd w:id="336"/>
      <w:r w:rsidRPr="00596ED0">
        <w:rPr>
          <w:rFonts w:ascii="Arial" w:eastAsia="Times New Roman" w:hAnsi="Arial" w:cs="Arial"/>
          <w:b/>
          <w:bCs/>
          <w:sz w:val="24"/>
          <w:szCs w:val="24"/>
        </w:rPr>
        <w:t xml:space="preserve">Član 168đ </w:t>
      </w:r>
    </w:p>
    <w:p w14:paraId="37F69B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prenosnog sistema je dužan da proceni vrednost neisporučene električne energije u skladu sa metodologijom ENTSO-E i da je javno objavi. </w:t>
      </w:r>
    </w:p>
    <w:p w14:paraId="0AB7DD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Vrednost neisporučene električne energije operator prenosnog sistema preispituje svakih pet godina ili ranije ako su nastupile značajne promene od kojih zavisi njena procena.</w:t>
      </w:r>
    </w:p>
    <w:p w14:paraId="4ABF484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37" w:name="str_120"/>
      <w:bookmarkEnd w:id="337"/>
      <w:r w:rsidRPr="00596ED0">
        <w:rPr>
          <w:rFonts w:ascii="Arial" w:eastAsia="Times New Roman" w:hAnsi="Arial" w:cs="Arial"/>
          <w:b/>
          <w:bCs/>
          <w:sz w:val="24"/>
          <w:szCs w:val="24"/>
        </w:rPr>
        <w:t xml:space="preserve">Učesnici na tržištu električne energije </w:t>
      </w:r>
    </w:p>
    <w:p w14:paraId="27459CB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38" w:name="clan_169"/>
      <w:bookmarkEnd w:id="338"/>
      <w:r w:rsidRPr="00596ED0">
        <w:rPr>
          <w:rFonts w:ascii="Arial" w:eastAsia="Times New Roman" w:hAnsi="Arial" w:cs="Arial"/>
          <w:b/>
          <w:bCs/>
          <w:sz w:val="24"/>
          <w:szCs w:val="24"/>
        </w:rPr>
        <w:t xml:space="preserve">Član 169 </w:t>
      </w:r>
    </w:p>
    <w:p w14:paraId="349B1F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Učesnici na tržištu električne energije su: </w:t>
      </w:r>
    </w:p>
    <w:p w14:paraId="3E015E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proizvođač električne energije; </w:t>
      </w:r>
    </w:p>
    <w:p w14:paraId="559244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snabdevač; </w:t>
      </w:r>
    </w:p>
    <w:p w14:paraId="675A44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snabdevač na veliko; </w:t>
      </w:r>
    </w:p>
    <w:p w14:paraId="0D1235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krajnji kupac; </w:t>
      </w:r>
    </w:p>
    <w:p w14:paraId="0E9852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operator prenosnog sistema električne energije; </w:t>
      </w:r>
    </w:p>
    <w:p w14:paraId="04A07E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operator distributivnog sistema električne energije; </w:t>
      </w:r>
    </w:p>
    <w:p w14:paraId="1C1210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operator zatvorenog distributivnog sistema električne energije; </w:t>
      </w:r>
    </w:p>
    <w:p w14:paraId="7C119C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8) operator tržišta;</w:t>
      </w:r>
    </w:p>
    <w:p w14:paraId="4AB4A6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nominovani operator tržišta; </w:t>
      </w:r>
    </w:p>
    <w:p w14:paraId="0F65C2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w:t>
      </w:r>
      <w:r w:rsidRPr="00596ED0">
        <w:rPr>
          <w:rFonts w:ascii="Arial" w:eastAsia="Times New Roman" w:hAnsi="Arial" w:cs="Arial"/>
          <w:i/>
          <w:iCs/>
        </w:rPr>
        <w:t>(brisana)</w:t>
      </w:r>
    </w:p>
    <w:p w14:paraId="4DD7A5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skladištar električne energije; </w:t>
      </w:r>
    </w:p>
    <w:p w14:paraId="64EC2F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 agregator.</w:t>
      </w:r>
    </w:p>
    <w:p w14:paraId="53DD3B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učesnika na tržištu iz stava 1. ovog člana, na organizovanom tržištu električne energije učesnici mogu biti i druga pravna lica u skladu sa pravilima o radu organizovanog tržišta. </w:t>
      </w:r>
    </w:p>
    <w:p w14:paraId="695114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Učesnici na tržištu električne energije dužni su da operatoru prenosnog, odnosno distributivnog sistema, dostave sve potrebne podatke u skladu sa pravilima iz člana 53. ovog zakona koja se odnose na oblast električne energije. </w:t>
      </w:r>
    </w:p>
    <w:p w14:paraId="668EE93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39" w:name="str_121"/>
      <w:bookmarkEnd w:id="339"/>
      <w:r w:rsidRPr="00596ED0">
        <w:rPr>
          <w:rFonts w:ascii="Arial" w:eastAsia="Times New Roman" w:hAnsi="Arial" w:cs="Arial"/>
          <w:b/>
          <w:bCs/>
          <w:sz w:val="24"/>
          <w:szCs w:val="24"/>
        </w:rPr>
        <w:t xml:space="preserve">Bilateralno tržište električne energije </w:t>
      </w:r>
    </w:p>
    <w:p w14:paraId="139614C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40" w:name="clan_170"/>
      <w:bookmarkEnd w:id="340"/>
      <w:r w:rsidRPr="00596ED0">
        <w:rPr>
          <w:rFonts w:ascii="Arial" w:eastAsia="Times New Roman" w:hAnsi="Arial" w:cs="Arial"/>
          <w:b/>
          <w:bCs/>
          <w:sz w:val="24"/>
          <w:szCs w:val="24"/>
        </w:rPr>
        <w:t xml:space="preserve">Član 170 </w:t>
      </w:r>
    </w:p>
    <w:p w14:paraId="7FA83E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Bilateralno tržište električne energije je tržište na kome se električna energija direktno kupuje i prodaje između učesnika na tržištu na osnovu ugovora o snabdevanju električnom energijom. </w:t>
      </w:r>
    </w:p>
    <w:p w14:paraId="746473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Ugovorom o snabdevanju električnom energijom određuju se naročito količina električne energije, cena i period snabdevanja. </w:t>
      </w:r>
    </w:p>
    <w:p w14:paraId="4CABC9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Količina električne energije može biti: </w:t>
      </w:r>
    </w:p>
    <w:p w14:paraId="756A7F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unapred određena za svaki obračunski period tokom perioda snabdevanja; </w:t>
      </w:r>
    </w:p>
    <w:p w14:paraId="11A219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određena na osnovu ostvarene potrošnje električne energije na mestu primopredaje tokom perioda snabdevanja i </w:t>
      </w:r>
    </w:p>
    <w:p w14:paraId="12B308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određena na osnovu ostvarene proizvodnje električne energije na mestu primopredaje tokom perioda snabdevanja. </w:t>
      </w:r>
    </w:p>
    <w:p w14:paraId="795363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se ugovor o snabdevanju električnom energijom zaključuje između snabdevača i krajnjeg kupca odnosno kupca-proizvođača i kada se količina električne energije određuje u skladu sa stavom 3. tačka 2) ovog člana, taj ugovor se smatra ugovorom o potpunom snabdevanju. </w:t>
      </w:r>
    </w:p>
    <w:p w14:paraId="0F2379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se ugovor o snabdevanju električnom energijom zaključuje između snabdevača i operatora prenosnog ili distributivnog sistema za nadoknadu gubitaka u sistemu i kada se količina električne energije određuje u skladu sa stavom 3. tačka 2) ovog člana, taj ugovor se smatra ugovorom o potpunom snabdevanju. </w:t>
      </w:r>
    </w:p>
    <w:p w14:paraId="5EED90E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41" w:name="str_122"/>
      <w:bookmarkEnd w:id="341"/>
      <w:r w:rsidRPr="00596ED0">
        <w:rPr>
          <w:rFonts w:ascii="Arial" w:eastAsia="Times New Roman" w:hAnsi="Arial" w:cs="Arial"/>
          <w:b/>
          <w:bCs/>
          <w:sz w:val="24"/>
          <w:szCs w:val="24"/>
        </w:rPr>
        <w:t xml:space="preserve">Balansna odgovornost učesnika na tržištu </w:t>
      </w:r>
    </w:p>
    <w:p w14:paraId="5ADC3BD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42" w:name="clan_171"/>
      <w:bookmarkEnd w:id="342"/>
      <w:r w:rsidRPr="00596ED0">
        <w:rPr>
          <w:rFonts w:ascii="Arial" w:eastAsia="Times New Roman" w:hAnsi="Arial" w:cs="Arial"/>
          <w:b/>
          <w:bCs/>
          <w:sz w:val="24"/>
          <w:szCs w:val="24"/>
        </w:rPr>
        <w:t xml:space="preserve">Član 171 </w:t>
      </w:r>
    </w:p>
    <w:p w14:paraId="4DF180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Učesnik na tržištu električne energije dužan je da uredi svoju balansnu odgovornost. </w:t>
      </w:r>
    </w:p>
    <w:p w14:paraId="44DF5C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Balansna odgovornost se uređuje zaključenjem ugovora o balansnoj odgovornosti sa operatorom prenosnog sistema ili prenosom balansne odgovornosti na balansno odgovornu stranu, u skladu sa ovim zakonom, zakonom kojim se uređuje oblast obnovljivih izvora energije, zakonom koji uređuje obligacione odnose i pravilima o radu tržišta električne energije. </w:t>
      </w:r>
    </w:p>
    <w:p w14:paraId="47E5C7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Zaključenjem ugovora o balansnoj odgovornosti sa operatorom prenosnog sistema i ispunjenjem uslova propisanih pravilima o radu tržišta električne energije, učesnik na tržištu električne energije stiče status balansno odgovorne strane. </w:t>
      </w:r>
    </w:p>
    <w:p w14:paraId="552FC4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Svaki učesnik na tržištu je odgovoran za balansna odstupanja koja napravi elektroenergetskom sistemu. </w:t>
      </w:r>
    </w:p>
    <w:p w14:paraId="248569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Balansno odgovorna strana je finansijski odgovorna za balansna odstupanja i dužna je da doprinese balansu elektroenergetskog sistema.</w:t>
      </w:r>
    </w:p>
    <w:p w14:paraId="2D24C9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Učesnik na tržištu prenosi balansnu odgovornost zaključenjem ugovora o prenosu balansne odgovornosti sa balansno odgovornom stranom. </w:t>
      </w:r>
    </w:p>
    <w:p w14:paraId="775F4EE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Zaključenjem ugovora o potpunom snabdevanju, krajnji kupac prenosi balansnu odgovornost za svoje mesto primopredaje na snabdevača. </w:t>
      </w:r>
    </w:p>
    <w:p w14:paraId="1E622C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Zaključenjem ugovora o potpunom snabdevanju iz člana 188. ovog zakona operator prenosnog, odnosno operator distributivnog sistema prenosi balansnu odgovornost na snabdevača. </w:t>
      </w:r>
    </w:p>
    <w:p w14:paraId="3760D2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Zaključenjem ugovora iz st. 2. i 4. ovog člana proizvođač prenosi balansnu odgovornost za svoje mesto primopredaje na snabdevača. </w:t>
      </w:r>
    </w:p>
    <w:p w14:paraId="188440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odgovoran za uspostavljanje i sprovođenje balansne odgovornosti učesnika na tržištu električne energije. </w:t>
      </w:r>
    </w:p>
    <w:p w14:paraId="24BC2D0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43" w:name="clan_172"/>
      <w:bookmarkEnd w:id="343"/>
      <w:r w:rsidRPr="00596ED0">
        <w:rPr>
          <w:rFonts w:ascii="Arial" w:eastAsia="Times New Roman" w:hAnsi="Arial" w:cs="Arial"/>
          <w:b/>
          <w:bCs/>
          <w:sz w:val="24"/>
          <w:szCs w:val="24"/>
        </w:rPr>
        <w:t xml:space="preserve">Član 172 </w:t>
      </w:r>
    </w:p>
    <w:p w14:paraId="62191A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 operator distributivnog sistema ne mogu preuzeti balansnu odgovornost za drugog učesnika na tržištu. </w:t>
      </w:r>
    </w:p>
    <w:p w14:paraId="7827C9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 operator distributivnog sistema svoju balansnu odgovornost ne mogu preneti na drugog učesnika na tržištu osim kada kupuju električnu energiju po ugovoru o potpunom snabdevanju električnom energijom. </w:t>
      </w:r>
    </w:p>
    <w:p w14:paraId="2969349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44" w:name="clan_173"/>
      <w:bookmarkEnd w:id="344"/>
      <w:r w:rsidRPr="00596ED0">
        <w:rPr>
          <w:rFonts w:ascii="Arial" w:eastAsia="Times New Roman" w:hAnsi="Arial" w:cs="Arial"/>
          <w:b/>
          <w:bCs/>
          <w:sz w:val="24"/>
          <w:szCs w:val="24"/>
        </w:rPr>
        <w:t xml:space="preserve">Član 173 </w:t>
      </w:r>
    </w:p>
    <w:p w14:paraId="4412AA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vodi registar balansne odgovornosti za mesta primopredaje na prenosnom sistemu, a operator distributivnog sistema vodi registar balansne odgovornosti za mesta primopredaje na distributivnom sistemu. </w:t>
      </w:r>
    </w:p>
    <w:p w14:paraId="1B265B3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operatoru prenosnog sistema dostavlja podatke sadržane u registru, u skladu sa pravilima o radu tržišta električne energije i pravilima o promeni snabdevača i agregatora. </w:t>
      </w:r>
    </w:p>
    <w:p w14:paraId="2986EF7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45" w:name="str_123"/>
      <w:bookmarkEnd w:id="345"/>
      <w:r w:rsidRPr="00596ED0">
        <w:rPr>
          <w:rFonts w:ascii="Arial" w:eastAsia="Times New Roman" w:hAnsi="Arial" w:cs="Arial"/>
          <w:b/>
          <w:bCs/>
          <w:sz w:val="24"/>
          <w:szCs w:val="24"/>
        </w:rPr>
        <w:t xml:space="preserve">Osnovna pravila balansnog tržišta električne energije </w:t>
      </w:r>
    </w:p>
    <w:p w14:paraId="389DFDA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46" w:name="clan_173a"/>
      <w:bookmarkEnd w:id="346"/>
      <w:r w:rsidRPr="00596ED0">
        <w:rPr>
          <w:rFonts w:ascii="Arial" w:eastAsia="Times New Roman" w:hAnsi="Arial" w:cs="Arial"/>
          <w:b/>
          <w:bCs/>
          <w:sz w:val="24"/>
          <w:szCs w:val="24"/>
        </w:rPr>
        <w:t xml:space="preserve">Član 173a </w:t>
      </w:r>
    </w:p>
    <w:p w14:paraId="2017C8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Balansno tržište električne energije, uključujući i učešće u pretkvalifikacionom postupku uređuje operator prenosnog sistema na način da: </w:t>
      </w:r>
    </w:p>
    <w:p w14:paraId="4B850C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obezbedi nediskriminaciju između učesnika na tržištu, pri čemu se uzimaju u obzir različite tehničke potrebe elektroenergetskog sistema, kao i različite tehničke mogućnosti elektrana, objekata za skladištenje električne energije i objekata upravljive potrošnje; </w:t>
      </w:r>
    </w:p>
    <w:p w14:paraId="4A45745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pomoćne usluge budu definisane na transparentan i tehnološki neutralan način, kao i da se nabavljaju transparentno i u skladu sa tržišnim principima od pružalaca koji su tehnički osposobljeni za pružanje usluge što se verifikuje kroz pretkvalifikacioni postupak u skladu sa pravilima o radu prenosnog, odnosno distributivnog sistema i pravilima za priključenje na prenosni sistem; </w:t>
      </w:r>
    </w:p>
    <w:p w14:paraId="658C04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3) obezbedi nediskriminatorni pristup svim učesnicima na tržištu, kako individualno tako i preko agregatora, uključujući i postrojenja koja koriste obnovljive izvore, objekte upravljive potrošnje i objekte za skladištenje električne energije; </w:t>
      </w:r>
    </w:p>
    <w:p w14:paraId="47A390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se tržišna pravila prilagode povećanju udela električne energije iz varijabilnih obnovljivih izvora, povećanju upravljive potrošnje, kao i novim tehnologijama, istovremeno uvažavajući potrebe elektroenergetskog sistema. </w:t>
      </w:r>
    </w:p>
    <w:p w14:paraId="68E71A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Nabavka usluga balansiranja vrši se u skladu sa transparentnim, nediskriminatornim i tržišno zasnovanim procedurama. </w:t>
      </w:r>
    </w:p>
    <w:p w14:paraId="04F845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Cena balansne energije ne može da bude unapred određena ugovorom o rezervaciji balansnog kapaciteta, a njegova nabavka mora biti transparentna, uz zaštitu poverljivih i komercijalno osetljivih podataka. </w:t>
      </w:r>
    </w:p>
    <w:p w14:paraId="437EFA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Balansno tržište treba da obezbedi siguran rad sistema i omogući maksimalno korišćenje i efikasnu raspodelu prenosnih kapaciteta između zona trgovanja u svim vremenskim intervalima, u skladu sa članom 165a ovog zakona. </w:t>
      </w:r>
    </w:p>
    <w:p w14:paraId="7957A3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tržišta treba omogućiti učesnicima da dostavljaju ponude što bliže realnom vremenu isporuke električne energije, pri čemu rok za podnošenje ponuda na balansnom tržištu ne sme da se završava pre isteka roka za podnošenje ponude za dodelu unutar dnevnih prenosnih kapaciteta između zona trgovanja. </w:t>
      </w:r>
    </w:p>
    <w:p w14:paraId="32250D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Cena balansne energije za standardne proizvode za balansiranje i posebne proizvode za balansiranje određuje se metodom marginalnih troškova, osim ako operator prenosnog sistema u pravilima o radu tržišta predvidi alternativnu metodu određivanja cene balansne energije koja je efikasnija, pod uslovom da je takva metoda identična metodi koju su regulatorna tela u Evropskoj uniji odobrila svim operatorima prenosnog sistema. </w:t>
      </w:r>
    </w:p>
    <w:p w14:paraId="527DE2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Cene poravnanja za balansno odstupanje balansno odgovornih strana određuje se po ceni koja odražava vrednost električne energije u realnom vremenu. </w:t>
      </w:r>
    </w:p>
    <w:p w14:paraId="425E9A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Obračunski interval na balansnom tržištu od 1. januara 2025. godine ne može biti duži od 15 minuta, osim ako Agencija na zahtev operatora prenosnog sistema odobri izuzeće koje može da traje najduže do 1. januara 2027. godine, pri čemu za vreme trajanja izuzeća obračunski interval za balansno odstupanje ne može biti duži od 30 minuta. </w:t>
      </w:r>
    </w:p>
    <w:p w14:paraId="425C0E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Oblast utvrđivanja cene poravnanja za balansno odstupanje za koje se određuje cena poravnanja za balansno odstupanje balansno odgovornih strana jednako je zoni trgovanja, odnosno kontrolnoj oblasti. </w:t>
      </w:r>
    </w:p>
    <w:p w14:paraId="60A456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proračunava rezervni kapacitet, uzimajući u obzir i proračun tog kapaciteta na regionalnom nivou. </w:t>
      </w:r>
    </w:p>
    <w:p w14:paraId="1BA2F9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može da zatraži od Agencije izuzeće od primene st. 2 i 4. ovog člana, ako standardni proizvodi za balansiranje nisu dovoljni da obezbede siguran rad sistema ili ako resursi za pružanje usluge balansiranja ne mogu da učestvuju na tržištu. </w:t>
      </w:r>
    </w:p>
    <w:p w14:paraId="565117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Agencija može dati izuzeće iz stava 8. ovog člana, ali samo za neke posebne proizvode za balansiranje koji se primenjuju samo na domaćem tržištu ako nisu predmet prekogranične razmene sa drugim operatorima prenosnog sistema. </w:t>
      </w:r>
    </w:p>
    <w:p w14:paraId="7FF97F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iz stava 8. ovog člana sadrži: </w:t>
      </w:r>
    </w:p>
    <w:p w14:paraId="2196BD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opis mera koje minimizuju korišćenje posebnih proizvoda za balansiranje uz poštovanje ekonomske efikasnosti; </w:t>
      </w:r>
    </w:p>
    <w:p w14:paraId="2EE0F3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pokazatelje koji ukazuju da posebni proizvodi za balansiranje ne dovode do značajne neefikasnosti i poremećaja na balasnom tržištu, kako na domaćem balansnom tržištu tako i van njega; </w:t>
      </w:r>
    </w:p>
    <w:p w14:paraId="06F1D3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pravila i informacije o postupku pretvaranja ponuda za balansnu energiju obuhvaćene posebnim proizvodima za balansiranje u ponude za balansnu energiju u skladu sa standardnim proizvodima za balansiranje. </w:t>
      </w:r>
    </w:p>
    <w:p w14:paraId="0648B55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47" w:name="str_124"/>
      <w:bookmarkEnd w:id="347"/>
      <w:r w:rsidRPr="00596ED0">
        <w:rPr>
          <w:rFonts w:ascii="Arial" w:eastAsia="Times New Roman" w:hAnsi="Arial" w:cs="Arial"/>
          <w:b/>
          <w:bCs/>
          <w:sz w:val="24"/>
          <w:szCs w:val="24"/>
        </w:rPr>
        <w:t xml:space="preserve">Nabavka balansnog kapaciteta </w:t>
      </w:r>
    </w:p>
    <w:p w14:paraId="2E60D18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48" w:name="clan_173b"/>
      <w:bookmarkEnd w:id="348"/>
      <w:r w:rsidRPr="00596ED0">
        <w:rPr>
          <w:rFonts w:ascii="Arial" w:eastAsia="Times New Roman" w:hAnsi="Arial" w:cs="Arial"/>
          <w:b/>
          <w:bCs/>
          <w:sz w:val="24"/>
          <w:szCs w:val="24"/>
        </w:rPr>
        <w:t xml:space="preserve">Član 173b </w:t>
      </w:r>
    </w:p>
    <w:p w14:paraId="5352C72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nabavlja balansni kapacitet na transparentan način na domaćem tržištu, uzimajući u obzir i mogućnost nabavke tog kapaciteta na regionalnom nivou. </w:t>
      </w:r>
    </w:p>
    <w:p w14:paraId="29AE72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može da ograniči rezervaciju prenosnog kapaciteta između zona trgovanja u slučaju prekogranične nabavke balansnog kapaciteta. </w:t>
      </w:r>
    </w:p>
    <w:p w14:paraId="245E97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Nabavka balansnog kapaciteta se vrši na tržištu pomoćnih usluga, osim ukoliko Agencija u slučaju nedostatka konkurencije na tržištu pomoćnih usluga, odobri operatoru prenosnog sistema izuzeće i primenu drugih formi nabavke balansnog kapaciteta na tržišnim principima, što Agencija preispituje svake tri godine. </w:t>
      </w:r>
    </w:p>
    <w:p w14:paraId="5BD536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Nabavka balansnog kapaciteta za regulaciju na više i regulaciju na niže vrši se odvojeno, osim ukoliko Agencija odobri izuzeće, pod uslovom da operator prenosnog sistema u zahtevu za izuzeće pokaže da bi drugačija nabavka balansnog kapaciteta bila ekonomski efikasnija. </w:t>
      </w:r>
    </w:p>
    <w:p w14:paraId="1D8734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Ugovori o rezervaciji balansnog kapaciteta ne mogu se zaključiti pre dana koji prethodi danu angažovanja balansnog kapaciteta, a važenje ugovora ne može da traje duže od jednog dana, osim ako Agencija operatoru prenosnog sistema odobri da može ranije da nabavlja balansni kapacitet sa dužim trajanjem ugovora, kako bi se obezbedila sigurnost snabdevanja i povećala ekonomska efikasnost, pri čemu balansni kapacitet koji je obuhvaćen izuzećem, može da se ugovori najranije mesec dana pre dana njenog angažovanja sa trajanjem ugovora koje nije duže od mesec dana. </w:t>
      </w:r>
    </w:p>
    <w:p w14:paraId="6705C4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je odobreno izuzeće za najmanje 40% standardnih proizvoda za balansiranje i najmanje 30% svih proizvoda koji se koriste za balansni kapacitet zaključuju se ugovori o rezervaciji balansnog kapaciteta najviše jedan dan pre obezbeđivanja balansnog kapaciteta i ugovorni period ne može biti duži od jednog dana. </w:t>
      </w:r>
    </w:p>
    <w:p w14:paraId="63535E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Na zahtev operatora prenosnog sistema, Agencija može, u slučaju primene izuzeća iz stava 6. ovog člana, da dozvoli da se ugovoreni rezervisani balansni kapacitet produži na najviše 12 meseci, pod uslovom da je vremenski period u kome se takvi ugovori mogu zaključiti ograničen i da su pozitivni efekti u vidu smanjenja troškova za krajnje kupce veći od negativnog uticaja na tržište. </w:t>
      </w:r>
    </w:p>
    <w:p w14:paraId="10527F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operatora sistema iz stava 7. ovog člana sadrži: </w:t>
      </w:r>
    </w:p>
    <w:p w14:paraId="47E7E2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vremenski period za koje traži izuzeće; </w:t>
      </w:r>
    </w:p>
    <w:p w14:paraId="25D83B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iznos balansnog kapaciteta za koji se traži izuzeće; </w:t>
      </w:r>
    </w:p>
    <w:p w14:paraId="736801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analizu uticaja izuzeća na učešće dostupnih resursa za pružanje usluge balansiranja na balansnom tržištu; </w:t>
      </w:r>
    </w:p>
    <w:p w14:paraId="7816B6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analizu opravdanosti koja ukazuje da je izuzeće opravdano jer obezbeđuje niže troškove za krajnje kupce. </w:t>
      </w:r>
    </w:p>
    <w:p w14:paraId="1A5B91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 o rezervaciji balansnog kapaciteta od 1. januara 2026. godine ne može da traje duže od šest meseci, osim u slučaju iz stava 7. ovog člana. </w:t>
      </w:r>
    </w:p>
    <w:p w14:paraId="45F2F8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na osnovu podataka koje dostavlja Agencija obaveštava Sekretarijat Energetske zajednice i Regulatorni odbor Energetske zajednice u skladu sa Ugovorom o osnivanju Energetske zajednice o udelu balansnog kapaciteta koji je rezervisan po osnovu ugovora koji traju duže od jednog dana. </w:t>
      </w:r>
    </w:p>
    <w:p w14:paraId="153A9F6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prenosnog sistema je dužan da javno objavi, što je bliže moguće trenutku isporuke električne energije, ali ne kasnije od 30 minuta posle isporuke, podatke o balansnoj poziciji elektroenergetskog sistema, procenjenoj ceni poravnanja za balansno odstupanje balansno odgovornih strana, kao i procenjenim cenama balansne energije.</w:t>
      </w:r>
    </w:p>
    <w:p w14:paraId="0500E4E5"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49" w:name="str_125"/>
      <w:bookmarkEnd w:id="349"/>
      <w:r w:rsidRPr="00596ED0">
        <w:rPr>
          <w:rFonts w:ascii="Arial" w:eastAsia="Times New Roman" w:hAnsi="Arial" w:cs="Arial"/>
          <w:b/>
          <w:bCs/>
          <w:sz w:val="24"/>
          <w:szCs w:val="24"/>
        </w:rPr>
        <w:t xml:space="preserve">Balansno tržište električne energije </w:t>
      </w:r>
    </w:p>
    <w:p w14:paraId="0E59CF7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50" w:name="clan_174"/>
      <w:bookmarkEnd w:id="350"/>
      <w:r w:rsidRPr="00596ED0">
        <w:rPr>
          <w:rFonts w:ascii="Arial" w:eastAsia="Times New Roman" w:hAnsi="Arial" w:cs="Arial"/>
          <w:b/>
          <w:bCs/>
          <w:sz w:val="24"/>
          <w:szCs w:val="24"/>
        </w:rPr>
        <w:t xml:space="preserve">Član 174 </w:t>
      </w:r>
    </w:p>
    <w:p w14:paraId="267859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kupuje i prodaje električnu energiju od učesnika na tržištu na balansnom tržištu električne energije radi balansiranja i obezbeđenja sigurnog rada sistema. </w:t>
      </w:r>
    </w:p>
    <w:p w14:paraId="721609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može, u cilju ispunjenja propisanih obaveza po osnovu balansiranja i obezbeđenja sigurnog rada sistema, kupiti i prodati električnu energiju na regionalnom i jedinstvenom evropskom balansnom tržištu. </w:t>
      </w:r>
    </w:p>
    <w:p w14:paraId="527A86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Način i postupak učešća operatora prenosnog sistema na evropskim platformama za balansiranje se uređuje pravilima o radu tržišta električne energije, pravilima o radu prenosnog sistema i aktom iz člana 93a stav 2. tačka 2) ovog zakona.</w:t>
      </w:r>
    </w:p>
    <w:p w14:paraId="417384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Cena električne energije za potrebe balansiranja sistema i obezbeđenja sigurnog rada sistema se utvrđuje na tržišnom principu u skladu sa pravilima o radu tržišta. </w:t>
      </w:r>
    </w:p>
    <w:p w14:paraId="07C1D9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Učešće na balansnom tržištu uređuje se ugovorom koji operator prenosnog sistema zaključuje sa učesnikom na tržištu električne energije, u skladu sa pravilima o radu tržišta električne energije. </w:t>
      </w:r>
    </w:p>
    <w:p w14:paraId="32C937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Učešće na balansnom tržištu, pored ugovora iz stava 5. ovog člana uređuje se i ugovorima koje operator prenosnog sistema zaključuje sa operatorima susednih prenosnih sistema.</w:t>
      </w:r>
    </w:p>
    <w:p w14:paraId="6C6FF31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51" w:name="str_126"/>
      <w:bookmarkEnd w:id="351"/>
      <w:r w:rsidRPr="00596ED0">
        <w:rPr>
          <w:rFonts w:ascii="Arial" w:eastAsia="Times New Roman" w:hAnsi="Arial" w:cs="Arial"/>
          <w:b/>
          <w:bCs/>
          <w:sz w:val="24"/>
          <w:szCs w:val="24"/>
        </w:rPr>
        <w:t xml:space="preserve">Pravila za obustavu i ponovno pokretanje tržišnih aktivnosti </w:t>
      </w:r>
    </w:p>
    <w:p w14:paraId="1DCDBE3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52" w:name="clan_174a"/>
      <w:bookmarkEnd w:id="352"/>
      <w:r w:rsidRPr="00596ED0">
        <w:rPr>
          <w:rFonts w:ascii="Arial" w:eastAsia="Times New Roman" w:hAnsi="Arial" w:cs="Arial"/>
          <w:b/>
          <w:bCs/>
          <w:sz w:val="24"/>
          <w:szCs w:val="24"/>
        </w:rPr>
        <w:t xml:space="preserve">Član 174a </w:t>
      </w:r>
    </w:p>
    <w:p w14:paraId="7906AC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za obustavu i ponovno pokretanje tržišnih aktivnosti uređuju se odgovornosti operatora prenosnog sistema električne energije, operatora distributivnog sistema električne energije, operatora zatvorenog distributivnog sistema i ostalih učesnika na tržištu električne energije u procesu obustavljanja tržišnih aktivnosti, u slučaju da: </w:t>
      </w:r>
    </w:p>
    <w:p w14:paraId="101B56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je prenosni sistem u stanju raspada; </w:t>
      </w:r>
    </w:p>
    <w:p w14:paraId="03C869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je operator prenosnog sistema iscrpeo sve mogućnosti koje mu pruža tržište, te bi nastavak tržišnih aktivnosti u poremećenom pogonu ometao otklanjanje poremećaja; </w:t>
      </w:r>
    </w:p>
    <w:p w14:paraId="3A91CE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bi se nastavkom tržišnih aktivnosti znatno smanjila delotvornost procesa ponovne uspostave normalnog pogona ili ugroženog normalnog pogona; </w:t>
      </w:r>
    </w:p>
    <w:p w14:paraId="06ACCD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nisu dostupni informacioni i komunikacioni sistemi nužni za izvršavanje aktivnosti. </w:t>
      </w:r>
    </w:p>
    <w:p w14:paraId="2E6623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Pravilima iz stava 1. ovog člana, a u vezi sa aktom iz člana 93a stav 2. tačka 5) ovog zakona, uređuje se postupak za ponovno uspostavljanje obustavljenih tržišnih aktivnosti koje sprovodi operator prenosnog sistema u koordinaciji sa sysednim operatorima prenosnih sistema, operatorom distributivnog sistema, operatorima zatvorenog distributivnog sistema i operatorom tržišta električne energije, kao i način finansijskog poravnanja u slučaju obustave tržišnih aktivnosti.</w:t>
      </w:r>
    </w:p>
    <w:p w14:paraId="1F7428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donosi operator prenosnog sistema uz saglasnost Agencije. </w:t>
      </w:r>
    </w:p>
    <w:p w14:paraId="464373B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Pravila iz stava 1. ovog člana se objavljuju na internet stranici operatora prenosnog sistema i Agencije, a odluka o davanju saglasnosti Agencije na ta pravila se objavljuje u "Službenom glasniku Republike Srbije".</w:t>
      </w:r>
    </w:p>
    <w:p w14:paraId="24BC42C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53" w:name="str_127"/>
      <w:bookmarkEnd w:id="353"/>
      <w:r w:rsidRPr="00596ED0">
        <w:rPr>
          <w:rFonts w:ascii="Arial" w:eastAsia="Times New Roman" w:hAnsi="Arial" w:cs="Arial"/>
          <w:b/>
          <w:bCs/>
          <w:sz w:val="24"/>
          <w:szCs w:val="24"/>
        </w:rPr>
        <w:t xml:space="preserve">Pravila o radu tržišta električne energije </w:t>
      </w:r>
    </w:p>
    <w:p w14:paraId="655A7E5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54" w:name="clan_175"/>
      <w:bookmarkEnd w:id="354"/>
      <w:r w:rsidRPr="00596ED0">
        <w:rPr>
          <w:rFonts w:ascii="Arial" w:eastAsia="Times New Roman" w:hAnsi="Arial" w:cs="Arial"/>
          <w:b/>
          <w:bCs/>
          <w:sz w:val="24"/>
          <w:szCs w:val="24"/>
        </w:rPr>
        <w:t xml:space="preserve">Član 175 </w:t>
      </w:r>
    </w:p>
    <w:p w14:paraId="5BADDC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tržišta električne energije bliže se uređuje: </w:t>
      </w:r>
    </w:p>
    <w:p w14:paraId="37F873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balansna odgovornost učesnika na tržištu; </w:t>
      </w:r>
    </w:p>
    <w:p w14:paraId="5178AE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balansno tržište električne energije; </w:t>
      </w:r>
    </w:p>
    <w:p w14:paraId="1DCEE5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3) proračun odstupanja balansnih grupa; </w:t>
      </w:r>
    </w:p>
    <w:p w14:paraId="2547F3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obračun finansijskog poravnanja balansno odgovornih strana; </w:t>
      </w:r>
    </w:p>
    <w:p w14:paraId="54484F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4a) finansijsko poravnanje kod upravljanja potrošnjom putem agregiranja; </w:t>
      </w:r>
    </w:p>
    <w:p w14:paraId="75209E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4b) pokrivanje troškova usled redispečinga na distributivnom sistemu;</w:t>
      </w:r>
    </w:p>
    <w:p w14:paraId="7F5B49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instrument obezbeđenja plaćanja i kriterijume za utvrđivanje iznosa i perioda za koji se traži; </w:t>
      </w:r>
    </w:p>
    <w:p w14:paraId="6C1282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obračun električne energije za potrebe balansiranja i obezbeđivanja sigurnog rada sistema; </w:t>
      </w:r>
    </w:p>
    <w:p w14:paraId="1D3216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7) način obezbeđivanja i postupak nabavke pomoćnih usluga;</w:t>
      </w:r>
    </w:p>
    <w:p w14:paraId="2599B0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7a) obaveze učesnika na tržištu u pogledu obezbeđenja potrebnog rezervnog kapaciteta, u slučaju kada operator prenosnog sistema ne može tržišnim mehanizmom da obezbedi taj kapacitet; </w:t>
      </w:r>
    </w:p>
    <w:p w14:paraId="141E35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7b) procedura za razmenu podataka između učesnika na tržištu koji se bave agregiranjem i drugih učesnika; </w:t>
      </w:r>
    </w:p>
    <w:p w14:paraId="65FB20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7v) metodologija za proračun maksimalne cene rezervacije balansnog kapaciteta u slučaju izuzeća iz člana 173b stav 3. ovog zakona.</w:t>
      </w:r>
    </w:p>
    <w:p w14:paraId="6E27FE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druga pitanja neophodna za funkcionisanje tržišta električne energije. </w:t>
      </w:r>
    </w:p>
    <w:p w14:paraId="0F64BE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donosi operator prenosnog sistema uz saglasnost Agencije. </w:t>
      </w:r>
    </w:p>
    <w:p w14:paraId="26DAE7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se objavljuju na internet stranici operatora prenosnog sistema i Agencije, a odluka o davanju saglasnosti Agencije na ta pravila se objavljuje u "Službenom glasniku Republike Srbije". </w:t>
      </w:r>
    </w:p>
    <w:p w14:paraId="36FEC50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55" w:name="str_128"/>
      <w:bookmarkEnd w:id="355"/>
      <w:r w:rsidRPr="00596ED0">
        <w:rPr>
          <w:rFonts w:ascii="Arial" w:eastAsia="Times New Roman" w:hAnsi="Arial" w:cs="Arial"/>
          <w:b/>
          <w:bCs/>
          <w:sz w:val="24"/>
          <w:szCs w:val="24"/>
        </w:rPr>
        <w:t xml:space="preserve">Pravila o objavljivanju ključnih tržišnih podataka </w:t>
      </w:r>
    </w:p>
    <w:p w14:paraId="66D9AE6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56" w:name="clan_176"/>
      <w:bookmarkEnd w:id="356"/>
      <w:r w:rsidRPr="00596ED0">
        <w:rPr>
          <w:rFonts w:ascii="Arial" w:eastAsia="Times New Roman" w:hAnsi="Arial" w:cs="Arial"/>
          <w:b/>
          <w:bCs/>
          <w:sz w:val="24"/>
          <w:szCs w:val="24"/>
        </w:rPr>
        <w:t xml:space="preserve">Član 176 </w:t>
      </w:r>
    </w:p>
    <w:p w14:paraId="48039D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o objavljivanju ključnih tržišnih podataka se odnose na pravovremeno objavljivanje svih relevantnih podataka i njihovu dostupnost svim učesnicima na tržištu električne energije i predstavljaju preduslov nediskriminatornog funkcionisanja tržišta. </w:t>
      </w:r>
    </w:p>
    <w:p w14:paraId="4DB83E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sadrže sve relevantne podatke koji se odnose na potrošnju, prenos električne energije, proizvodnju i balansno tržište. </w:t>
      </w:r>
    </w:p>
    <w:p w14:paraId="304515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iz stava 1. ovog člana bliže se uređuju odgovornosti operatora prenosnog sistema električne energije, operatora distributivnog sistema električne energije, proizvođača električne energije i krajnjeg kupca u vezi sa objavljivanjem tržišnih podataka, kao i druga pitanja neophodna za objavljivanje podataka. </w:t>
      </w:r>
    </w:p>
    <w:p w14:paraId="6550B4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1. ovog člana donosi operator prenosnog sistema uz saglasnost Agencije. </w:t>
      </w:r>
    </w:p>
    <w:p w14:paraId="642B48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Pravila iz stava 1. ovog člana se objavljuju na internet stranici operatora prenosnog sistema i Agencije, a odluka o davanju saglasnosti Agencije na ta pravila se objavljuje u "Službenom glasniku Republike Srbije". </w:t>
      </w:r>
    </w:p>
    <w:p w14:paraId="6B78422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57" w:name="str_129"/>
      <w:bookmarkEnd w:id="357"/>
      <w:r w:rsidRPr="00596ED0">
        <w:rPr>
          <w:rFonts w:ascii="Arial" w:eastAsia="Times New Roman" w:hAnsi="Arial" w:cs="Arial"/>
          <w:b/>
          <w:bCs/>
          <w:sz w:val="24"/>
          <w:szCs w:val="24"/>
        </w:rPr>
        <w:t xml:space="preserve">Organizovano tržište električne energije </w:t>
      </w:r>
    </w:p>
    <w:p w14:paraId="7F90040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58" w:name="clan_177"/>
      <w:bookmarkEnd w:id="358"/>
      <w:r w:rsidRPr="00596ED0">
        <w:rPr>
          <w:rFonts w:ascii="Arial" w:eastAsia="Times New Roman" w:hAnsi="Arial" w:cs="Arial"/>
          <w:b/>
          <w:bCs/>
          <w:sz w:val="24"/>
          <w:szCs w:val="24"/>
        </w:rPr>
        <w:t xml:space="preserve">Član 177 </w:t>
      </w:r>
    </w:p>
    <w:p w14:paraId="52F668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Organizovano tržište električne energije je institucionalno uređen odnos između ponude i tražnje učesnika na tržištu električne energije sa unapred određenim standardizovanim produktima i fizičkom isporukom, na vremenskom okviru dan unapred i unutar dana. </w:t>
      </w:r>
    </w:p>
    <w:p w14:paraId="521FD44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59" w:name="clan_178"/>
      <w:bookmarkEnd w:id="359"/>
      <w:r w:rsidRPr="00596ED0">
        <w:rPr>
          <w:rFonts w:ascii="Arial" w:eastAsia="Times New Roman" w:hAnsi="Arial" w:cs="Arial"/>
          <w:b/>
          <w:bCs/>
          <w:sz w:val="24"/>
          <w:szCs w:val="24"/>
        </w:rPr>
        <w:t xml:space="preserve">Član 178 </w:t>
      </w:r>
    </w:p>
    <w:p w14:paraId="2A202E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tržišta obavlja delatnost upravljanja organizovanim tržištem električne energije. </w:t>
      </w:r>
    </w:p>
    <w:p w14:paraId="2F98EBB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60" w:name="clan_179"/>
      <w:bookmarkEnd w:id="360"/>
      <w:r w:rsidRPr="00596ED0">
        <w:rPr>
          <w:rFonts w:ascii="Arial" w:eastAsia="Times New Roman" w:hAnsi="Arial" w:cs="Arial"/>
          <w:b/>
          <w:bCs/>
          <w:sz w:val="24"/>
          <w:szCs w:val="24"/>
        </w:rPr>
        <w:t xml:space="preserve">Član 179 </w:t>
      </w:r>
    </w:p>
    <w:p w14:paraId="189689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Operatora tržišta će osnovati operator prenosnog sistema, na način i u skladu sa aktom Vlade. </w:t>
      </w:r>
    </w:p>
    <w:p w14:paraId="621CD6B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61" w:name="clan_180"/>
      <w:bookmarkEnd w:id="361"/>
      <w:r w:rsidRPr="00596ED0">
        <w:rPr>
          <w:rFonts w:ascii="Arial" w:eastAsia="Times New Roman" w:hAnsi="Arial" w:cs="Arial"/>
          <w:b/>
          <w:bCs/>
          <w:sz w:val="24"/>
          <w:szCs w:val="24"/>
        </w:rPr>
        <w:t xml:space="preserve">Član 180 </w:t>
      </w:r>
    </w:p>
    <w:p w14:paraId="0766CC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tržišta odgovoran je za: </w:t>
      </w:r>
    </w:p>
    <w:p w14:paraId="0DC9D5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uspostavljanje organizovanog tržišta električne energije; </w:t>
      </w:r>
    </w:p>
    <w:p w14:paraId="1310F4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administriranje organizovanog tržišta električne energije; </w:t>
      </w:r>
    </w:p>
    <w:p w14:paraId="0C8B6F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za efikasno i funkcionalno povezivanje tržišta električne energije u Republici Srbiji sa susednim tržištima električne energije, u saradnji sa operatorom prenosnog sistema u Republici Srbiji, kao i operatorima prenosnog sistema i operatorima tržišta susednih zemalja, a u skladu sa međunarodno ustanovljenim principima i preuzetim obavezama. </w:t>
      </w:r>
    </w:p>
    <w:p w14:paraId="5C4543B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62" w:name="clan_181"/>
      <w:bookmarkEnd w:id="362"/>
      <w:r w:rsidRPr="00596ED0">
        <w:rPr>
          <w:rFonts w:ascii="Arial" w:eastAsia="Times New Roman" w:hAnsi="Arial" w:cs="Arial"/>
          <w:b/>
          <w:bCs/>
          <w:sz w:val="24"/>
          <w:szCs w:val="24"/>
        </w:rPr>
        <w:t xml:space="preserve">Član 181 </w:t>
      </w:r>
    </w:p>
    <w:p w14:paraId="68434B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Kliring i finansijsko poravnanje, u smislu ovog zakona, između učesnika na organizovanom tržištu električne energije će obavljati pravno lice ovlašćeno za obavljanje tih poslova, sa sedištem u Republici Srbiji ili u nekoj od evropskih zemalja, u skladu sa principima kliringa i finansijskog poravnanja koji važe na pan-evropskom tržištu električne energije. </w:t>
      </w:r>
    </w:p>
    <w:p w14:paraId="78B9F1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Poslovi na organizovanom tržištu se mogu zaključivati u domaćoj valuti ili u evrima. </w:t>
      </w:r>
    </w:p>
    <w:p w14:paraId="106FBF7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pravno lice iz stava 1. ovog člana ima sedište u nekoj od evropskih zemalja, plaćanja, naplaćivanja i prenos po osnovu finansijskog poravnanja između učesnika na organizovanom tržištu električne energije vrši se u evrima. </w:t>
      </w:r>
    </w:p>
    <w:p w14:paraId="2A0FE14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63" w:name="clan_182"/>
      <w:bookmarkEnd w:id="363"/>
      <w:r w:rsidRPr="00596ED0">
        <w:rPr>
          <w:rFonts w:ascii="Arial" w:eastAsia="Times New Roman" w:hAnsi="Arial" w:cs="Arial"/>
          <w:b/>
          <w:bCs/>
          <w:sz w:val="24"/>
          <w:szCs w:val="24"/>
        </w:rPr>
        <w:t xml:space="preserve">Član 182 </w:t>
      </w:r>
    </w:p>
    <w:p w14:paraId="3E419C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tržišta dužan je da: </w:t>
      </w:r>
    </w:p>
    <w:p w14:paraId="76165B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donese pravila o radu organizovanog tržišta električne energije; </w:t>
      </w:r>
    </w:p>
    <w:p w14:paraId="52CC2D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obezbedi tajnost komercijalnih i poslovnih podataka učesnika na tržištu, kao i drugih podataka koji su im dostupni u obavljanju delatnosti; </w:t>
      </w:r>
    </w:p>
    <w:p w14:paraId="7DEAF45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uredi balansnu odgovornost zaključivanjem ugovora o balansnoj odgovornosti sa operatorom prenosnog sistema ili prenosom balansne odgovornosti na pravno lice iz člana 171. stav 2. ovog zakona. </w:t>
      </w:r>
    </w:p>
    <w:p w14:paraId="39ABB84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64" w:name="clan_183"/>
      <w:bookmarkEnd w:id="364"/>
      <w:r w:rsidRPr="00596ED0">
        <w:rPr>
          <w:rFonts w:ascii="Arial" w:eastAsia="Times New Roman" w:hAnsi="Arial" w:cs="Arial"/>
          <w:b/>
          <w:bCs/>
          <w:sz w:val="24"/>
          <w:szCs w:val="24"/>
        </w:rPr>
        <w:t xml:space="preserve">Član 183 </w:t>
      </w:r>
    </w:p>
    <w:p w14:paraId="0BC8F7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organizovanog tržišta električne energije bliže se uređuju: </w:t>
      </w:r>
    </w:p>
    <w:p w14:paraId="37D81B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uslovi i postupak sticanja statusa učesnika na organizovanom tržištu električne energije; </w:t>
      </w:r>
    </w:p>
    <w:p w14:paraId="78A183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uslovi i postupak prestanka statusa učesnika na organizovanom tržištu električne energije; </w:t>
      </w:r>
    </w:p>
    <w:p w14:paraId="675039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registar učesnika na organizovanom tržištu električne energije; </w:t>
      </w:r>
    </w:p>
    <w:p w14:paraId="0BCA1B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produkti trgovanja na organizovanom tržištu električne energije; </w:t>
      </w:r>
    </w:p>
    <w:p w14:paraId="639FFD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postupak podnošenja, izmena i otkazivanje ponuda za prodaju i kupovinu na organizovanom tržištu električne energije; </w:t>
      </w:r>
    </w:p>
    <w:p w14:paraId="0BBE43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sadržaj ponuda za prodaju i kupovinu na organizovanom tržištu električne energije; </w:t>
      </w:r>
    </w:p>
    <w:p w14:paraId="1D377D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postupak za utvrđivanje validnosti ponuda za prodaju i kupovinu na organizovanom tržištu električne energije; </w:t>
      </w:r>
    </w:p>
    <w:p w14:paraId="74E874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način formiranja krive ponude i krive potražnje na organizovanom tržištu električne energije; </w:t>
      </w:r>
    </w:p>
    <w:p w14:paraId="14C751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način utvrđivanja tržišnih količina i cena za obračunski period; </w:t>
      </w:r>
    </w:p>
    <w:p w14:paraId="3D90E4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postupci u slučaju nedovoljne količine ponude ili potražnje na organizovanom tržištu električne energije; </w:t>
      </w:r>
    </w:p>
    <w:p w14:paraId="7AA428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način izdavanja potvrda o zaključenim transakcijama na organizovanom tržištu električne energije; </w:t>
      </w:r>
    </w:p>
    <w:p w14:paraId="06AA5B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postupak kliringa i finansijskog poravnanja na organizovanom tržištu električne energije; </w:t>
      </w:r>
    </w:p>
    <w:p w14:paraId="508515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način upravljanja rizicima vezanim za finansijsko poravnanje; </w:t>
      </w:r>
    </w:p>
    <w:p w14:paraId="1C9279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postupci u slučajevima vanrednih situacija i </w:t>
      </w:r>
    </w:p>
    <w:p w14:paraId="3A515A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druga pitanja neophodna za funkcionisanje organizovanog tržišta električne energije. </w:t>
      </w:r>
    </w:p>
    <w:p w14:paraId="5DF783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Pravila iz stava 1. ovog člana donosi operator tržišta i objavljuje ih na svojoj internet stranici. </w:t>
      </w:r>
    </w:p>
    <w:p w14:paraId="7B6A7E2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65" w:name="str_130"/>
      <w:bookmarkEnd w:id="365"/>
      <w:r w:rsidRPr="00596ED0">
        <w:rPr>
          <w:rFonts w:ascii="Arial" w:eastAsia="Times New Roman" w:hAnsi="Arial" w:cs="Arial"/>
          <w:b/>
          <w:bCs/>
          <w:sz w:val="24"/>
          <w:szCs w:val="24"/>
        </w:rPr>
        <w:t>Nominovani operator tržišta električne energije</w:t>
      </w:r>
    </w:p>
    <w:p w14:paraId="3F75A8F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66" w:name="clan_183a"/>
      <w:bookmarkEnd w:id="366"/>
      <w:r w:rsidRPr="00596ED0">
        <w:rPr>
          <w:rFonts w:ascii="Arial" w:eastAsia="Times New Roman" w:hAnsi="Arial" w:cs="Arial"/>
          <w:b/>
          <w:bCs/>
          <w:sz w:val="24"/>
          <w:szCs w:val="24"/>
        </w:rPr>
        <w:t xml:space="preserve">Član 183a </w:t>
      </w:r>
    </w:p>
    <w:p w14:paraId="1FE07B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Nominovani operator tržišta električne energije (u daljem tekstu: Nemo) je subjekt koji je određen za sprovođenje spajanja dan unapred i unutar dnevnog organizovanog tržišta električne energije sa susednim organizovanim tržištima električne energije. </w:t>
      </w:r>
    </w:p>
    <w:p w14:paraId="01F760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određuje jednog ili više Nemo za zonu trgovanja u Republici Srbiji. </w:t>
      </w:r>
    </w:p>
    <w:p w14:paraId="0A3F836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67" w:name="str_131"/>
      <w:bookmarkEnd w:id="367"/>
      <w:r w:rsidRPr="00596ED0">
        <w:rPr>
          <w:rFonts w:ascii="Arial" w:eastAsia="Times New Roman" w:hAnsi="Arial" w:cs="Arial"/>
          <w:b/>
          <w:bCs/>
          <w:sz w:val="24"/>
          <w:szCs w:val="24"/>
        </w:rPr>
        <w:t xml:space="preserve">Dužnosti Nemo </w:t>
      </w:r>
    </w:p>
    <w:p w14:paraId="41A09DC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68" w:name="clan_183b"/>
      <w:bookmarkEnd w:id="368"/>
      <w:r w:rsidRPr="00596ED0">
        <w:rPr>
          <w:rFonts w:ascii="Arial" w:eastAsia="Times New Roman" w:hAnsi="Arial" w:cs="Arial"/>
          <w:b/>
          <w:bCs/>
          <w:sz w:val="24"/>
          <w:szCs w:val="24"/>
        </w:rPr>
        <w:t xml:space="preserve">Član 183b </w:t>
      </w:r>
    </w:p>
    <w:p w14:paraId="49D27F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je dužan da: </w:t>
      </w:r>
    </w:p>
    <w:p w14:paraId="2B6C91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prima naloge od učesnika na tržištu; </w:t>
      </w:r>
    </w:p>
    <w:p w14:paraId="7F2864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uparuje i dodeljuje naloge u skladu sa rezultatima dan unapred i unutar dnevnog spajanja tržišta; </w:t>
      </w:r>
    </w:p>
    <w:p w14:paraId="4B9BF6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objavljuje cene koje su rezultat trgovanja na dan unapred i unutar dnevnom tržištu; </w:t>
      </w:r>
    </w:p>
    <w:p w14:paraId="3957C57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vrši finansijska poravnanja; </w:t>
      </w:r>
    </w:p>
    <w:p w14:paraId="773EC8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vrši plaćanja na osnovu ugovora koji se odnose na trgovanja u skladu sa sporazumima i propisima učesnika. </w:t>
      </w:r>
    </w:p>
    <w:p w14:paraId="3EA6B2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vezi sa dan unapred i unutar dnevnim spajanjem tržišta Nemo naročito vrši sledeće poslove: </w:t>
      </w:r>
    </w:p>
    <w:p w14:paraId="1C1039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obavlja poslove funkcije spajanja tržišta utvrđenih stavom 3. ovog člana u saradnji sa nominovanim operatorima tržišta električne energije drugih država; </w:t>
      </w:r>
    </w:p>
    <w:p w14:paraId="357158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primenjuje zahteve za dan unapred i unutar dnevno spajanje tržišta, zahteve za funkcije spajanja tržišta i algoritam za cenovno spajanje tržišta u pogledu svih pitanja povezanih s funkcionisanjem tržišta električne energije u skladu sa stavom 3. ovog člana i metodologijama iz člana 183j stav 2. tač. 2) i 6) ovog zakona; </w:t>
      </w:r>
    </w:p>
    <w:p w14:paraId="58691A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primenjuje maksimalne i minimalne cene u saradnji sa nominovanim operatorima tržišta električne energije i operatorima prenosnog sistema drugih država koje se mogu postići na dan unapred i unutar dnevnom tržištu, a koje će se primenjivati u zonama trgovanja u skladu sa metodologijama iz člana 183j stav 2. tač. 4) i 5) ovog zakona; </w:t>
      </w:r>
    </w:p>
    <w:p w14:paraId="532977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obezbeđuje anonimnost i deljenje primljenih informacija o nalozima neophodnim za izvršenje funkcija spajanja tržišta predviđenih stavom 3. ovog člana; </w:t>
      </w:r>
    </w:p>
    <w:p w14:paraId="78EA0B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5) ocenjuje rezultate koji su dobijeni funkcijama spajanja tržišta utvrđenih stavom 3. ovog člana, dodeljivanje naloga na osnovu tih rezultata, potvrđivanje rezultata kao konačnih ako se smatraju ispravnim i prosleđivanje rezultata operatoru prenosnog sistema električne energije, koji ih verifikuje u skladu sa alokacionim ograničenjima i potvrđenim prekograničnim kapacitetom; </w:t>
      </w:r>
    </w:p>
    <w:p w14:paraId="45C135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pravovremeno obaveštava učesnike na tržištu o rezultatima njihovih naloga; </w:t>
      </w:r>
    </w:p>
    <w:p w14:paraId="20260BF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deluje kao centralno ugovorna strana odgovorna za finansijsko poravnanje i plaćanje u razmeni energije koja je rezultat dan unapred i unutar dnevnog spajanja tržišta; </w:t>
      </w:r>
    </w:p>
    <w:p w14:paraId="6EA599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primenjuje rezervne postupke za rad nacionalnih ili regionalnih tržišta sa drugim nominovanim operatorima tržišta električne energije i operatorima prenosnog sistema u slučaju da nema rezultata iz funkcija spajanja tržišta, uzimajući u obzir i alternativne postupke čije predloge izrađuje operator prenosnog sistema u saradnji sa operatorima prenosnog sistema drugih država, kako bi se obezbedila efikasna, transparentna i nediskriminatorna dodela kapaciteta; </w:t>
      </w:r>
    </w:p>
    <w:p w14:paraId="61EDB3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dostavlja procene troškova, kao i informacije o troškovima jedinstvenog dan unapred i unutar dnevnog spajanja tržišta i operatoru prenosnog sistema kada se troškovi nominovanog operatora tržišta električne energije za uspostavljanje, izmenu i operativni rad dan unapred i unutar dnevnog spajanja tržišta pokrivaju doprinosom operatora prenosnog sistema; </w:t>
      </w:r>
    </w:p>
    <w:p w14:paraId="7701D6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učestvuje u izradi sporazuma sa drugim Nemo i OPS koje se odnose na izradu predloga raspodele prenosnog kapaciteta između zona trgovanja ili drugih potrebnih sporazuma za takve zone trgovanja, kada se stvore uslovi za pružanje usluga više od jednog Nemo unutar zone trgovanja. </w:t>
      </w:r>
    </w:p>
    <w:p w14:paraId="1C7F33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Pored obaveza iz st. 1. i 2. ovog člana, Nemo može da obavlja i funkcije spajanja tržišta sa Nemo iz država članica Evropske unije, i to: </w:t>
      </w:r>
    </w:p>
    <w:p w14:paraId="56EC8A5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razvija, održava i primenjuje algoritme, sisteme i postupke za dan unapred i unutar dnevno spajanje tržišta u skladu sa metodologijama iz člana 183j stav 2. tač. 2) i 6) ovog zakona; </w:t>
      </w:r>
    </w:p>
    <w:p w14:paraId="4B8335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obrađuje ulazne podatke o kapacitetu između zona trgovanja i ograničenjima pri dodeli koje obezbeđuju izvođači koordinisanog proračuna kapaciteta; </w:t>
      </w:r>
    </w:p>
    <w:p w14:paraId="03AEBE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upravlja algoritmima za cenovno spajanje tržišta i uparivanja kontinualnog trgovanja; </w:t>
      </w:r>
    </w:p>
    <w:p w14:paraId="61D6FA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potvrđuje i dostavlja rezultate dan unapred i unutar dnevnog spajanja tržišta drugim Nemo i operatorima prenosnog sistema električne energije. </w:t>
      </w:r>
    </w:p>
    <w:p w14:paraId="0F57A4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je dužan da u skladu sa Ugovorom o osnivanju Energetske zajednice zajedno sa Nemo iz država članica Evropske unije i pridruženih strana iz Ugovora o osnivanju Energetske zajednice dostavi Agenciji i svim regulatornim telima, Regulatornom odboru Energetske zajednice, kao i ACER plan integracije svih Nemo iz Energetske zajednice u okviru funkcije spajanja tržišta i ugovore između Nemo i trećih zemalja. </w:t>
      </w:r>
    </w:p>
    <w:p w14:paraId="3050BC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sarađuje sa drugim Nemo isključivo u meri u kojoj je to neophodno za efikasno i bezbedno razvijanje, implementaciju i funkcionisanje jedinstvenog povezivanja tržišta za dan </w:t>
      </w:r>
      <w:r w:rsidRPr="00596ED0">
        <w:rPr>
          <w:rFonts w:ascii="Arial" w:eastAsia="Times New Roman" w:hAnsi="Arial" w:cs="Arial"/>
        </w:rPr>
        <w:lastRenderedPageBreak/>
        <w:t xml:space="preserve">unapred i unutar dnevnog tržišta. Zajedničko obavljanje funkcija spajanja tržišta, zasniva se na principu nediskriminacije i obezbeđuje se da nijedan Nemo ne može imati neosnovane ekonomske prednosti kroz učešće u funkcije spajanja tržišta. </w:t>
      </w:r>
    </w:p>
    <w:p w14:paraId="245DFBFC"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69" w:name="str_132"/>
      <w:bookmarkEnd w:id="369"/>
      <w:r w:rsidRPr="00596ED0">
        <w:rPr>
          <w:rFonts w:ascii="Arial" w:eastAsia="Times New Roman" w:hAnsi="Arial" w:cs="Arial"/>
          <w:b/>
          <w:bCs/>
          <w:sz w:val="24"/>
          <w:szCs w:val="24"/>
        </w:rPr>
        <w:t xml:space="preserve">Podnošenje zahteva za imenovanje Nemo </w:t>
      </w:r>
    </w:p>
    <w:p w14:paraId="4498C41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0" w:name="clan_183v"/>
      <w:bookmarkEnd w:id="370"/>
      <w:r w:rsidRPr="00596ED0">
        <w:rPr>
          <w:rFonts w:ascii="Arial" w:eastAsia="Times New Roman" w:hAnsi="Arial" w:cs="Arial"/>
          <w:b/>
          <w:bCs/>
          <w:sz w:val="24"/>
          <w:szCs w:val="24"/>
        </w:rPr>
        <w:t xml:space="preserve">Član 183v </w:t>
      </w:r>
    </w:p>
    <w:p w14:paraId="33A6B1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za imenovanje Nemo sa potrebnom dokumentacijom podnosi domaći ili strani operator tržišta električne energije Agenciji do 1. septembra tekuće godine. </w:t>
      </w:r>
    </w:p>
    <w:p w14:paraId="1D0733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rešenjem, u roku od tri meseca od dana podnošenja zahteva iz stava 1. ovog člana, na osnovu ocene ispunjenosti uslova iz člana 183g ovog zakona, odluči o zahtevu iz stava 1. ovog člana, postupajući bez diskriminacije između podnosioca zahteva, a posebno između domaćih i stranih operatora tržišta električne energije. </w:t>
      </w:r>
    </w:p>
    <w:p w14:paraId="3858CB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Zahtev za imenovanje Nemo odbija se samo ako nisu ispunjeni uslovi iz člana 183g. ovog zakona ili u periodu dok je na snazi imenovanje isključivo jednog Nemo za zonu trgovanja u Republici Srbiji u skladu sa ovim zakonom. </w:t>
      </w:r>
    </w:p>
    <w:p w14:paraId="41719E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postojanja više zahteva za imenovanje Nemo, Agencija imenuje svakog podnosioca zahteva koji ispunjava uslove iz člana 183g ovog zakona. </w:t>
      </w:r>
    </w:p>
    <w:p w14:paraId="3EDCDE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odluku iz stava 2. ovog člana objavljuje na svojoj internet stranici i obaveštava Regulatorni odbor Energetske zajednice u skladu sa Ugovorom o osnivanju Energetske zajednice. </w:t>
      </w:r>
    </w:p>
    <w:p w14:paraId="3A3F1CC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stava 2. ovog člana može se izjaviti žalba Ministarstvu u roku od 15 dana od dana prijema rešenja. </w:t>
      </w:r>
    </w:p>
    <w:p w14:paraId="223F84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Ministarstva je konačno i protiv njega se može pokrenuti upravni spor. </w:t>
      </w:r>
    </w:p>
    <w:p w14:paraId="79BA332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1" w:name="clan_183g"/>
      <w:bookmarkEnd w:id="371"/>
      <w:r w:rsidRPr="00596ED0">
        <w:rPr>
          <w:rFonts w:ascii="Arial" w:eastAsia="Times New Roman" w:hAnsi="Arial" w:cs="Arial"/>
          <w:b/>
          <w:bCs/>
          <w:sz w:val="24"/>
          <w:szCs w:val="24"/>
        </w:rPr>
        <w:t xml:space="preserve">Član 183g </w:t>
      </w:r>
    </w:p>
    <w:p w14:paraId="774840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se određuje ako ispunjava sledeće uslove: </w:t>
      </w:r>
    </w:p>
    <w:p w14:paraId="29D580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ima na raspolaganju odgovarajuće resurse za koordinisano sprovođenje dan unapred, odnosno unutar dnevnog spajanja tržišta električne energije, uključujući resurse neophodne za obavljanje poslova nominovanog operatora tržišta električne energije, finansijske resurse, potrebnu informacionu tehnologiju, tehničku infrastrukturu i radne postupke, ili dokazuje da će te resurse steći blagovremeno tokom pripremnog perioda pre preuzimanja svojih zadataka; </w:t>
      </w:r>
    </w:p>
    <w:p w14:paraId="7EBC64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može da osigura učesnicima na tržištu otvoren pristup informacijama u vezi sa zadacima nominovanog operatora tržišta električne energije; </w:t>
      </w:r>
    </w:p>
    <w:p w14:paraId="1C6411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troškovno je efikasan u pogledu dan unapred i unutar dnevnog spajanja tržišta, te u okviru svojeg unutrašnjeg računovodstva vodi zasebno knjigovodstvo za funkcije spajanja tržišta i druge aktivnosti radi sprečavanja unakrsnog subvencionisanja; </w:t>
      </w:r>
    </w:p>
    <w:p w14:paraId="45F550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u odgovarajućoj je meri poslovno odvojen od drugih učesnika na tržištu; </w:t>
      </w:r>
    </w:p>
    <w:p w14:paraId="6F1E69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ako je u državi članici ili ugovornoj strani određen kao nacionalni pravni monopol za usluge dan unapred i unutar dnevnog trgovanja, ne sme primenjivati naknade za finansiranje svojih aktivnosti na dan unapred ili unutar dnevnom tržištu ni u jednoj državi članici ili ugovornoj strani osim u onoj u kojoj se navedene naknade naplaćuju; </w:t>
      </w:r>
    </w:p>
    <w:p w14:paraId="7CCD26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da postupa bez diskriminacije prema svim učesnicima na tržištu; </w:t>
      </w:r>
    </w:p>
    <w:p w14:paraId="655283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ima uspostavljene odgovarajuće mehanizme za nadzor tržišta; </w:t>
      </w:r>
    </w:p>
    <w:p w14:paraId="298819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ima zaključene odgovarajuće sporazume kojima su uređeni transparentnost i poverljivost podataka sa učesnicima na tržištu i operatorima prenosnog sistema; </w:t>
      </w:r>
    </w:p>
    <w:p w14:paraId="654CF2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pruža potrebne usluge finansijskog poravnanja i plaćanja; </w:t>
      </w:r>
    </w:p>
    <w:p w14:paraId="540332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uspostavlja potrebne komunikacione sisteme i procedure za koordinaciju sa operatorima prenosnog sistema i nominovanim operatorima tržišta zemalja članica Evropske unije ili ugovornih strana Energetske zajednice. </w:t>
      </w:r>
    </w:p>
    <w:p w14:paraId="19C6283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2" w:name="clan_183d"/>
      <w:bookmarkEnd w:id="372"/>
      <w:r w:rsidRPr="00596ED0">
        <w:rPr>
          <w:rFonts w:ascii="Arial" w:eastAsia="Times New Roman" w:hAnsi="Arial" w:cs="Arial"/>
          <w:b/>
          <w:bCs/>
          <w:sz w:val="24"/>
          <w:szCs w:val="24"/>
        </w:rPr>
        <w:t xml:space="preserve">Član 183d </w:t>
      </w:r>
    </w:p>
    <w:p w14:paraId="62015F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Republici Srbiji usluge trgovanja za dan unapred i unutar dnevno trgovanje može ponuditi Nemo određen u drugoj ugovornoj strani ili državi članici, bez potrebe za njegovim imenovanjem u Republici Srbiji. </w:t>
      </w:r>
    </w:p>
    <w:p w14:paraId="69AF3C7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prati rad svih Nemo koje pružaju uslugu dan-unapred i unutar dnevnog spajanja tržišta na teritoriji Republike Srbije i njihovu usklađenost sa ovim zakonom i podzakonskim aktima kojim se uređuju prava i obaveze Nema, bez obzira da li je Nemo imenovan u Republici Srbiji. </w:t>
      </w:r>
    </w:p>
    <w:p w14:paraId="02AE85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sarađuje sa organima u drugoj ugovornoj strani ili državni članici nadležnim za imenovanje i praćenje Nema i razmenjuje informacije potrebne za efikasno praćenje aktivnosti koje sprovodi Nemo. </w:t>
      </w:r>
    </w:p>
    <w:p w14:paraId="7C315B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iz stava 1. ovog člana dužan je da obavesti Agenciju, o nameri pružanja usluge sprovođenja jedinstvenog spajanja dan unapred ili unutar dnevnog tržišta u Republici Srbiji, dva meseca pre početka delovanja. </w:t>
      </w:r>
    </w:p>
    <w:p w14:paraId="0CA017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Usluge spajanja dan unapred i unutar dnevnog tržišta izuzetno se mogu odbiti u sledećim slučajevima: </w:t>
      </w:r>
    </w:p>
    <w:p w14:paraId="74A1F0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do isteka roka iz člana 128. stav 1. ovog zakona, odnosno ako u ugovornoj strani ili državi članici u kojoj se obavlja isporuka električne energije postoji nacionalni pravni monopol za usluge trgovanja za dan unapred i unutar dnevnog trgovanja ili, </w:t>
      </w:r>
    </w:p>
    <w:p w14:paraId="0383B6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ako može da se utvrdi postojanje tehničkih prepreka za isporuku električne energije kupljene na dan unapred tržištima i unutar dnevnim tržištima u Republici Srbiji, posredstvom Nemo koji su određeni u drugoj ugovornoj strani ili državi članici zbog obezbeđivanja sigurnosti rada sistema ili, </w:t>
      </w:r>
    </w:p>
    <w:p w14:paraId="6F0CD0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3) ako pravila trgovanja električnom energijom te druge ugovorne strane ili države članice za kupovinu električne energije na osnovu dan unapred i unutar dnevnih trgovanja koju pruža drugi Nemo koji je određen u drugoj ugovornoj strani ili državi članici nisu kompatibilna sa pravilima kojima se uređuje trgovina električnom energijom za isporuku električne energije u Republici Srbiji ili, </w:t>
      </w:r>
    </w:p>
    <w:p w14:paraId="59A79F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ako drugi Nemo koji je podneo zahtev ima zakonom utvrđen monopol u drugoj ugovornoj strani ili državi članici u kojoj je određen, </w:t>
      </w:r>
    </w:p>
    <w:p w14:paraId="0EA8A6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ako Nemo ne dokaže da je imenovan od strane nadležnog organa druge ugovorne strane ili države članice. </w:t>
      </w:r>
    </w:p>
    <w:p w14:paraId="770D17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Agencija utvrdi da su ispunjeni uslovi za stava 5. ovog člana, u roku od dva meseca od dana prijema obaveštenja iz stava 4. ovog člana, rešenjem odbija zahtev da Nemo pruža usluge u Republici Srbiji. </w:t>
      </w:r>
    </w:p>
    <w:p w14:paraId="4C3C05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slučajevima odbijanja usluga trgovanja iz stava 5. tač. 2) i 3) ovog člana, rešenje mora da sadrži obrazloženje u kome se navodi način na koji se mogu prevladati tehničke prepreke za trgovanje i u kom vremenskom roku, ili u kom roku se pravila trgovanja u Republici Srbiji mogu usaglasiti sa pravilima trgovanja koje važe za isporuku električne energije u drugoj ugovornoj strani ili državi članici. </w:t>
      </w:r>
    </w:p>
    <w:p w14:paraId="359E98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objavi mišljenje o načinu na koji se mogu prevladati tehničke prepreke za trgovanje i u kom vremenskom roku, ili o roku u kome se pravila trgovanja u Republici Srbiji mogu usaglasiti sa pravilima trgovanja. </w:t>
      </w:r>
    </w:p>
    <w:p w14:paraId="20564F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donošenja rešenja iz stava 6. ovog člana, Agencija obaveštava Nemo, nadležno telo za određivanje Nemo iz druge ugovorne strane ili države članice u kojoj je određen podnosilac zahteva za Nemo, Sekretarijat Energetske zajednice i Regulatorni odbor Energetske zajednice u skladu sa Ugovorom o osnivanju Energetske zajednice i ako su pogođene države članice ACER i Evropsku komisiju. </w:t>
      </w:r>
    </w:p>
    <w:p w14:paraId="2A43D7B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3" w:name="clan_183%F0"/>
      <w:bookmarkEnd w:id="373"/>
      <w:r w:rsidRPr="00596ED0">
        <w:rPr>
          <w:rFonts w:ascii="Arial" w:eastAsia="Times New Roman" w:hAnsi="Arial" w:cs="Arial"/>
          <w:b/>
          <w:bCs/>
          <w:sz w:val="24"/>
          <w:szCs w:val="24"/>
        </w:rPr>
        <w:t xml:space="preserve">Član 183đ </w:t>
      </w:r>
    </w:p>
    <w:p w14:paraId="07B835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na osnovu novonastalih činjenica i okolnosti, Agencija utvrdi da imenovani Nemo prestane da ispunjava uslove iz člana 183g ovog zakona, dužna je da obavesti Nemo o neispunjavanju utvrđenih uslova, kao i nadležni organ druge ugovorne strane ili države članice u kojoj taj Nemo pruža svoje usluge. </w:t>
      </w:r>
    </w:p>
    <w:p w14:paraId="40E70A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Nemo, u roku od šest meseci od dana prijema obaveštenja iz stava 1 ovog člana, ne obezbedi ispunjenost uslova iz člana 183g ovog zakona, Agencija donosi rešenje o oduzimanju statusa Nemo. </w:t>
      </w:r>
    </w:p>
    <w:p w14:paraId="7A8480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Agencija utvrdi da Nemo u Republici Srbiji imenovan u drugoj ugovornoj strani ili državi članici ne ispunjava uslove iz člana 183g ovog zakona, Agencija je dužna da obavesti Nemo o tome. </w:t>
      </w:r>
    </w:p>
    <w:p w14:paraId="484B20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Nemo iz stava 3. ovog člana u roku od tri meseca od prijema obaveštenja ne usaglasi sa uslovima iz člana 183g ovog zakona, Agencija može da mu rešenjem uskrati pravo </w:t>
      </w:r>
      <w:r w:rsidRPr="00596ED0">
        <w:rPr>
          <w:rFonts w:ascii="Arial" w:eastAsia="Times New Roman" w:hAnsi="Arial" w:cs="Arial"/>
        </w:rPr>
        <w:lastRenderedPageBreak/>
        <w:t xml:space="preserve">da pruža usluge do otklanjanja nedostataka, o čemu obaveštava Nemo, nadležno telo za određivanje Nemo iz druge ugovorne strane ili države članice u kojoj je određen Nemo, Sekretarijat Energetske zajednice, Regulatorni odbor Energetske zajednice u skladu sa Ugovorom o osnivanju Energetske zajednice i ako su pogođene države članice ACER i Evropsku komisiju. </w:t>
      </w:r>
    </w:p>
    <w:p w14:paraId="05206E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obaveštava Regulatorni odbor Energetske zajednice u skladu sa Ugovorom o osnivanju Energetske zajednice o imenovanju i opozivu Nemo. </w:t>
      </w:r>
    </w:p>
    <w:p w14:paraId="483609E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4" w:name="clan_183e"/>
      <w:bookmarkEnd w:id="374"/>
      <w:r w:rsidRPr="00596ED0">
        <w:rPr>
          <w:rFonts w:ascii="Arial" w:eastAsia="Times New Roman" w:hAnsi="Arial" w:cs="Arial"/>
          <w:b/>
          <w:bCs/>
          <w:sz w:val="24"/>
          <w:szCs w:val="24"/>
        </w:rPr>
        <w:t xml:space="preserve">Član 183e </w:t>
      </w:r>
    </w:p>
    <w:p w14:paraId="5C2788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vezi sa dan unapred i unutar dnevnim spajanjem tržišta operator prenosnog sistema odgovoran je da sa drugim operatorima prenosnog sistema: </w:t>
      </w:r>
    </w:p>
    <w:p w14:paraId="73A910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primenjuje algoritam za cenovno spajanje tržišta i algoritam uparivanja kontinualnog trgovanja za sve aspekte povezane s dodelom kapaciteta u skladu sa utvrđenim zahtevima svih operatora prenosnih sistema iz Evropske unije koji omogućavaju efikasnu alokaciju kapaciteta, radi razvoja algoritma za cenovno spajanje tržišta i algoritma uparivanja kontinualnog trgovanja; </w:t>
      </w:r>
    </w:p>
    <w:p w14:paraId="37F03E0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izvodi proračun prekograničnih prenosnih kapaciteta; </w:t>
      </w:r>
    </w:p>
    <w:p w14:paraId="168802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 potrebi uspostavlja dodelu prekograničnih prenosnih kapaciteta između zona trgovanja i druge aranžmane; </w:t>
      </w:r>
    </w:p>
    <w:p w14:paraId="7AD7F3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proračunava i šalje prekogranične prenosne kapacitete te ograničenja pri njihovoj dodeli; </w:t>
      </w:r>
    </w:p>
    <w:p w14:paraId="49B3F2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proverava rezultate dan unapred spajanja tržišta u pogledu potvrđenih prekograničnih prenosnih kapaciteta i ograničenja pri njihovoj dodeli; </w:t>
      </w:r>
    </w:p>
    <w:p w14:paraId="175F8B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kada je potrebno, uspostavlja izvođače proračuna planiranih razmena radi proračuna i objave planiranih razmena između zona trgovanja; </w:t>
      </w:r>
    </w:p>
    <w:p w14:paraId="476F33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poštuje rezultate dan unapred i unutar dnevnog spajanja tržišta; </w:t>
      </w:r>
    </w:p>
    <w:p w14:paraId="1019A5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uspostavlja i sprovodi odgovarajuće rezervne postupke za dodelu kapaciteta; </w:t>
      </w:r>
    </w:p>
    <w:p w14:paraId="42F7B3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predlaže vreme otvaranja i zatvaranja unutar dnevnog spajanja tržišta; </w:t>
      </w:r>
    </w:p>
    <w:p w14:paraId="33BE5F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deli prihod od zagušenja u skladu sa uspostavljenom metodologijom; </w:t>
      </w:r>
    </w:p>
    <w:p w14:paraId="295E66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kada je tako dogovoreno, deluje kao prenosni agent za prenos neto pozicija; </w:t>
      </w:r>
    </w:p>
    <w:p w14:paraId="258C61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učestvuje u jedinstvenom spajanju dan unapred tržišta i jedinstvenom spajanju unutar dnevnih tržišta u skladu sa odredbama ovog zakona. </w:t>
      </w:r>
    </w:p>
    <w:p w14:paraId="158185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Poslove iz stava 1. ovog člana operator prenosnog sistema izvršava u skladu sa evropskim propisima koji uređuju dodelu prekograničnih prenosnih kapaciteta i upravljanje zagušenjima, odnosno odredbama, uslovima i metodologijama iz člana 183j ovog zakona. </w:t>
      </w:r>
    </w:p>
    <w:p w14:paraId="24E3055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5" w:name="clan_183%9E"/>
      <w:bookmarkEnd w:id="375"/>
      <w:r w:rsidRPr="00596ED0">
        <w:rPr>
          <w:rFonts w:ascii="Arial" w:eastAsia="Times New Roman" w:hAnsi="Arial" w:cs="Arial"/>
          <w:b/>
          <w:bCs/>
          <w:sz w:val="24"/>
          <w:szCs w:val="24"/>
        </w:rPr>
        <w:lastRenderedPageBreak/>
        <w:t xml:space="preserve">Član 183ž </w:t>
      </w:r>
    </w:p>
    <w:p w14:paraId="345050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Centralna ugovorna strana je subjekt nadležan za fizičku i finansijsku realizaciju transakcija zaključenih na organizovanom tržištu električne energije i finansijsku realizaciju transakcije između dve zone trgovanja. </w:t>
      </w:r>
    </w:p>
    <w:p w14:paraId="081E58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Centralna ugovorna strana osigurava pravovremeno finansijsko poravnanje i plaćanje svih uparenih naloga u svakoj transakciji i organizuje fizički prenos neto pozicije koja su rezultat dodele kapaciteta s drugom centralnom ugovornom stranom ili prenosnim agentom. </w:t>
      </w:r>
    </w:p>
    <w:p w14:paraId="0F2C88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Ulogu centralne ugovorne strane može obavljati operator organizovanog tržišta ili pravno lice ovlašćeno za kliring i finansijsko poravnanje. </w:t>
      </w:r>
    </w:p>
    <w:p w14:paraId="3A8852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Prenosni agent je subjekt odgovoran za prenos neto pozicije između različitih centralnih ugovornih strana. </w:t>
      </w:r>
    </w:p>
    <w:p w14:paraId="1ACB02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Ulogu prenosnog agenta može obavljati operator organizovanog tržišta, operator prenosnog sistema ili pravno lice ovlašćeno za kliring i finansijsko poravnanje. </w:t>
      </w:r>
    </w:p>
    <w:p w14:paraId="7932C6D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6" w:name="clan_183z"/>
      <w:bookmarkEnd w:id="376"/>
      <w:r w:rsidRPr="00596ED0">
        <w:rPr>
          <w:rFonts w:ascii="Arial" w:eastAsia="Times New Roman" w:hAnsi="Arial" w:cs="Arial"/>
          <w:b/>
          <w:bCs/>
          <w:sz w:val="24"/>
          <w:szCs w:val="24"/>
        </w:rPr>
        <w:t xml:space="preserve">Član 183z </w:t>
      </w:r>
    </w:p>
    <w:p w14:paraId="2C0238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i operator prenosnog sistema imaju pravo na nadoknadu troškova proisteklih iz poslova vezanih za spajanje tržišta, a naročito sledećih troškova: </w:t>
      </w:r>
    </w:p>
    <w:p w14:paraId="6C40B0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uspostavljanja, ažuriranja ili daljeg razvoja algoritma za cenovno spajanje tržišta i spajanja tržišta za dan unapred; </w:t>
      </w:r>
    </w:p>
    <w:p w14:paraId="08CE3C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uspostavljanja, ažuriranja ili daljeg razvoja algoritma uparivanja kontinualnog trgovanja i spajanja unutar dnevnog tržišta; </w:t>
      </w:r>
    </w:p>
    <w:p w14:paraId="6AF673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nastalih u operativnom radu spajanja tržišta za dan unapred i unutar dnevnog tržišta. </w:t>
      </w:r>
    </w:p>
    <w:p w14:paraId="0BC158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ima pravo na naknadu svih ili dela troškova iz stava 1. ovog člana od operatora prenosnog sistema, u skladu sa ugovorom zaključenim između Nemo i operatora prenosnog sistema, koje odobrava Agencija. </w:t>
      </w:r>
    </w:p>
    <w:p w14:paraId="136DAC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2. ovog člana, operator prenosnog sistema je dužan da u roku od dva meseca od prijema procene troškova Nemo iz stava 1. ovog člana, dostavi Agenciji na odobrenje predlog svih ili dela troškova koje preuzima od Nemo. </w:t>
      </w:r>
    </w:p>
    <w:p w14:paraId="718631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sa operatorom prenosnog sistema Nemo nije zaključio ugovor, Nemo ima pravo na naknadu troškova iz stava 1. ovog člana putem naknada ili na drugi način ako su ti troškovi razumni i proporcionalni, a na osnovu sporazuma sa Agencijom. </w:t>
      </w:r>
    </w:p>
    <w:p w14:paraId="443268B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7" w:name="clan_183i"/>
      <w:bookmarkEnd w:id="377"/>
      <w:r w:rsidRPr="00596ED0">
        <w:rPr>
          <w:rFonts w:ascii="Arial" w:eastAsia="Times New Roman" w:hAnsi="Arial" w:cs="Arial"/>
          <w:b/>
          <w:bCs/>
          <w:sz w:val="24"/>
          <w:szCs w:val="24"/>
        </w:rPr>
        <w:t xml:space="preserve">Član 183i </w:t>
      </w:r>
    </w:p>
    <w:p w14:paraId="5CE7C7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Operator prenosnog sistema i Nemo mogu donositi i posebne akte u cilju uspostavljanja i funkcionisanja dan unapred i unutar dnevnog spajanja tržišta.</w:t>
      </w:r>
    </w:p>
    <w:p w14:paraId="42E66B4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78" w:name="str_133"/>
      <w:bookmarkEnd w:id="378"/>
      <w:r w:rsidRPr="00596ED0">
        <w:rPr>
          <w:rFonts w:ascii="Arial" w:eastAsia="Times New Roman" w:hAnsi="Arial" w:cs="Arial"/>
          <w:b/>
          <w:bCs/>
          <w:sz w:val="24"/>
          <w:szCs w:val="24"/>
        </w:rPr>
        <w:lastRenderedPageBreak/>
        <w:t xml:space="preserve">Odredbe, uslovi i metodologije u oblasti tržišta električne energije </w:t>
      </w:r>
    </w:p>
    <w:p w14:paraId="1CAEB04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79" w:name="clan_183j"/>
      <w:bookmarkEnd w:id="379"/>
      <w:r w:rsidRPr="00596ED0">
        <w:rPr>
          <w:rFonts w:ascii="Arial" w:eastAsia="Times New Roman" w:hAnsi="Arial" w:cs="Arial"/>
          <w:b/>
          <w:bCs/>
          <w:sz w:val="24"/>
          <w:szCs w:val="24"/>
        </w:rPr>
        <w:t xml:space="preserve">Član 183j </w:t>
      </w:r>
    </w:p>
    <w:p w14:paraId="74AC74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Odredbe i uslovi ili metodologije (u daljem tekstu: OUM) su dokumenta koja su u skladu sa Ugovorom o osnivanju Energetske zajednice i obavezujuća na osnovu odluka Ministarskog saveta Energetske zajednice, a od značaja su za sprovođenje pravila iz člana 93a ovog zakona, koje su operator prenosnog sistema i Nemo dužni da primenjuju i to: panevropske odredbe i uslove ili metodologije koje odobrava ACER; regionalne odredbe i uslovi ili metodologije koje razvijaju i predlažu operatori prenosnih sistema i nominovani operatori tržišta električne energije na nivou regiona za proračun kapaciteta, odnosno za rad sistema. </w:t>
      </w:r>
    </w:p>
    <w:p w14:paraId="16F280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Nemo je dužan da primenjuje panevropske OUM koje se odnose na: </w:t>
      </w:r>
    </w:p>
    <w:p w14:paraId="70273D2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plan zajedničkog izvođenja funkcija operatora spajanja tržišta; </w:t>
      </w:r>
    </w:p>
    <w:p w14:paraId="2C60DC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metodologiju za rezervno postupanje u slučaju kada je vršenje redovnih funkcija spajanja tržišta električne energije onemogućeno; </w:t>
      </w:r>
    </w:p>
    <w:p w14:paraId="1AFCC4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proizvode u procesu jedinstvenog dan-unapred i unutar dnevnog spajanja organizovanog tržišta električne energije, u slučaju spajanja organizovanog tržišta električne energije Republike Srbije sa susednim tržištima; </w:t>
      </w:r>
    </w:p>
    <w:p w14:paraId="6E09B0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na maksimalne i minimalne cene na dan unapred organizovanom tržištu električne energije, u slučaju spajanja organizovanog tržišta električne energije Republike Srbije sa susednim tržištima; </w:t>
      </w:r>
    </w:p>
    <w:p w14:paraId="04CA72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maksimalne i minimalne cene na unutar dnevnom organizovanom tržištu, električne energije, u slučaju spajanja organizovanog tržišta električne energije Republike Srbije sa susednim tržištima; </w:t>
      </w:r>
    </w:p>
    <w:p w14:paraId="658DBF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algoritam cenovnog povezivanja tržišta i algoritam uparivanja kontinuiranog trgovanja. </w:t>
      </w:r>
    </w:p>
    <w:p w14:paraId="09FEC2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primenjuje panevropske OUM za sprovođenje pravila za raspodelu kapaciteta između zona trgovanja i upravljanje zagušenjima na tržištima za dan unapred i unutar dnevnim tržištima iz člana 93a stav 2. tačka 3) ovog zakona, a koje se odnose na: </w:t>
      </w:r>
    </w:p>
    <w:p w14:paraId="0D7328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region za proračun kapaciteta između zona trgovanja; </w:t>
      </w:r>
    </w:p>
    <w:p w14:paraId="15F6D0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metodologiju dostave informacija o proizvodnji i potrošnji sistema; </w:t>
      </w:r>
    </w:p>
    <w:p w14:paraId="38B684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metodologiju zajedničkog modela mreže; </w:t>
      </w:r>
    </w:p>
    <w:p w14:paraId="4D0305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usklađenu metodologiju proračuna prenosnog kapaciteta između zona trgovanja; </w:t>
      </w:r>
    </w:p>
    <w:p w14:paraId="07F864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metodologiju određivanja cena unutar dnevnog prenosnog kapaciteta između zona trgovanja; </w:t>
      </w:r>
    </w:p>
    <w:p w14:paraId="5F4605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6) vreme otvaranja i zatvaranja jedinstvenog spajanja unutar dnevnog tržišta između između zona trgovanja; </w:t>
      </w:r>
    </w:p>
    <w:p w14:paraId="1C4B6B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krajnji rok za garantovanje raspodeljenog prenosnog kapaciteta između zona trgovanja na dan-unapred tržištu; </w:t>
      </w:r>
    </w:p>
    <w:p w14:paraId="1476A0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metodologiju raspodele prihoda od zagušenja; </w:t>
      </w:r>
    </w:p>
    <w:p w14:paraId="2607BC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metodologiju za izračunavanje planiranih razmena električne energije između zona trgovanja koje proizilaze iz procesa spajanja dan unapred organizovanih tržišta električne energije, ukoliko je primenljivo; </w:t>
      </w:r>
    </w:p>
    <w:p w14:paraId="11C500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metodologiju za izračunavanje planiranih razmena električne energije između zone trgovanja koje proizilaze iz spajanja unutar dnevnih organizovanih tržišta električne energije, ukoliko je primenljivo. </w:t>
      </w:r>
    </w:p>
    <w:p w14:paraId="4DB321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primenjuje panevropske OUM za sprovođenje pravila za raspodelu prenosnog kapaciteta između zona trgovanja na dugoročnim tržištima iz člana 93a stav 2. tačka 1) ovog zakona, a odnose se na: </w:t>
      </w:r>
    </w:p>
    <w:p w14:paraId="6C1064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metodologiju dostave informacija o proizvodnji i potrošnji; </w:t>
      </w:r>
    </w:p>
    <w:p w14:paraId="4BED70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metodologiju zajedničkog modela mreže; </w:t>
      </w:r>
    </w:p>
    <w:p w14:paraId="6F086A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zahteve za jedinstvenu platformu za dodelu prenosnog kapaciteta između zona trgovanja, ako je primenljivo; </w:t>
      </w:r>
    </w:p>
    <w:p w14:paraId="30E6A4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harmonizovana pravila za raspodelu prenosnog kapaciteta između zona trgovanja; </w:t>
      </w:r>
    </w:p>
    <w:p w14:paraId="1B4DD7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metodologiju raspodele prihoda od zagušenja; </w:t>
      </w:r>
    </w:p>
    <w:p w14:paraId="14436B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metodologiju raspodele troškova uspostavljanja, razvoja i rada jedinstvene platforme za raspodelu prenosnih kapaciteta između zona trgovanja, ako je primenljivo; </w:t>
      </w:r>
    </w:p>
    <w:p w14:paraId="7980DFA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metodologiju za podelu troškova nastalih u vezi sa garantovanjem dodeljenih dugoročnih prava na korišćenje prenosnih kapaciteta između zona trgovanja, uključujući i naknade koje se plaćaju za ta dodeljena prava. </w:t>
      </w:r>
    </w:p>
    <w:p w14:paraId="6010D9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primenjuje panevropske OUM za sprovođenje smernica za balansnu električnu energiju koje se odnose se na: </w:t>
      </w:r>
    </w:p>
    <w:p w14:paraId="017C34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okvire za uspostavljanje i izmenu evropskih platformi za balansiranje, i to za: </w:t>
      </w:r>
    </w:p>
    <w:p w14:paraId="1503F845"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(1) razmenu balansne energije iz manuelne rezerve za ponovno uspostavljanje frekvencije, </w:t>
      </w:r>
    </w:p>
    <w:p w14:paraId="54583294"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(2) razmenu balansne energije iz automatske rezerve za ponovno uspostavljanje frekvencije, </w:t>
      </w:r>
    </w:p>
    <w:p w14:paraId="56992FFE"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lastRenderedPageBreak/>
        <w:t xml:space="preserve">(3) proces netovanja odstupanja; </w:t>
      </w:r>
    </w:p>
    <w:p w14:paraId="4DD30B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standardne proizvode za balansiranje; </w:t>
      </w:r>
    </w:p>
    <w:p w14:paraId="347599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metodologiju razvrstavanja u svrhu aktiviranja ponuda balansne energije; </w:t>
      </w:r>
    </w:p>
    <w:p w14:paraId="1EA15A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procene mogućeg povećanja minimalne količine u ponudama balansne energije koje se dostavljaju evropskim platformama za balansiranje; </w:t>
      </w:r>
    </w:p>
    <w:p w14:paraId="2F12EC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metodologije za određivanje cena balansne energije i prenosnog kapaciteta između zona trgovanja koji se koristi za razmenu balansne energije ili sprovođenje postupka razmene odstupanja; </w:t>
      </w:r>
    </w:p>
    <w:p w14:paraId="040FAB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usaglašene metodologije za postupak raspodele prenosnog kapaciteta između zona trgovanja za razmenu balansnog kapaciteta ili deljenje rezervi; </w:t>
      </w:r>
    </w:p>
    <w:p w14:paraId="682C8B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metodologija suboptimalnog postupka raspodele prenosnog kapaciteta između zone trgovanja; </w:t>
      </w:r>
    </w:p>
    <w:p w14:paraId="0FF4AE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model OPS-OPS za planiranu razmenu energije; </w:t>
      </w:r>
    </w:p>
    <w:p w14:paraId="38CB9B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usaglašene glavne osobine obračuna odstupanja; </w:t>
      </w:r>
    </w:p>
    <w:p w14:paraId="762476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okvir za uspostavljanje evropske platforme za zamensku rezervu za ponovno uspostavljanje frekvencije; </w:t>
      </w:r>
    </w:p>
    <w:p w14:paraId="6FD8E4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pravila obračuna između operatora prenosnih sistema za planiranu razmenu energije koje obuhvata sve operatore prenosnog sistema i koji planirano razmenjuju energiju unutar sinhrone oblasti kontinentalne Evrope; </w:t>
      </w:r>
    </w:p>
    <w:p w14:paraId="6EC46F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pravila obračuna između operatora prenosnih sistema za neplaniranu razmenu energije za sinhronu oblast. </w:t>
      </w:r>
    </w:p>
    <w:p w14:paraId="00E350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primenjuje panevropske OUM za sprovođenje pravila za rad međusobno povezanih prenosnih sistema električne energije iz člana 93a stav 2. tačka 4) ovog zakona, a koje se odnose na: </w:t>
      </w:r>
    </w:p>
    <w:p w14:paraId="2B8E88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ključne organizacione zahteve, uloge i odgovornosti u vezi sa razmenom podataka vezanih za sigurnost i bezbednost rada sistema; </w:t>
      </w:r>
    </w:p>
    <w:p w14:paraId="16196C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metodologiju za izradu zajedničkih modela mreže; </w:t>
      </w:r>
    </w:p>
    <w:p w14:paraId="686D09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metodologiju za koordinisanu analizu operativne sigurnosti; </w:t>
      </w:r>
    </w:p>
    <w:p w14:paraId="3A0ABC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metodologiju za sinhronu oblast za definisanje minimuma inercije; </w:t>
      </w:r>
    </w:p>
    <w:p w14:paraId="48ED93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metodologiju za procenu relevantnih sredstava za koordinaciju isključenja; </w:t>
      </w:r>
    </w:p>
    <w:p w14:paraId="5D36CC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metodologije, uslove i vrednosti iz operativnih sporazuma za sinhronu oblast u vezi sa: </w:t>
      </w:r>
    </w:p>
    <w:p w14:paraId="1A520FF2"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lastRenderedPageBreak/>
        <w:t xml:space="preserve">(1) parametrima za definisanje kvaliteta frekvencije i ciljnim parametrima, </w:t>
      </w:r>
    </w:p>
    <w:p w14:paraId="593A7EC5"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(2) pravilima za proračun rezerve za održavanje frekvencije, </w:t>
      </w:r>
    </w:p>
    <w:p w14:paraId="341E2CD3"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(3) dodatnim zajedničkim svojstvima rezerve za održavanje frekvencije, </w:t>
      </w:r>
    </w:p>
    <w:p w14:paraId="04AA6BA7"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(4) minimalnim periodom aktivacije koji treba da obezbede pružaoci rezerve za održavanje frekvencije, </w:t>
      </w:r>
    </w:p>
    <w:p w14:paraId="18F0A6B5"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(5) pretpostavkama i metodologijom za analizu troškova i koristi, </w:t>
      </w:r>
    </w:p>
    <w:p w14:paraId="63383AB4"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(6) ograničenjima i zahtevima u pogledu razmene rezerve za održavanje frekvencije između operatora prenosnih sistema, u sinhronoj oblasti, pod uslovom da je primenljivo, </w:t>
      </w:r>
    </w:p>
    <w:p w14:paraId="7F30FA22"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(7) razmenom rezerve za ponovno uspostavljanje frekvencije između sinhronih oblasti i deljenjem rezerve za ponovno uspostavljanje frekvencije između sinhronih oblasti, </w:t>
      </w:r>
    </w:p>
    <w:p w14:paraId="14F8D607"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(8) graničnim vrednostima za razmenu zamenske rezerve za ponovno uspostavljanje frekvencije između sinhronih oblasti i graničnim vrednostima za deljenje zamenske rezerve za ponovno uspostavljanje frekvencije između sinhronih oblasti; </w:t>
      </w:r>
    </w:p>
    <w:p w14:paraId="29377EC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metodologije i uslove koji su sastavni deo sporazuma o radu za kontrolni blok u kome se nalazi kontrolna oblast operatora prenosnog sistema u Republici Srbiji, a u vezi sa: </w:t>
      </w:r>
    </w:p>
    <w:p w14:paraId="51071632"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(1) ograničenjem promene izlazne aktivne snage, </w:t>
      </w:r>
    </w:p>
    <w:p w14:paraId="17EB52B6"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(2) koordinisanim merama u cilju smanjenja regulacione greške kontrolnih oblasti, </w:t>
      </w:r>
    </w:p>
    <w:p w14:paraId="39D0BBBA"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(3) merama za smanjenje regulacione greške kontrolnih oblasti putem promena u proizvodnji ili potrošnji aktivne snage proizvodnih modula i postrojenja kupaca, </w:t>
      </w:r>
    </w:p>
    <w:p w14:paraId="17BE9D79"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(4) pravilima za proračun rezerve za ponovno uspostavljanje frekvencije; </w:t>
      </w:r>
    </w:p>
    <w:p w14:paraId="06ABE8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mere ublažavanja po sinhronoj oblasti kontinentalne Evrope. </w:t>
      </w:r>
    </w:p>
    <w:p w14:paraId="0C0AE8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učestvuje zajedno sa operatorima prenosnog sistema iz odgovarajućeg regiona u izradi regionalnih OUM za sprovođenje pravila za raspodelu prenosnog kapaciteta između zona trgovanja i upravljanje zagušenjima na tržištima za dan unapred i unutar dnevnim tržištima iz člana 93a stav 2. tačka 3) ovog zakona i dostavi ih na odobrenje Agenciji i drugim nadležnim telima u skladu sa međunarodnim obavezama i to: </w:t>
      </w:r>
    </w:p>
    <w:p w14:paraId="197DD0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metodologije za zajednički proračun prenosnih kapaciteta između zona trgovanja; </w:t>
      </w:r>
    </w:p>
    <w:p w14:paraId="0AA337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odluku o uvođenju proračuna prenosnih kapaciteta između zona trgovanja zasnovan na tokovima snaga; </w:t>
      </w:r>
    </w:p>
    <w:p w14:paraId="3296D1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metodologije za koordinisani redispečing i kontra trgovinu; </w:t>
      </w:r>
    </w:p>
    <w:p w14:paraId="5EFE33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zamenske procedure; </w:t>
      </w:r>
    </w:p>
    <w:p w14:paraId="591BC6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komplementarne regionalne aukcije za dodelu prenosnih kapaciteta između zona trgovanja; </w:t>
      </w:r>
    </w:p>
    <w:p w14:paraId="199137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podelu troškova u slučaju redispečinga i kontra trgovine. </w:t>
      </w:r>
    </w:p>
    <w:p w14:paraId="731D4A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učestvuje zajedno sa operatorima prenosnog sistema iz odgovarajućeg regiona u izradi regionalnih odredaba, uslova ili metodologija za sprovođenje pravila za raspodelu prenosnog kapaciteta između zona trgovanja na dugoročnim tržištima iz člana 93a stav 2. tačka 1) ovog zakona i dostavi ih na odobrenje Agenciji i drugim nadležnim telima u skladu sa međunarodnim obavezama i to: </w:t>
      </w:r>
    </w:p>
    <w:p w14:paraId="45C146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 izradu metodologija proračuna prenosnog kapaciteta između zona trgovanja; </w:t>
      </w:r>
    </w:p>
    <w:p w14:paraId="22A785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za izradu metodologija za razlaganje prenosnog kapaciteta između zona trgovanja; </w:t>
      </w:r>
    </w:p>
    <w:p w14:paraId="0FB0EA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za izradu regionalnog koncepta dodele prava na korišćenje prenosnih kapaciteta između zona trgovanja; </w:t>
      </w:r>
    </w:p>
    <w:p w14:paraId="1129DE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za uspostavljanje zamenskih procedura; </w:t>
      </w:r>
    </w:p>
    <w:p w14:paraId="0E3781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regionalnih uslova za harmonizovanu sprovođenje dodele prava na korišćenje prenosnih kapaciteta između zona trgovanja, uključujući i regionalna pravila za naknadu koja se plaća u tom slučaju; </w:t>
      </w:r>
    </w:p>
    <w:p w14:paraId="025F50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uslova za regionalnu platformu za dodelu prava na korišćenje prenosnih kapaciteta između zona trgovanja. </w:t>
      </w:r>
    </w:p>
    <w:p w14:paraId="1DABAA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je dužan da učestvuje zajedno sa operatorima prenosnog sistema iz odgovarajućeg regiona u izradi regionalnih OUM za sprovođenje pravila za balansnu električnu energiju iz člana 93a stav 2. tačka 2) ovog zakona i dostavi ih na odobrenje Agenciji i drugim nadležnim telima u skladu sa međunarodnim obavezama i to: </w:t>
      </w:r>
    </w:p>
    <w:p w14:paraId="5DB23A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zajednička pravila za razmenu i nabavku balansne rezerve u slučaju da operator prenosnog sistema razmenjuje balansni kapacitet sa susednim operatorima prenosnog sistema; </w:t>
      </w:r>
    </w:p>
    <w:p w14:paraId="198A66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metodologije za izračunavanje verovatnoće raspoloživosti prenosnog kapaciteta između zona trgovanja nakon vremenskog zatvaranja unutar dnevnog tržišta električne energije između zona trgovanja; </w:t>
      </w:r>
    </w:p>
    <w:p w14:paraId="6D9DE5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primene modela operator prenosnog sistema - pružalac balansne rezerve; </w:t>
      </w:r>
    </w:p>
    <w:p w14:paraId="5D6D02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metodologija za proračun prenosnog kapaciteta između zona trgovanja za svaki region proračuna kapaciteta; </w:t>
      </w:r>
    </w:p>
    <w:p w14:paraId="3A161E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usklađena metodologija za proces dodele prenosnog kapaciteta između zona trgovanja za razmenu balansne rezerve ili njeno deljenje; </w:t>
      </w:r>
    </w:p>
    <w:p w14:paraId="7D9858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principa za razvoj algoritma koji se koristi u postupku balansiranja. </w:t>
      </w:r>
    </w:p>
    <w:p w14:paraId="58911A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prenosnog sistema je dužan da učestvuje zajedno sa operatorima prenosnog sistema iz odgovarajućeg regiona u izradi regionalnih OUM za sprovođenje pravila za rad međusobno povezanih sistema za prenos električne energije iz člana 93a stav 2. tačka 4) ovog zakona i dostavi ih na odobrenje Agenciji i drugim nadležnim telima u skladu sa međunarodnim obavezama i to: </w:t>
      </w:r>
    </w:p>
    <w:p w14:paraId="51C224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zajedničkih pravila o regionalnoj koordinaciji operativne sigurnosti za svaki region za proračun kapaciteta; </w:t>
      </w:r>
    </w:p>
    <w:p w14:paraId="200AA3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metodologije i uslove uključene u operativne sporazume kontrolnog bloka u kome se nalazi kontrolna oblast operatora prenosnog sistema u Republici Srbiji u vezi sa: </w:t>
      </w:r>
    </w:p>
    <w:p w14:paraId="53254209"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(1) ograničenjem promene snage za izlaznu aktivnu snagu, </w:t>
      </w:r>
    </w:p>
    <w:p w14:paraId="57633C2B"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(2) koordinacionim merama sa ciljem smanjenja regulacione greške kontrolnih oblasti, </w:t>
      </w:r>
    </w:p>
    <w:p w14:paraId="150822DA"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(3) merama za smanjenje regulacione greške kontrolnih oblasti zahtevanjem promena u proizvodnji ili potrošnji aktivne snage proizvodnih modula i postrojenja kupaca, </w:t>
      </w:r>
    </w:p>
    <w:p w14:paraId="742DC7E1"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(4) pravilima za proračun rezerve za ponovno uspostavljanje frekvencije; </w:t>
      </w:r>
    </w:p>
    <w:p w14:paraId="1B59F5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mera ublažavanja za kontrolni blok u kome se nalazi operator prenosnog sistema; </w:t>
      </w:r>
    </w:p>
    <w:p w14:paraId="653B7F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zajedničkog predloga za određivanje kontrolnog bloka. </w:t>
      </w:r>
    </w:p>
    <w:p w14:paraId="36A2AFF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80" w:name="str_134"/>
      <w:bookmarkEnd w:id="380"/>
      <w:r w:rsidRPr="00596ED0">
        <w:rPr>
          <w:rFonts w:ascii="Arial" w:eastAsia="Times New Roman" w:hAnsi="Arial" w:cs="Arial"/>
          <w:b/>
          <w:bCs/>
          <w:sz w:val="24"/>
          <w:szCs w:val="24"/>
        </w:rPr>
        <w:t xml:space="preserve">Mišljenje, preporuke i odluke ACER </w:t>
      </w:r>
    </w:p>
    <w:p w14:paraId="1A4678E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81" w:name="clan_183k"/>
      <w:bookmarkEnd w:id="381"/>
      <w:r w:rsidRPr="00596ED0">
        <w:rPr>
          <w:rFonts w:ascii="Arial" w:eastAsia="Times New Roman" w:hAnsi="Arial" w:cs="Arial"/>
          <w:b/>
          <w:bCs/>
          <w:sz w:val="24"/>
          <w:szCs w:val="24"/>
        </w:rPr>
        <w:t xml:space="preserve">Član 183k </w:t>
      </w:r>
    </w:p>
    <w:p w14:paraId="1C999A7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operator sistema i Nemo su dužni da uzmu u obzir mišljenje, preporuke i odluke ACER pod uslovom: </w:t>
      </w:r>
    </w:p>
    <w:p w14:paraId="4BC707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 se doneta akta odnose na njih, a u vezi sa rešavanjem pitanja u situacijama koje utiču i na regulatorna tela, operatore sistema i Nemo iz najmanje jedne države članice Evropske unije sa kojima se graniči Republika Srbija; </w:t>
      </w:r>
    </w:p>
    <w:p w14:paraId="2D81C9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da je nadležnost ACER za rešavanja takvih pitanja utvrđena odlukom Ministarskog saveta Energetske zajednice, u skladu sa Ugovorom o osnivanju Energetske zajednice.</w:t>
      </w:r>
    </w:p>
    <w:p w14:paraId="672801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Pitanja iz stava 1. ovog člana mogu se odnositi na: </w:t>
      </w:r>
    </w:p>
    <w:p w14:paraId="04D672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zahteve za informacije; </w:t>
      </w:r>
    </w:p>
    <w:p w14:paraId="31E3C7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odluke o odobravanju odredaba, uslova ili metodologija u vezi sa novim ili izmenama i dopunama panevropskih OUM, uključujući i slučaj kada nije postignut dogovor između relevantnih nacionalnih regulatornih tela; </w:t>
      </w:r>
    </w:p>
    <w:p w14:paraId="0A6690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prilagođavanja konfiguracije regiona za proračun kapaciteta; </w:t>
      </w:r>
    </w:p>
    <w:p w14:paraId="1BB2A6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prilagođavanje konfiguracije regiona za rad sistema; </w:t>
      </w:r>
    </w:p>
    <w:p w14:paraId="2FBCE9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nadležnosti regionalnog koordinacionog centra u vezi regiona za proračun kapaciteta i regiona za rad sistema; </w:t>
      </w:r>
    </w:p>
    <w:p w14:paraId="7D4BAA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neusaglašenosti od strane regionalnog koordinacionog tela; </w:t>
      </w:r>
    </w:p>
    <w:p w14:paraId="5AD475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izuzeća novih interkonektora; </w:t>
      </w:r>
    </w:p>
    <w:p w14:paraId="23B716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8) odstupanja od minimalne vrednosti za dodelu prenosnih kapaciteta između zona trgovanja, u slučaju da se Agencija ili bilo koje drugo regulatorno telo u istom regionu za proračun kapaciteta ne slaže sa zahtevom za odstupanje.</w:t>
      </w:r>
    </w:p>
    <w:p w14:paraId="41ECE9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Agencija, operator sistema i Nemo su dužni da uzmu u obzir mišljenje, preporuke i odluke Regulatornog odbora Energetske zajednice u skladu sa Ugovorom o osnivanju Energetske zajednice koje donosi u vezi sa pitanjima iz stava 2. ovog člana, ako se ta akta odnose samo na pridružene strane Energetske zajednice.</w:t>
      </w:r>
    </w:p>
    <w:p w14:paraId="38D2FF5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82" w:name="str_135"/>
      <w:bookmarkEnd w:id="382"/>
      <w:r w:rsidRPr="00596ED0">
        <w:rPr>
          <w:rFonts w:ascii="Arial" w:eastAsia="Times New Roman" w:hAnsi="Arial" w:cs="Arial"/>
          <w:b/>
          <w:bCs/>
          <w:sz w:val="24"/>
          <w:szCs w:val="24"/>
        </w:rPr>
        <w:t xml:space="preserve">Obaveza čuvanja evidencija </w:t>
      </w:r>
    </w:p>
    <w:p w14:paraId="119BB07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83" w:name="clan_184"/>
      <w:bookmarkEnd w:id="383"/>
      <w:r w:rsidRPr="00596ED0">
        <w:rPr>
          <w:rFonts w:ascii="Arial" w:eastAsia="Times New Roman" w:hAnsi="Arial" w:cs="Arial"/>
          <w:b/>
          <w:bCs/>
          <w:sz w:val="24"/>
          <w:szCs w:val="24"/>
        </w:rPr>
        <w:t xml:space="preserve">Član 184 </w:t>
      </w:r>
    </w:p>
    <w:p w14:paraId="1CCC72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i snabdevač na veliko dužni su da Agenciji, organu nadležnom za poslove konkurencije i nadležnom telu saglasno obavezama koje proizilaze iz potvrđenih međunarodnih ugovora, stave na raspolaganje sve relevantne podatke koji se odnose na transakcije iz ugovora o snabdevanju električnom energijom svih učesnika na tržištu, osim krajnjih kupaca. </w:t>
      </w:r>
    </w:p>
    <w:p w14:paraId="6A5B4D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Podaci iz stava 1. ovog člana sadrže pojedinosti o karakteristikama transakcija kao što su: trajanje, pravila o isporuci i izmirenju obaveza, količinama, datumima i vremenima izvršenja i cenama transakcija, načinu identifikacije učesnika na tržištu na koga se transakcija odnosi, kao i specifikaciju svih ugovora o snabdevanju električnom energijom po kojima obaveze nisu izmirene. </w:t>
      </w:r>
    </w:p>
    <w:p w14:paraId="4BBAE2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je dužan da podatke iz stava 2. ovog člana čuva radi stavljanja na raspolaganje najmanje pet godina. </w:t>
      </w:r>
    </w:p>
    <w:p w14:paraId="5B85BA4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84" w:name="str_136"/>
      <w:bookmarkEnd w:id="384"/>
      <w:r w:rsidRPr="00596ED0">
        <w:rPr>
          <w:rFonts w:ascii="Arial" w:eastAsia="Times New Roman" w:hAnsi="Arial" w:cs="Arial"/>
          <w:b/>
          <w:bCs/>
          <w:sz w:val="24"/>
          <w:szCs w:val="24"/>
        </w:rPr>
        <w:t xml:space="preserve">Zaštita komercijalno osetljivih podataka </w:t>
      </w:r>
    </w:p>
    <w:p w14:paraId="34478B7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85" w:name="clan_185"/>
      <w:bookmarkEnd w:id="385"/>
      <w:r w:rsidRPr="00596ED0">
        <w:rPr>
          <w:rFonts w:ascii="Arial" w:eastAsia="Times New Roman" w:hAnsi="Arial" w:cs="Arial"/>
          <w:b/>
          <w:bCs/>
          <w:sz w:val="24"/>
          <w:szCs w:val="24"/>
        </w:rPr>
        <w:t xml:space="preserve">Član 185 </w:t>
      </w:r>
    </w:p>
    <w:p w14:paraId="37BDEF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odnosno distributivnog sistema, operator tržišta, snabdevač i snabdevač na veliko obavezni su da čuvaju kao poslovnu tajnu podatke i dokumenta koji sadrže informacije o prodajnim cenama, količini i uslovima snabdevanja električnom energijom, merne podatke o proizvodnji, odnosno potrošnji krajnjih kupaca, kao i druge podatke i dokumenta čije objavljivanje ili činjenje dostupnim trećim licima može dovesti do poremećaja na tržištu električne energije. </w:t>
      </w:r>
    </w:p>
    <w:p w14:paraId="0C9FC5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stava 1. ovog člana, odnosi se i na ugovore o snabdevanju električnom energijom u periodu od godinu dana od dana prestanka tih ugovora, osim ugovora koji se zaključuju u </w:t>
      </w:r>
      <w:r w:rsidRPr="00596ED0">
        <w:rPr>
          <w:rFonts w:ascii="Arial" w:eastAsia="Times New Roman" w:hAnsi="Arial" w:cs="Arial"/>
        </w:rPr>
        <w:lastRenderedPageBreak/>
        <w:t xml:space="preserve">postupku javnih nabavki, s tim da se i po isteku tog perioda merni podaci o proizvodnji, odnosno potrošnji električne energije krajnjih kupaca, mogu saopštavati, odnosno dokumenta davati trećim licima samo po zahtevu proizvođača, odnosno krajnjeg kupca električne energije. </w:t>
      </w:r>
    </w:p>
    <w:p w14:paraId="687974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Odredba stava 1. ovog člana, ne odnosi se na podatke koji se objavljuju u cilju ispunjenja propisanih obaveza iz pravila o objavljivanju ključnih tržišnih podataka.</w:t>
      </w:r>
    </w:p>
    <w:p w14:paraId="1667390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86" w:name="str_137"/>
      <w:bookmarkEnd w:id="386"/>
      <w:r w:rsidRPr="00596ED0">
        <w:rPr>
          <w:rFonts w:ascii="Arial" w:eastAsia="Times New Roman" w:hAnsi="Arial" w:cs="Arial"/>
          <w:b/>
          <w:bCs/>
          <w:sz w:val="24"/>
          <w:szCs w:val="24"/>
        </w:rPr>
        <w:t xml:space="preserve">Snabdevanje krajnjih kupaca električnom energijom </w:t>
      </w:r>
    </w:p>
    <w:p w14:paraId="11045F0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87" w:name="clan_186"/>
      <w:bookmarkEnd w:id="387"/>
      <w:r w:rsidRPr="00596ED0">
        <w:rPr>
          <w:rFonts w:ascii="Arial" w:eastAsia="Times New Roman" w:hAnsi="Arial" w:cs="Arial"/>
          <w:b/>
          <w:bCs/>
          <w:sz w:val="24"/>
          <w:szCs w:val="24"/>
        </w:rPr>
        <w:t xml:space="preserve">Član 186 </w:t>
      </w:r>
    </w:p>
    <w:p w14:paraId="6FBE1E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Pravo da slobodno biraju svog snabdevača na tržištu električne energije imaju svi krajnji kupci električne energije. </w:t>
      </w:r>
    </w:p>
    <w:p w14:paraId="6BA8E7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Snabdevanje krajnjih kupaca električnom energijom može da obavlja energetski subjekt koji ima licencu za obavljanje delatnosti snabdevanja (u daljem tekstu: snabdevač) u skladu sa ovim zakonom. </w:t>
      </w:r>
    </w:p>
    <w:p w14:paraId="49BFD5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Snabdevanje krajnjih kupaca električnom energijom može da obavlja i proizvođač na osnovu ugovora o otkupu električne energije sa fizičkom isporukom.</w:t>
      </w:r>
    </w:p>
    <w:p w14:paraId="5F7F30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je dužan da angažuje snabdevača koji posreduje u realizaciji ugovora iz stava 3. ovog člana i da mu plati proviziju za tu uslugu, ukoliko proizvođač ne poseduje licencu za snabdevanje električnom energijom. </w:t>
      </w:r>
    </w:p>
    <w:p w14:paraId="2D6A0B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ima pravo na potpuno snabdevanje od snabdevača iz stava 4. ovog člana za nedostajuće količine električne energije koje ne može obezbediti kroz ugovor iz stava 3. ovog člana. </w:t>
      </w:r>
    </w:p>
    <w:p w14:paraId="584111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cilju zaštite od rizika promene cene električne energije na tržištu, krajnji kupac i proizvođač mogu da zaključe finansijski ugovor bez fizičke isporuke. </w:t>
      </w:r>
    </w:p>
    <w:p w14:paraId="535C28D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88" w:name="str_138"/>
      <w:bookmarkEnd w:id="388"/>
      <w:r w:rsidRPr="00596ED0">
        <w:rPr>
          <w:rFonts w:ascii="Arial" w:eastAsia="Times New Roman" w:hAnsi="Arial" w:cs="Arial"/>
          <w:b/>
          <w:bCs/>
          <w:sz w:val="24"/>
          <w:szCs w:val="24"/>
        </w:rPr>
        <w:t xml:space="preserve">Ugovor o snabdevanju krajnjih kupaca </w:t>
      </w:r>
    </w:p>
    <w:p w14:paraId="1198C68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89" w:name="clan_187"/>
      <w:bookmarkEnd w:id="389"/>
      <w:r w:rsidRPr="00596ED0">
        <w:rPr>
          <w:rFonts w:ascii="Arial" w:eastAsia="Times New Roman" w:hAnsi="Arial" w:cs="Arial"/>
          <w:b/>
          <w:bCs/>
          <w:sz w:val="24"/>
          <w:szCs w:val="24"/>
        </w:rPr>
        <w:t xml:space="preserve">Član 187 </w:t>
      </w:r>
    </w:p>
    <w:p w14:paraId="2D0623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Ugovorom o snabdevanju krajnjih kupaca uređuju se prava i obaveze između snabdevača i krajnjeg kupca električne energije. </w:t>
      </w:r>
    </w:p>
    <w:p w14:paraId="5F9597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 iz stava 1. ovog člana sadrži, pored opštih elemenata utvrđenih zakonom koji uređuje obligacione odnose i sledeće elemente: </w:t>
      </w:r>
    </w:p>
    <w:p w14:paraId="08D73A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prava i obaveze u pogledu snage i količine električne energije; </w:t>
      </w:r>
    </w:p>
    <w:p w14:paraId="43F897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dinamiku snabdevanja; </w:t>
      </w:r>
    </w:p>
    <w:p w14:paraId="32DFBE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prava i obaveze snabdevača, i krajnjeg kupca u slučaju neispunjavanja obaveza i u slučaju privremene obustave isporuke; </w:t>
      </w:r>
    </w:p>
    <w:p w14:paraId="4CA31C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rok na koji se ugovor zaključuje i prava i obaveze u slučaju prestanka i raskida ugovora; </w:t>
      </w:r>
    </w:p>
    <w:p w14:paraId="288B83C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način obračuna i uslove plaćanja preuzete električne energije; </w:t>
      </w:r>
    </w:p>
    <w:p w14:paraId="0B4A22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način informisanja kupca o promeni cena i drugih uslova snabdevanja električnom energijom; </w:t>
      </w:r>
    </w:p>
    <w:p w14:paraId="361AB3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način rešavanja sporova i </w:t>
      </w:r>
    </w:p>
    <w:p w14:paraId="395909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druge elemente u zavisnosti od specifičnosti i vrste usluga koje pruža snabdevač. </w:t>
      </w:r>
    </w:p>
    <w:p w14:paraId="27D74E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prikuplja i obrađuje lične podatke o kupcima - fizičkim licima koji se odnose na ugovor o snabdevanju. </w:t>
      </w:r>
    </w:p>
    <w:p w14:paraId="09E02A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Lični podaci iz stava 3. ovog člana su: lično ime i prezime, adresa prebivališta, odnosno boravišta, JMBG, adresa objekta koji se priključuje, odnosno koji je priključen na sistem, adresa dostavljanja računa, identifikacioni broj mernog mesta, odnosno šifra mernog mesta ili kupca, odnosno drugi odgovarajući jedinstveni podatak za mesto primopredaje.</w:t>
      </w:r>
    </w:p>
    <w:p w14:paraId="77BB57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Uslovi za zaključenje i sadržina ugovora o snabdevanju bliže se uređuju propisom iz člana 214. ovog zakona, a odredbe ugovora moraju na jasan, jednostavan i nedvosmislen način obuhvatiti prava i obaveze kupca. </w:t>
      </w:r>
    </w:p>
    <w:p w14:paraId="6926E3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Ugovorom o snabdevanju kupcu se ne mogu nametati dodatne finansijske obaveze zbog korišćenja prava na promenu snabdevača, a snabdevač je dužan da kupca obavesti o mogućnostima za promenu snabdevača.</w:t>
      </w:r>
    </w:p>
    <w:p w14:paraId="13F639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raskida ili otkaza ugovora o potpunom snabdevanju od strane snabdevača, otkazni rok ne može biti kraći od 30 dana. </w:t>
      </w:r>
    </w:p>
    <w:p w14:paraId="6807CF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je dužan da, pre početka snabdevanja krajnjeg kupca, operatoru sistema prijavi ugovor, odnosno svaku promenu ugovora i dostavi naročito sledeće podatke: o krajnjem kupcu, o mestima primopredaje, vrsti ugovora i periodu snabdevanja. </w:t>
      </w:r>
    </w:p>
    <w:p w14:paraId="0EADFE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Snabdevač postupa i u skladu sa zakonom kojim se uređuju obnovljivi izvori energije, kao i energetska efikasnost.</w:t>
      </w:r>
    </w:p>
    <w:p w14:paraId="4418265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90" w:name="str_139"/>
      <w:bookmarkEnd w:id="390"/>
      <w:r w:rsidRPr="00596ED0">
        <w:rPr>
          <w:rFonts w:ascii="Arial" w:eastAsia="Times New Roman" w:hAnsi="Arial" w:cs="Arial"/>
          <w:b/>
          <w:bCs/>
          <w:sz w:val="24"/>
          <w:szCs w:val="24"/>
        </w:rPr>
        <w:t xml:space="preserve">Ugovor o potpunom snabdevanju </w:t>
      </w:r>
    </w:p>
    <w:p w14:paraId="6D83328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91" w:name="clan_188"/>
      <w:bookmarkEnd w:id="391"/>
      <w:r w:rsidRPr="00596ED0">
        <w:rPr>
          <w:rFonts w:ascii="Arial" w:eastAsia="Times New Roman" w:hAnsi="Arial" w:cs="Arial"/>
          <w:b/>
          <w:bCs/>
          <w:sz w:val="24"/>
          <w:szCs w:val="24"/>
        </w:rPr>
        <w:t xml:space="preserve">Član 188 </w:t>
      </w:r>
    </w:p>
    <w:p w14:paraId="5D35CF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jedno mesto primopredaje i za isti period snabdevanja može se zaključiti samo jedan ugovor o potpunom snabdevanju. </w:t>
      </w:r>
    </w:p>
    <w:p w14:paraId="745956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odnosno kupac-proizvođač koji je zaključio ugovor o potpunom snabdevanju iz stava 1. ovog člana, ne može za isto mesto primopredaje i za isti period snabdevanja zaključiti drugi ugovor o snabdevanju električnom energijom. </w:t>
      </w:r>
    </w:p>
    <w:p w14:paraId="225C0B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je zaključen ugovor iz stava 1. ovog člana, snabdevač je dužan da pre otpočinjanja snabdevanja zaključi: </w:t>
      </w:r>
    </w:p>
    <w:p w14:paraId="402BE7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ugovor kojim je uredio svoju balansnu odgovornost, a kojim su obuhvaćena i mesta primopredaje tog krajnjeg kupca i </w:t>
      </w:r>
    </w:p>
    <w:p w14:paraId="6F69F7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ugovor o pristupu sistemu sa operatorom sistema na koji je objekat krajnjeg kupca priključen. </w:t>
      </w:r>
    </w:p>
    <w:p w14:paraId="4F534A8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92" w:name="str_140"/>
      <w:bookmarkEnd w:id="392"/>
      <w:r w:rsidRPr="00596ED0">
        <w:rPr>
          <w:rFonts w:ascii="Arial" w:eastAsia="Times New Roman" w:hAnsi="Arial" w:cs="Arial"/>
          <w:b/>
          <w:bCs/>
          <w:sz w:val="24"/>
          <w:szCs w:val="24"/>
        </w:rPr>
        <w:t xml:space="preserve">Ugovor o snabdevanju sa unapred određenom količinom električne energije </w:t>
      </w:r>
    </w:p>
    <w:p w14:paraId="495E468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93" w:name="clan_189"/>
      <w:bookmarkEnd w:id="393"/>
      <w:r w:rsidRPr="00596ED0">
        <w:rPr>
          <w:rFonts w:ascii="Arial" w:eastAsia="Times New Roman" w:hAnsi="Arial" w:cs="Arial"/>
          <w:b/>
          <w:bCs/>
          <w:sz w:val="24"/>
          <w:szCs w:val="24"/>
        </w:rPr>
        <w:t xml:space="preserve">Član 189 </w:t>
      </w:r>
    </w:p>
    <w:p w14:paraId="40C37E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jedno mesto primopredaje, za svaki obračunski period tokom perioda snabdevanja, može se zaključiti više ugovora o snabdevanju sa unapred određenim količinama električne energije. </w:t>
      </w:r>
    </w:p>
    <w:p w14:paraId="26CD8B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je zaključen ugovor iz stava 1. ovog člana, krajnji kupac je dužan da pre otpočinjanja snabdevanja zaključi: </w:t>
      </w:r>
    </w:p>
    <w:p w14:paraId="367520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ugovor kojim uređuje balansnu odgovornost za svoja mesta primopredaje i </w:t>
      </w:r>
    </w:p>
    <w:p w14:paraId="467468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ugovor o pristupu sistemu sa operatorom sistema na koji je njegov objekat priključen. </w:t>
      </w:r>
    </w:p>
    <w:p w14:paraId="7ADD42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 o snabdevanju sa unapred određenom količinom električne energije mogu zaključivati svi krajnji kupci, osim domaćinstava i malih kupaca. </w:t>
      </w:r>
    </w:p>
    <w:p w14:paraId="154BD8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Ugovor iz stava 2. tačka 1) ovog člana krajnji kupac je dužan da dostavi operatoru sistema.</w:t>
      </w:r>
    </w:p>
    <w:p w14:paraId="19C6170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94" w:name="str_141"/>
      <w:bookmarkEnd w:id="394"/>
      <w:r w:rsidRPr="00596ED0">
        <w:rPr>
          <w:rFonts w:ascii="Arial" w:eastAsia="Times New Roman" w:hAnsi="Arial" w:cs="Arial"/>
          <w:b/>
          <w:bCs/>
          <w:sz w:val="24"/>
          <w:szCs w:val="24"/>
        </w:rPr>
        <w:t xml:space="preserve">Ugovor sa promenljivom cenom električne energije </w:t>
      </w:r>
    </w:p>
    <w:p w14:paraId="5F6E885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95" w:name="clan_189a"/>
      <w:bookmarkEnd w:id="395"/>
      <w:r w:rsidRPr="00596ED0">
        <w:rPr>
          <w:rFonts w:ascii="Arial" w:eastAsia="Times New Roman" w:hAnsi="Arial" w:cs="Arial"/>
          <w:b/>
          <w:bCs/>
          <w:sz w:val="24"/>
          <w:szCs w:val="24"/>
        </w:rPr>
        <w:t xml:space="preserve">Član 189a </w:t>
      </w:r>
    </w:p>
    <w:p w14:paraId="2E7143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koji ima ugrađeno napredno brojilo na mernom mestu, može zaključiti ugovor sa promenljivom cenom električne energije sa snabdevačem koji snabdeva više od 200.000 krajnjih kupaca. </w:t>
      </w:r>
    </w:p>
    <w:p w14:paraId="4A42F3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je dužan da učini dostupnim krajnjem kupcu sve informacije o uslovima, mogućnostima, troškovima i rizicima iz ugovora iz stava 1. ovoga člana. </w:t>
      </w:r>
    </w:p>
    <w:p w14:paraId="057BC2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krajnji kupac nema ugrađeno napredno brojilo može podneti zahtev operatoru sistema za ugradnju naprednog brojila u skladu sa članom 138a ovog zakona. </w:t>
      </w:r>
    </w:p>
    <w:p w14:paraId="77E2D02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prati razvoj tržišta i procenjuje rizike iz ugovora iz stava 1. ovoga člana i rešava slučajeve zloupotrebe. </w:t>
      </w:r>
    </w:p>
    <w:p w14:paraId="5357F5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prati efekte ugovora iz stava 1. ovog člana, uključujući ponude na tržištu i uticaj na račune krajnjih kupaca, a posebno promene cena i sačinjava godišnji izveštaj koji objavljuje na internet stranici. </w:t>
      </w:r>
    </w:p>
    <w:p w14:paraId="7063DD2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96" w:name="str_142"/>
      <w:bookmarkEnd w:id="396"/>
      <w:r w:rsidRPr="00596ED0">
        <w:rPr>
          <w:rFonts w:ascii="Arial" w:eastAsia="Times New Roman" w:hAnsi="Arial" w:cs="Arial"/>
          <w:b/>
          <w:bCs/>
          <w:sz w:val="24"/>
          <w:szCs w:val="24"/>
        </w:rPr>
        <w:t xml:space="preserve">Ugovor o agregiranju </w:t>
      </w:r>
    </w:p>
    <w:p w14:paraId="4228567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97" w:name="clan_189b"/>
      <w:bookmarkEnd w:id="397"/>
      <w:r w:rsidRPr="00596ED0">
        <w:rPr>
          <w:rFonts w:ascii="Arial" w:eastAsia="Times New Roman" w:hAnsi="Arial" w:cs="Arial"/>
          <w:b/>
          <w:bCs/>
          <w:sz w:val="24"/>
          <w:szCs w:val="24"/>
        </w:rPr>
        <w:t xml:space="preserve">Član 189b </w:t>
      </w:r>
    </w:p>
    <w:p w14:paraId="208B0F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Krajnji kupac koji ispunjava tehničke i druge uslove u skladu sa pravilima kojima se uređuje rad sistema i pravilima kojima se uređuje rad tržišta električne energije, može zaključiti ugovor o agregiranju sa agregatorom nezavisno od postojećeg ugovora o snabdevanju električnom energijom, u skladu sa članom 197. ovog zakona. </w:t>
      </w:r>
    </w:p>
    <w:p w14:paraId="11DE27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Ispunjenost tehničkih i drugih uslova iz stava 1. ovog člana potvrđuje operator sistema. </w:t>
      </w:r>
    </w:p>
    <w:p w14:paraId="12AF3A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Krajnjem kupcu nije potrebna saglasnost snabdevača za zaključenje ugovora o agregiranju sa nezavisnim agregatorom. </w:t>
      </w:r>
    </w:p>
    <w:p w14:paraId="67593E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 zaključenja ugovora o agregiranju iz stava 1. ovog člana agregator je dužan da informiše krajnjeg kupca o uslovima ugovora. </w:t>
      </w:r>
    </w:p>
    <w:p w14:paraId="65CDEA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Agregator i operatori sistema su dužni besplatno, najmanje jednom u obračunskom periodu, ako to krajnji kupac zahteva, da omoguće pristup relevantnim podacima i informacijama o isporučenoj električnoj energiji na mernom mestu. </w:t>
      </w:r>
    </w:p>
    <w:p w14:paraId="27AEA8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Snabdevač krajnjem kupcu sa kojim ima zaključen ugovor o snabdevanju ne može nametnuti diskriminatorne tehničke i administrativne zahteve, procedure ili naknade zbog toga što je zaključio ugovor o agregiranju sa nezavisnim agregatorom.</w:t>
      </w:r>
    </w:p>
    <w:p w14:paraId="727125A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398" w:name="str_143"/>
      <w:bookmarkEnd w:id="398"/>
      <w:r w:rsidRPr="00596ED0">
        <w:rPr>
          <w:rFonts w:ascii="Arial" w:eastAsia="Times New Roman" w:hAnsi="Arial" w:cs="Arial"/>
          <w:b/>
          <w:bCs/>
          <w:sz w:val="24"/>
          <w:szCs w:val="24"/>
        </w:rPr>
        <w:t xml:space="preserve">Garantovano snabdevanje </w:t>
      </w:r>
    </w:p>
    <w:p w14:paraId="79BF57D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399" w:name="clan_190"/>
      <w:bookmarkEnd w:id="399"/>
      <w:r w:rsidRPr="00596ED0">
        <w:rPr>
          <w:rFonts w:ascii="Arial" w:eastAsia="Times New Roman" w:hAnsi="Arial" w:cs="Arial"/>
          <w:b/>
          <w:bCs/>
          <w:sz w:val="24"/>
          <w:szCs w:val="24"/>
        </w:rPr>
        <w:t xml:space="preserve">Član 190 </w:t>
      </w:r>
    </w:p>
    <w:p w14:paraId="3C9955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Snabdevanje električnom energijom domaćinstava, malih kupaca i tradicionalnih crkava i verskih zajednica, definisanih zakonom kojim se uređuje pravni položaj crkava i verskih zajednica, kao javna usluga (u daljem tekstu: garantovano snabdevanje) obavlja snabdevač, koga odredi Vlada u skladu sa ovim zakonom (u daljem tekstu: garantovani snabdevač).</w:t>
      </w:r>
    </w:p>
    <w:p w14:paraId="6163A9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Garantovani snabdevač je dužan da pruža garantovano snabdevanje kupcu iz stava 1. ovog člana na njegov zahtev ili po automatizmu, ako kupac ne izabere drugog snabdevača. </w:t>
      </w:r>
    </w:p>
    <w:p w14:paraId="476018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Garantovani snabdevač je dužan da svake godine do 30. aprila utvrdi listu krajnjih kupaca koji ispunjavaju uslove za malog kupca. </w:t>
      </w:r>
    </w:p>
    <w:p w14:paraId="4CA7E8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da krajnji kupac, koga snabdeva garantovani snabdevač, prestane da ispunjava uslove za sticanje statusa malog kupca garantovani snabdevač dužan je da sa njim raskine ugovor do 1. juna tekuće godine.</w:t>
      </w:r>
    </w:p>
    <w:p w14:paraId="609232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Garantovano snabdevanje po automatizmu se ostvaruje bez zahteva krajnjeg kupca i počinje prestankom ugovora o snabdevanju sa ranijim snabdevačem, za kupce koji imaju pravo na garantovano snabdevanje, a na osnovu obaveštenja koje operator sistema dostavlja garantovanom snabdevaču, osim u slučaju raskida ugovora o snabdevanju zbog neizvršenja ugovornih obaveza.</w:t>
      </w:r>
    </w:p>
    <w:p w14:paraId="639552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Garantovani snabdevač snabdeva kupca iz stava 1. ovog člana po ugovoru o potpunom snabdevanju i dužan je da ugovor dostavi, u pismenoj formi, krajnjem kupcu u roku od osam dana od dana početka garantovanog snabdevanja.</w:t>
      </w:r>
    </w:p>
    <w:p w14:paraId="727A19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Ako krajnji kupac ne zaključi ugovor iz stava 4. ovog člana u roku od osam dana od dana prijema ugovora, operator sistema je dužan da mu, na zahtev garantovanog snabdevača, obustavi isporuku električne energije, a krajnji kupac je dužan da plati preuzetu električnu energiju.</w:t>
      </w:r>
    </w:p>
    <w:p w14:paraId="513B21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Garantovani snabdevač je dužan da objavi uslove snabdevanja i cenu električne energije na svojoj internet stranici ili na drugi pogodan način. </w:t>
      </w:r>
    </w:p>
    <w:p w14:paraId="64825A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 o potpunom snabdevanju iz stava 4. ovog člana može biti zaključen i kao formularni ugovor u skladu sa objavljenim uslovima snabdevanja iz stava 6. ovog člana i propisom kojim se uređuje isporuka i snabdevanje električnom energijom. </w:t>
      </w:r>
    </w:p>
    <w:p w14:paraId="77D91F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Garantovani snabdevač je dužan da postupa u skladu sa zakonom kojim se uređuju obnovljivi izvori energije, kao i energetska efikasnost.</w:t>
      </w:r>
    </w:p>
    <w:p w14:paraId="5F93AB4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00" w:name="clan_191"/>
      <w:bookmarkEnd w:id="400"/>
      <w:r w:rsidRPr="00596ED0">
        <w:rPr>
          <w:rFonts w:ascii="Arial" w:eastAsia="Times New Roman" w:hAnsi="Arial" w:cs="Arial"/>
          <w:b/>
          <w:bCs/>
          <w:sz w:val="24"/>
          <w:szCs w:val="24"/>
        </w:rPr>
        <w:t xml:space="preserve">Član 191 </w:t>
      </w:r>
    </w:p>
    <w:p w14:paraId="3F1E09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Garantovani snabdevač iz člana 190. stav 1. ovog zakona određuje se na osnovu sprovedenog postupka javnog tendera i bira se na period od najduže pet godina. </w:t>
      </w:r>
    </w:p>
    <w:p w14:paraId="7E69C20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javnog tendera sprovodi Ministarstvo. </w:t>
      </w:r>
    </w:p>
    <w:p w14:paraId="3A4468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Odluka o raspisivanju tendera iz stava 1. ovog člana sadrži naročito uslove i kriterijume za izbor garantovanog snabdevača, uslove i način obrazovanja i promene cene, elemente ugovora koji garantovani snabdevač zaključuje sa krajnjim kupcem, kao i rok na koji se bira garantovani snabdevač. </w:t>
      </w:r>
    </w:p>
    <w:p w14:paraId="6D64CD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na način iz stava 1. ovog člana ne izabere garantovani snabdevač, Vlada određuje snabdevača koji će privremeno obavljati garantovano snabdevanje, a najduže na period od godinu dana. </w:t>
      </w:r>
    </w:p>
    <w:p w14:paraId="4F29519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01" w:name="str_144"/>
      <w:bookmarkEnd w:id="401"/>
      <w:r w:rsidRPr="00596ED0">
        <w:rPr>
          <w:rFonts w:ascii="Arial" w:eastAsia="Times New Roman" w:hAnsi="Arial" w:cs="Arial"/>
          <w:b/>
          <w:bCs/>
          <w:sz w:val="24"/>
          <w:szCs w:val="24"/>
        </w:rPr>
        <w:t xml:space="preserve">Rezervno snabdevanje </w:t>
      </w:r>
    </w:p>
    <w:p w14:paraId="7F2C183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02" w:name="clan_192"/>
      <w:bookmarkEnd w:id="402"/>
      <w:r w:rsidRPr="00596ED0">
        <w:rPr>
          <w:rFonts w:ascii="Arial" w:eastAsia="Times New Roman" w:hAnsi="Arial" w:cs="Arial"/>
          <w:b/>
          <w:bCs/>
          <w:sz w:val="24"/>
          <w:szCs w:val="24"/>
        </w:rPr>
        <w:t xml:space="preserve">Član 192 </w:t>
      </w:r>
    </w:p>
    <w:p w14:paraId="59AB15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Pravo na rezervno snabdevanje ima krajnji kupac električne energije koji nema pravo na garantovano snabdevanje, u skladu sa odredbama ovog zakona, u slučaju: </w:t>
      </w:r>
    </w:p>
    <w:p w14:paraId="1365EA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stečaja ili likvidacije snabdevača koji ga je do tada snabdevao; </w:t>
      </w:r>
    </w:p>
    <w:p w14:paraId="47F295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prestanka ili oduzimanja licence snabdevaču koji ga je do tada snabdevao; </w:t>
      </w:r>
    </w:p>
    <w:p w14:paraId="40530F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2a) da snabdevač ne obezbedi pristup sistemu za postojeća merna mesta krajnjih kupaca sa ugovorima o potpunom snabdevanju;</w:t>
      </w:r>
    </w:p>
    <w:p w14:paraId="4D9628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nije našao novog snabdevača nakon prestanka ugovora o snabdevanju sa prethodnim, osim ako je prestanak ugovora posledica neizvršavanja obaveza plaćanja kupca; </w:t>
      </w:r>
    </w:p>
    <w:p w14:paraId="149F5B7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da nije našao novog snabdevača nakon prestanka ugovora o snabdevanju sa prethodnim, a pripada kategoriji kupaca kojima se ne može obustaviti isporuka električne energije u slučaju neizvršavanja obaveza, u skladu sa ovim zakonom. </w:t>
      </w:r>
    </w:p>
    <w:p w14:paraId="408458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koji nije u mogućnosti da snabdeva krajnjeg kupca, u slučaju iz stava 1. tač. 1) i 2) ovog člana, dužan je da o danu prestanka snabdevanja blagovremeno obavesti rezervnog snabdevača, kupca i operatora sistema. </w:t>
      </w:r>
    </w:p>
    <w:p w14:paraId="3056D8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koji prestaje da snabdeva krajnjeg kupca, u slučaju iz stava 1. tač. 3) i 4) ovog člana, dužan je da o danu prestanka ugovora o snabdevanju blagovremeno obavesti operatora sistema. </w:t>
      </w:r>
    </w:p>
    <w:p w14:paraId="0EC314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Rezervno snabdevanje se ostvaruje bez zahteva krajnjeg kupca i počinje prestankom ugovora o snabdevanju sa ranijim snabdevačem. </w:t>
      </w:r>
    </w:p>
    <w:p w14:paraId="6CF660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Rezervno snabdevanje može neprekidno trajati najduže 60 dana. </w:t>
      </w:r>
    </w:p>
    <w:p w14:paraId="42DDD4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Rezervni snabdevač snabdeva krajnjeg kupca po ugovoru o potpunom snabdevanju i dužan je da ugovor dostavi, u pismenoj formi, krajnjem kupcu u roku od osam dana od dana početka rezervnog snabdevanja. </w:t>
      </w:r>
    </w:p>
    <w:p w14:paraId="533293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Rezervni snabdevač je dužan da uslove rezervnog snabdevanja i cenu električne energije objavi na svojoj internet stranici. </w:t>
      </w:r>
    </w:p>
    <w:p w14:paraId="563F67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krajnji kupac ne zaključi ugovor iz stava 6. ovog člana u roku od osam dana od dana prijema ugovora, operator sistema je dužan da mu, na zahtev rezervnog snabdevača, obustavi isporuku električne energije, a krajnji kupac je dužan da plati preuzetu električnu energiju. </w:t>
      </w:r>
    </w:p>
    <w:p w14:paraId="596DED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krajnji kupac po isteku rezervnog snabdevanja nije našao novog snabdevača, operator sistema je dužan da mu obustavi isporuku električne energije. </w:t>
      </w:r>
    </w:p>
    <w:p w14:paraId="693930E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03" w:name="clan_193"/>
      <w:bookmarkEnd w:id="403"/>
      <w:r w:rsidRPr="00596ED0">
        <w:rPr>
          <w:rFonts w:ascii="Arial" w:eastAsia="Times New Roman" w:hAnsi="Arial" w:cs="Arial"/>
          <w:b/>
          <w:bCs/>
          <w:sz w:val="24"/>
          <w:szCs w:val="24"/>
        </w:rPr>
        <w:t xml:space="preserve">Član 193 </w:t>
      </w:r>
    </w:p>
    <w:p w14:paraId="521504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će na osnovu sprovedenog postupka javnog tendera odrediti snabdevača koji će obavljati rezervno snabdevanje (u daljem tekstu: rezervni snabdevač). </w:t>
      </w:r>
    </w:p>
    <w:p w14:paraId="0B68D6C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javnog tendera sprovodi Ministarstvo. </w:t>
      </w:r>
    </w:p>
    <w:p w14:paraId="500341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Odluku o raspisivanju tendera iz stava 1. ovog člana sadrži naročito uslove za izbor rezervnog snabdevača, uslove i način obrazovanja i promene cene, elemente ugovora koji rezervni snabdevač zaključuje se krajnjim kupcem, kao i rok na koji se bira rezervni snabdevač. </w:t>
      </w:r>
    </w:p>
    <w:p w14:paraId="27EBAC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na način iz stava 1. ovog člana ne izabere rezervni snabdevač, Vlada će odrediti snabdevača koji će privremeno obavljati rezervno snabdevanje, na period od najviše šest meseci, za koje vreme će biti raspisan i okončan novi tender. </w:t>
      </w:r>
    </w:p>
    <w:p w14:paraId="174228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ni u ponovljenom tenderu ne izabere rezervni snabdevač, Vlada će odrediti garantovanog snabdevača da obavlja rezervno snabdevanje, a najduže na period od godinu dana. </w:t>
      </w:r>
    </w:p>
    <w:p w14:paraId="60229A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Cena po kojoj će garantovani snabdevač obavljati rezervno snabdevanje ne može biti manja od prosečne cene električne energije na organizovanom tržištu za prethodnu godinu. </w:t>
      </w:r>
    </w:p>
    <w:p w14:paraId="2A9D767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04" w:name="clan_194"/>
      <w:bookmarkEnd w:id="404"/>
      <w:r w:rsidRPr="00596ED0">
        <w:rPr>
          <w:rFonts w:ascii="Arial" w:eastAsia="Times New Roman" w:hAnsi="Arial" w:cs="Arial"/>
          <w:b/>
          <w:bCs/>
          <w:sz w:val="24"/>
          <w:szCs w:val="24"/>
        </w:rPr>
        <w:t xml:space="preserve">Član 194 </w:t>
      </w:r>
    </w:p>
    <w:p w14:paraId="75D7B3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svake godine procenjivati neophodnost održavanja rezervnog snabdevanja i njegov uticaj na konkurenciju na tržištu. </w:t>
      </w:r>
    </w:p>
    <w:p w14:paraId="6F0121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na osnovu procene iz stava 1. ovog člana, sačinjava izveštaj koji sadrži procenu kada će rezervno snabdevanje biti ukinuto i o tome obaveštava Ministarstvo. </w:t>
      </w:r>
    </w:p>
    <w:p w14:paraId="19731E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Izveštaj se objavljuje na internet stranici Agencije. </w:t>
      </w:r>
    </w:p>
    <w:p w14:paraId="707698C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05" w:name="str_145"/>
      <w:bookmarkEnd w:id="405"/>
      <w:r w:rsidRPr="00596ED0">
        <w:rPr>
          <w:rFonts w:ascii="Arial" w:eastAsia="Times New Roman" w:hAnsi="Arial" w:cs="Arial"/>
          <w:b/>
          <w:bCs/>
          <w:sz w:val="24"/>
          <w:szCs w:val="24"/>
        </w:rPr>
        <w:t xml:space="preserve">Dužnosti snabdevača </w:t>
      </w:r>
    </w:p>
    <w:p w14:paraId="10CF0D7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06" w:name="clan_195"/>
      <w:bookmarkEnd w:id="406"/>
      <w:r w:rsidRPr="00596ED0">
        <w:rPr>
          <w:rFonts w:ascii="Arial" w:eastAsia="Times New Roman" w:hAnsi="Arial" w:cs="Arial"/>
          <w:b/>
          <w:bCs/>
          <w:sz w:val="24"/>
          <w:szCs w:val="24"/>
        </w:rPr>
        <w:t xml:space="preserve">Član 195 </w:t>
      </w:r>
    </w:p>
    <w:p w14:paraId="724450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je dužan da: </w:t>
      </w:r>
    </w:p>
    <w:p w14:paraId="41D874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postupa prema krajnjim kupcima na nediskriminatoran način; </w:t>
      </w:r>
    </w:p>
    <w:p w14:paraId="27FC7F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1a) ponudi poštene i transparentne opšte uslove, jasne i nedvosmislene, koji omogućavaju ostvarivanje zaštite prava kupaca, kao i zaštitu kupaca od nepoštenih ili obmanjujućih metoda prodaje;</w:t>
      </w:r>
    </w:p>
    <w:p w14:paraId="1CAB54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objavi opšte uslove ponude za zaključenje ugovora, odnosno da kupca obavesti na prigodan način o ponuđenim uslovima, s tim da se ta obaveza odnosi i za slučaj zaključenja ugovora preko posrednika, kao i da obezbedi da ta ponuda naročito sadrži: </w:t>
      </w:r>
    </w:p>
    <w:p w14:paraId="73D2DC0C"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(1) poslovno ime i adresu snabdevača, </w:t>
      </w:r>
    </w:p>
    <w:p w14:paraId="7B509B43"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(2) vrstu i kvalitet usluga koje se mogu posebno ugovoriti, </w:t>
      </w:r>
    </w:p>
    <w:p w14:paraId="5E61508D"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(3) način na koji se mogu dobiti najnovije informacije o cenama i troškovima vezanim uz proizvod ili uslugu, </w:t>
      </w:r>
    </w:p>
    <w:p w14:paraId="565C0AC3"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(4) trajanje ugovora, uslove za produženje i prestanak ugovora i uslove pod kojima se ugovor ne može produžiti, kao i način uređivanja međusobnih odnosa u slučaju prestanka ugovora, </w:t>
      </w:r>
    </w:p>
    <w:p w14:paraId="2415B701"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(5) obaveštenje krajnjem kupcu o svakoj nameri izmene ugovornih uslova te o njihovom pravu na raskid ugovora, </w:t>
      </w:r>
    </w:p>
    <w:p w14:paraId="701A64DF"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t xml:space="preserve">(6) penale, kompenzacije, refundacije i druga sredstva u slučaju da snabdevač ne ispuni ugovoreni nivo kvaliteta komercijalnih usluga snabdevača, kao i merama koje snabdevač može preduzeti za izvršavanje dospelih obaveza, </w:t>
      </w:r>
    </w:p>
    <w:p w14:paraId="3F9CB21A" w14:textId="77777777" w:rsidR="00596ED0" w:rsidRPr="00596ED0" w:rsidRDefault="00596ED0" w:rsidP="00596ED0">
      <w:pPr>
        <w:spacing w:before="100" w:beforeAutospacing="1" w:after="100" w:afterAutospacing="1" w:line="240" w:lineRule="auto"/>
        <w:ind w:left="992"/>
        <w:rPr>
          <w:rFonts w:ascii="Arial" w:eastAsia="Times New Roman" w:hAnsi="Arial" w:cs="Arial"/>
        </w:rPr>
      </w:pPr>
      <w:r w:rsidRPr="00596ED0">
        <w:rPr>
          <w:rFonts w:ascii="Arial" w:eastAsia="Times New Roman" w:hAnsi="Arial" w:cs="Arial"/>
        </w:rPr>
        <w:lastRenderedPageBreak/>
        <w:t>(7) način i postupak rešavanja prigovora kupca, odnosno postupak vansudskog rešavanja sporova, pri čemu je snabdevač obavezan da taj postupak učini jednostavnim, jeftinim, efikasnim i transparentnim;</w:t>
      </w:r>
    </w:p>
    <w:p w14:paraId="796969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na svojoj internet stranici ili na drugi prikladan način, obavesti kupce: </w:t>
      </w:r>
    </w:p>
    <w:p w14:paraId="5BF8E731" w14:textId="77777777" w:rsidR="00596ED0" w:rsidRPr="00596ED0" w:rsidRDefault="00596ED0" w:rsidP="00596ED0">
      <w:pPr>
        <w:spacing w:before="100" w:beforeAutospacing="1" w:after="100" w:afterAutospacing="1" w:line="240" w:lineRule="auto"/>
        <w:ind w:left="1134" w:hanging="142"/>
        <w:rPr>
          <w:rFonts w:ascii="Arial" w:eastAsia="Times New Roman" w:hAnsi="Arial" w:cs="Arial"/>
        </w:rPr>
      </w:pPr>
      <w:r w:rsidRPr="00596ED0">
        <w:rPr>
          <w:rFonts w:ascii="Arial" w:eastAsia="Times New Roman" w:hAnsi="Arial" w:cs="Arial"/>
        </w:rPr>
        <w:t xml:space="preserve">(1) o ulogama snabdevača i operatora sistema na koji je objekat kupca priključen; </w:t>
      </w:r>
    </w:p>
    <w:p w14:paraId="76CA1C56" w14:textId="77777777" w:rsidR="00596ED0" w:rsidRPr="00596ED0" w:rsidRDefault="00596ED0" w:rsidP="00596ED0">
      <w:pPr>
        <w:spacing w:before="100" w:beforeAutospacing="1" w:after="100" w:afterAutospacing="1" w:line="240" w:lineRule="auto"/>
        <w:ind w:left="1134" w:hanging="142"/>
        <w:rPr>
          <w:rFonts w:ascii="Arial" w:eastAsia="Times New Roman" w:hAnsi="Arial" w:cs="Arial"/>
        </w:rPr>
      </w:pPr>
      <w:r w:rsidRPr="00596ED0">
        <w:rPr>
          <w:rFonts w:ascii="Arial" w:eastAsia="Times New Roman" w:hAnsi="Arial" w:cs="Arial"/>
        </w:rPr>
        <w:t xml:space="preserve">(2) o mestu i načinu dostavljanja prigovora na obračun, komercijalne usluge snabdevača i operatora sistema, kao i na kvalitet i pouzdanost isporuke električne energije ukoliko su lošiji od nivoa definisanog tehničkim propisima i pravilima o kvalitetu isporuke i snabdevanja; </w:t>
      </w:r>
    </w:p>
    <w:p w14:paraId="42AE11C4" w14:textId="77777777" w:rsidR="00596ED0" w:rsidRPr="00596ED0" w:rsidRDefault="00596ED0" w:rsidP="00596ED0">
      <w:pPr>
        <w:spacing w:before="100" w:beforeAutospacing="1" w:after="100" w:afterAutospacing="1" w:line="240" w:lineRule="auto"/>
        <w:ind w:left="1134" w:hanging="142"/>
        <w:rPr>
          <w:rFonts w:ascii="Arial" w:eastAsia="Times New Roman" w:hAnsi="Arial" w:cs="Arial"/>
        </w:rPr>
      </w:pPr>
      <w:r w:rsidRPr="00596ED0">
        <w:rPr>
          <w:rFonts w:ascii="Arial" w:eastAsia="Times New Roman" w:hAnsi="Arial" w:cs="Arial"/>
        </w:rPr>
        <w:t xml:space="preserve">(3) da se po pitanju izmene tehničkih uslova priključenja, tehničkih problema vezanih za priključak na sistem, mernu opremu i tačnost merenja, nizak napon, kvar na mreži i prekid napajanja, može obratiti i direktno operatoru sistema na koji je njegov objekat priključen; </w:t>
      </w:r>
    </w:p>
    <w:p w14:paraId="2AEC76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obezbedi organizacionu jedinicu, telo ili osobe odgovarajućeg radnog iskustva i stručne spreme za rešavanje prigovora, reklamacija i objektivno odlučivanje u rokovima utvrđenim zakonom; </w:t>
      </w:r>
    </w:p>
    <w:p w14:paraId="4C8069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 obavesti krajnjeg kupca, na transparentan i razumljiv način, o svakoj promeni cene, razlozima i obimu promene cene, izmeni metodologija za određivanje cena, odnosno opštih uslova ugovora, najkasnije u roku od 14 dana, odnosno u roku od 30 dana za kupca iz kategorije domaćinstvo pre početka primene novih cena, odnosno primene nove metodologije, s tim da kupac ima pravo na raskid ugovora o snabdevanju, ako ne prihvati promenu cene i izmenjene uslove;</w:t>
      </w:r>
    </w:p>
    <w:p w14:paraId="756522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ponudi kupcima više načina plaćanja obaveza, podsticajnih mera i pogodnosti u plaćanju obaveze, u zavisnosti od ponuđenih cena, trajanja obračunskog perioda, rokova dospelosti obaveza i drugih specifičnosti; </w:t>
      </w:r>
    </w:p>
    <w:p w14:paraId="43F87D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objavi uslove, postupak, pravne posledice, odnosno prava kupca u slučaju obustave isporuke električne energije, zbog neizmirivanja obaveza iz ugovora o snabdevanju električnom energijom, kao i razloge, postupak i pravne posledice isključenja objekta kupca sa sistema; </w:t>
      </w:r>
    </w:p>
    <w:p w14:paraId="2EF7C2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7a) kupce iz kategorije domaćinstvo, pre obustave, obavesti o alternativnim merama kao što su plaćanje unapred, energetske konsultantske usluge, alternativne planove plaćanja, savete o upravljanju dugom ili izuzeća od isključenja i ne predstavljaju dodatni trošak za kupce koji se suočavaju sa obustavom isporuke;</w:t>
      </w:r>
    </w:p>
    <w:p w14:paraId="71E8F4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obezbedi besplatnu telefonsku liniju za obaveštavanje i odgovore na pitanja kupaca radi informisanja o uslovima i načinu ostvarivanja prava kupaca; </w:t>
      </w:r>
    </w:p>
    <w:p w14:paraId="110B10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u računu za prodatu električnu energiju posebno iskaže troškove pristupa sistemu po regulisanim tarifama, naknade propisane zakonom, poreze i ostale obaveze ili informacije u skladu sa ovim zakonom; </w:t>
      </w:r>
    </w:p>
    <w:p w14:paraId="708BD8C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10) preduzima mere kako bi omogućio kupcima kratke i sadržajne kontrolne liste sa praktičnim informacijama koje se odnose na njihova prava; </w:t>
      </w:r>
    </w:p>
    <w:p w14:paraId="4007FD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izvrši i druge obaveze u skladu sa propisima kojima se uređuju obligacioni odnosi, trgovina i promet robe i usluga i zaštita potrošača; </w:t>
      </w:r>
    </w:p>
    <w:p w14:paraId="0D96A0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Agenciji dostavlja izveštaj o rešavanju prigovora i žalbi krajnjih kupaca; </w:t>
      </w:r>
    </w:p>
    <w:p w14:paraId="669CFF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Agenciji dostavi podatke o količinama prodaje električne energije i ostvarenog prihoda po tom osnovu, radi praćenja tržišta, bez obzira na broj kupaca; </w:t>
      </w:r>
    </w:p>
    <w:p w14:paraId="301127D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obaveštava kupca o potrošnji električne energije i troškovima, kako bi se kupcu omogućilo da upravlja potrošnjom; </w:t>
      </w:r>
    </w:p>
    <w:p w14:paraId="1D3239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omogući kupcu na jednostavan način pristup pravilima o promeni snabdevača; </w:t>
      </w:r>
    </w:p>
    <w:p w14:paraId="2AD1C7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16) da nakon promene snabdevača izda kupcu konačni obračun, najkasnije u roku od šest nedelja od promene snabdevača;</w:t>
      </w:r>
    </w:p>
    <w:p w14:paraId="4CE5A0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17) kupce koji su zaključili ugovor sa agregatorom ne izlaže neosnovanim troškovima ni ugovornim ograničenjima;</w:t>
      </w:r>
    </w:p>
    <w:p w14:paraId="2038C2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obezbedi da krajnji kupci mogu da raskinu ugovor ako ne prihvate nove uslove iz ugovora ili promenu cene o kojoj ih je obavestio snabdevač; </w:t>
      </w:r>
    </w:p>
    <w:p w14:paraId="3C95E3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19) obezbedi krajnjim kupcima koji imaju ugovor sa nezavisnim agregatorima da nemaju troškove, odnosno kazne i druga nedozvoljena ugovorna ograničenja od strane njihovih snabdevača.</w:t>
      </w:r>
    </w:p>
    <w:p w14:paraId="5D55D0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Aktom iz člana 214. ovog zakona uređuje se bliža sadržina računa iz tačke 9) ovog člana. </w:t>
      </w:r>
    </w:p>
    <w:p w14:paraId="402A549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07" w:name="clan_196"/>
      <w:bookmarkEnd w:id="407"/>
      <w:r w:rsidRPr="00596ED0">
        <w:rPr>
          <w:rFonts w:ascii="Arial" w:eastAsia="Times New Roman" w:hAnsi="Arial" w:cs="Arial"/>
          <w:b/>
          <w:bCs/>
          <w:sz w:val="24"/>
          <w:szCs w:val="24"/>
        </w:rPr>
        <w:t xml:space="preserve">Član 196 </w:t>
      </w:r>
    </w:p>
    <w:p w14:paraId="32FD1B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električnom energijom je dužan da u ili uz račun za prodatu električnu energiju ili na drugi prigodan način kupcu obezbedi uvid u podatke o udelu svih vrsta izvora energije u ukupno prodatoj električnoj energiji tog snabdevača u prethodnoj godini na razumljiv i na nacionalnom nivou jasno uporediv način kao i o preduzetim merama i načinu, odnosno efektima preduzetih aktivnosti za povećanje energetske efikasnosti i za zaštitu životne sredine za proizvodne kapacitete iz kojih je nabavljena električna energija. </w:t>
      </w:r>
    </w:p>
    <w:p w14:paraId="332318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može posebnim aktom propisati obavezu snabdevaču električnom energijom da obezbedi minimalni iznos udela energije iz obnovljivih izvora u prodatoj električnoj energiji. </w:t>
      </w:r>
    </w:p>
    <w:p w14:paraId="64613C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električnom energijom je dužan da uputi kupce na izvore javno dostupnih informacija o uticaju na životnu sredinu, najmanje u pogledu emisija ugljen dioksida i radioaktivnog otpada od proizvodnje električne energije iz svih izvora iz kojih je dati snabdevač prodao električnu energiju u prethodnog godini. </w:t>
      </w:r>
    </w:p>
    <w:p w14:paraId="015AA8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Pored podataka i informacija iz st. 1. i 2. ovog člana, snabdevač je dužan da krajnjem kupcu pruži informacije o njihovim pravima u slučaju spora. </w:t>
      </w:r>
    </w:p>
    <w:p w14:paraId="0E0ACA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preduzeti sve neophodne mere da se obezbedi da snabdevači pružaju kupcima jasne, pouzdane i uporedive podatke iz st. 1. i 2. ovog člana. </w:t>
      </w:r>
    </w:p>
    <w:p w14:paraId="4F042DB5"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08" w:name="str_146"/>
      <w:bookmarkEnd w:id="408"/>
      <w:r w:rsidRPr="00596ED0">
        <w:rPr>
          <w:rFonts w:ascii="Arial" w:eastAsia="Times New Roman" w:hAnsi="Arial" w:cs="Arial"/>
          <w:b/>
          <w:bCs/>
          <w:sz w:val="24"/>
          <w:szCs w:val="24"/>
        </w:rPr>
        <w:t>Promena i kolektivna promena snabdevača i agregatora</w:t>
      </w:r>
    </w:p>
    <w:p w14:paraId="6E5A5EF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09" w:name="clan_197"/>
      <w:bookmarkEnd w:id="409"/>
      <w:r w:rsidRPr="00596ED0">
        <w:rPr>
          <w:rFonts w:ascii="Arial" w:eastAsia="Times New Roman" w:hAnsi="Arial" w:cs="Arial"/>
          <w:b/>
          <w:bCs/>
          <w:sz w:val="24"/>
          <w:szCs w:val="24"/>
        </w:rPr>
        <w:t xml:space="preserve">Član 197 </w:t>
      </w:r>
    </w:p>
    <w:p w14:paraId="1BFB1D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 promene snabdevača, kupac i snabdevač koji ga je do tada snabdevao dužni su da regulišu međusobne finansijske obaveze. </w:t>
      </w:r>
    </w:p>
    <w:p w14:paraId="0BA883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promene snabdevača električnom energijom je besplatan za kupca i ne može trajati duže od 21 dan od dana prijema zahteva kupca. </w:t>
      </w:r>
    </w:p>
    <w:p w14:paraId="5ABE66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2. ovog člana, snabdevač ili agregator može naplatiti krajnjem kupcu naknadu za raskid ugovora kada krajnji kupac jednostrano raskine ugovor o snabdevanju električnom energijom ili ugovor o agregiranju na određeno vreme i sa fiksnim cenama pre isteka važnosti ugovora, pod uslovom da su takve naknade deo ugovora koji je krajnji kupac dobrovoljno zaključio i da je kupac upoznat sa tim naknadama pre zaključenja ugovora, kao i da zahtev za raskid ugovora nije nastupio kao posledica neizvršavanja ili značajnijeg umanjenja kvaliteta i obima isporučene električne energije. </w:t>
      </w:r>
    </w:p>
    <w:p w14:paraId="557B1C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Naknada iz stava 3. ovog člana je proporcionalna i ne može da bude veća od gubitka koji snosi snabdevač ili agregator, zbog raskida ugovora od strane krajnjeg kupca, uključujući troškove investicije ili usluge koja je već pružena kupcu kao deo ugovora. </w:t>
      </w:r>
    </w:p>
    <w:p w14:paraId="6EF758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spora oko visine potraživanja od strane snabdevača ili agregatora, Agencija postupa u skladu sa članom 54. stav 3. tačka 1) ovog zakona. </w:t>
      </w:r>
    </w:p>
    <w:p w14:paraId="2217A2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Kupci iz kategorije domaćinstvo imaju pravo da učestvuju u kolektivnim šemama promene snabdevača, bez regulatornih ili administrativnih prepreka za kolektivnu promenu, istovremeno obezbeđujući okvir koji osigurava najveću moguću zaštitu. </w:t>
      </w:r>
    </w:p>
    <w:p w14:paraId="7FCF0C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donosi pravila kojima se uređuju uslovi i postupak promene i kolektivne promene snabdevača i agregatora, u slučaju kada krajnji kupac ima zaključen ugovor o potpunom snabdevanju. </w:t>
      </w:r>
    </w:p>
    <w:p w14:paraId="4523BC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iz stava 7. ovog člana sadrže naročito: </w:t>
      </w:r>
    </w:p>
    <w:p w14:paraId="06F7D0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uslove za promenu i postupak promene snabdevača i agregatora; </w:t>
      </w:r>
    </w:p>
    <w:p w14:paraId="6C013F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uslove za kolektivnu promenu snabdevača; </w:t>
      </w:r>
    </w:p>
    <w:p w14:paraId="06ECED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obaveze snabdevača i agregatora čiji ugovor prestaje; </w:t>
      </w:r>
    </w:p>
    <w:p w14:paraId="4A70AF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obaveze novog snabdevača i novog agregatora; </w:t>
      </w:r>
    </w:p>
    <w:p w14:paraId="601284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5) obaveze operatora prenosnog, odnosno distributivnog sistema električne energije; </w:t>
      </w:r>
    </w:p>
    <w:p w14:paraId="417EA8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prava i obaveze kupca, snabdevača, agregatora i operatora sistema u slučaju preseljenja kupca; </w:t>
      </w:r>
    </w:p>
    <w:p w14:paraId="331087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rokove za postupanje učesnika u postupku; </w:t>
      </w:r>
    </w:p>
    <w:p w14:paraId="1C3DAA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8) druga pitanja od značaja za promenu snabdevača i agregatora.</w:t>
      </w:r>
    </w:p>
    <w:p w14:paraId="04BC6C4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10" w:name="str_147"/>
      <w:bookmarkEnd w:id="410"/>
      <w:r w:rsidRPr="00596ED0">
        <w:rPr>
          <w:rFonts w:ascii="Arial" w:eastAsia="Times New Roman" w:hAnsi="Arial" w:cs="Arial"/>
          <w:b/>
          <w:bCs/>
          <w:sz w:val="24"/>
          <w:szCs w:val="24"/>
        </w:rPr>
        <w:t xml:space="preserve">Obračunski period </w:t>
      </w:r>
    </w:p>
    <w:p w14:paraId="4B929AC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11" w:name="clan_197a"/>
      <w:bookmarkEnd w:id="411"/>
      <w:r w:rsidRPr="00596ED0">
        <w:rPr>
          <w:rFonts w:ascii="Arial" w:eastAsia="Times New Roman" w:hAnsi="Arial" w:cs="Arial"/>
          <w:b/>
          <w:bCs/>
          <w:sz w:val="24"/>
          <w:szCs w:val="24"/>
        </w:rPr>
        <w:t xml:space="preserve">Član 197a </w:t>
      </w:r>
    </w:p>
    <w:p w14:paraId="524802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sistema je dužan da očitavanje brojila električne energije vrši u skladu sa ovim zakonom i propisima donetim na osnovu ovog zakona, pri čemu: </w:t>
      </w:r>
    </w:p>
    <w:p w14:paraId="2FA07C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obračun se izdaje na osnovu stvarne potrošnje najmanje jednom godišnje; </w:t>
      </w:r>
    </w:p>
    <w:p w14:paraId="3AC658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ako krajnji kupac nema ugrađeno brojilo koje operatoru omogućava očitavanje na daljinu, ili ako kod krajnjeg kupca nije omogućeno očitavanje na daljinu, informacije o obračunu zasnovane na stvarnoj potrošnji stavljaju se na raspolaganje krajnjem kupcu najmanje svakih šest meseci, ili svaka tri meseca na zahtev; </w:t>
      </w:r>
    </w:p>
    <w:p w14:paraId="66336D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ako krajnji kupac nema ugrađeno brojilo koje operatoru omogućava očitavanje na daljinu, ili ako kod krajnjeg kupca nije omogućeno očitavanje na daljinu, obaveze iz tač. 1) i 2) ovog člana mogu da se ispune uz pomoć sistema redovnog samoočitavanja od strane krajnjeg kupca, pri čemu krajnji kupac obaveštava operatora o očitanom stanju brojila, a operator sistema ima pravo provere dostavljenih podataka od strane krajnjeg kupca. Obračun ili informacije o obračunu mogu se zasnivati na procenjenoj potrošnji ili paušalnom iznosu samo ako krajnji kupac ne dostavi rezultate očitanja brojila za određeno obračunsko razdoblje; </w:t>
      </w:r>
    </w:p>
    <w:p w14:paraId="5E0D1A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ako krajnji kupac ima brojilo koje operatoru omogućava očitavanje na daljinu, tačne informacije o obračunu zasnovane na stvarnoj potrošnji pružaju se barem jednom mesečno, pri čemu te informacije takođe mogu biti dostupne putem interneta i ažuriraju se onoliko često koliko to omogućavaju korišćeni uređaji i sistemi za merenje. </w:t>
      </w:r>
    </w:p>
    <w:p w14:paraId="37BF896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12" w:name="str_148"/>
      <w:bookmarkEnd w:id="412"/>
      <w:r w:rsidRPr="00596ED0">
        <w:rPr>
          <w:rFonts w:ascii="Arial" w:eastAsia="Times New Roman" w:hAnsi="Arial" w:cs="Arial"/>
          <w:b/>
          <w:bCs/>
          <w:sz w:val="24"/>
          <w:szCs w:val="24"/>
        </w:rPr>
        <w:t xml:space="preserve">Aplikacija za poređenje cena električne energije </w:t>
      </w:r>
    </w:p>
    <w:p w14:paraId="4A08196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13" w:name="clan_197b"/>
      <w:bookmarkEnd w:id="413"/>
      <w:r w:rsidRPr="00596ED0">
        <w:rPr>
          <w:rFonts w:ascii="Arial" w:eastAsia="Times New Roman" w:hAnsi="Arial" w:cs="Arial"/>
          <w:b/>
          <w:bCs/>
          <w:sz w:val="24"/>
          <w:szCs w:val="24"/>
        </w:rPr>
        <w:t xml:space="preserve">Član 197b </w:t>
      </w:r>
    </w:p>
    <w:p w14:paraId="33C25E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Kupci iz kategorije domaćinstvo i mali kupci sa očekivanom godišnjom potrošnjom ispod od 100.000 kWh, imaju pravo na besplatan pristup aplikaciji za poređenje ponuda snabdevača, uključujući ponude za ugovore sa promenljivom cenom električne energije. </w:t>
      </w:r>
    </w:p>
    <w:p w14:paraId="42B414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Kupci iz stava 1. ovog člana moraju biti informisani o dostupnosti aplikacije za poređenje preko računa za električnu energiju ili na neki drugi način. </w:t>
      </w:r>
    </w:p>
    <w:p w14:paraId="1192F5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Aplikacija za poređenje mora da ispunjava najmanje sledeće zahteve: </w:t>
      </w:r>
    </w:p>
    <w:p w14:paraId="4DEAAF0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da pokriva celo tržište električne energije u Republici Srbiji; </w:t>
      </w:r>
    </w:p>
    <w:p w14:paraId="3F4A59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je nezavisna od učesnika na tržištu i osigurava da energetski subjekti imaju jednak tretman u rezultatima pretraživanja; </w:t>
      </w:r>
    </w:p>
    <w:p w14:paraId="225AF3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jasno prikazuju podatke o vlasniku aplikacije, podatke o fizičkom ili pravnom licu koje koristi i upravlja aplikacijom i o načinu finansiranja aplikacije; </w:t>
      </w:r>
    </w:p>
    <w:p w14:paraId="1635CD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postavlja jasne i objektivne kriterijume na kojima se poređenja zasnivaju, uključujući usluge, kao i da ih objavi; </w:t>
      </w:r>
    </w:p>
    <w:p w14:paraId="292089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da koristi jednostavan i nedvosmislen jezik; </w:t>
      </w:r>
    </w:p>
    <w:p w14:paraId="603BF5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da pruža tačne i ažurne informacije, navodeći i vreme poslednjeg ažuriranja; </w:t>
      </w:r>
    </w:p>
    <w:p w14:paraId="774F44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da je dostupna osobama sa invaliditetom; </w:t>
      </w:r>
    </w:p>
    <w:p w14:paraId="370F50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da obezbeđuje efikasnu proceduru za prijavljivanje netačnih informacija o objavljenim ponudama; </w:t>
      </w:r>
    </w:p>
    <w:p w14:paraId="61A16A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da vrši poređenja, ograničavajući tražene lične podatke na ono što je neophodno za poređenje. </w:t>
      </w:r>
    </w:p>
    <w:p w14:paraId="087D6E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Aplikacija može da uključi i uporedne kriterijume koji se odnose na prirodu usluga koje nude snabdevači. </w:t>
      </w:r>
    </w:p>
    <w:p w14:paraId="4EF301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Aplikacijom iz stava 1. ovog člana mogu upravljati privredna društva, organi javne vlasti i javno telo. </w:t>
      </w:r>
    </w:p>
    <w:p w14:paraId="5B9AAC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izradi aplikaciju za poređenje koja pokriva celo tržište električne energije u Republici Srbiji i obezbedi da aplikacija ispunjava zahteve iz stava 3. ovog člana. </w:t>
      </w:r>
    </w:p>
    <w:p w14:paraId="57DCC12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Aplikacija iz stava 6. ovog člana ne podlaže izdavanju oznake poverenja. </w:t>
      </w:r>
    </w:p>
    <w:p w14:paraId="4AEABE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Snabdevači su dužni da na zahtev Agencije, u roku od osam dana, dostave sve podatke potrebne za pružanje tačnih i ažurnih informacija o cenama i modelima snabdevanja kupaca. </w:t>
      </w:r>
    </w:p>
    <w:p w14:paraId="2AAA4D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novih cena i modela, snabdevači su dužni da obaveste Agenciju najkasnije u roku od osam dana od dana njihovog uvođenja. </w:t>
      </w:r>
    </w:p>
    <w:p w14:paraId="6260A0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Ako snabdevač dostavi podatke koji nisu uporedivi sa ostalim modelima snabdevanja i ponudama, Agencija neće taj model snabdevanja ili ponudu uključiti u aplikaciju za poređenje.</w:t>
      </w:r>
    </w:p>
    <w:p w14:paraId="300B7B0C"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14" w:name="str_149"/>
      <w:bookmarkEnd w:id="414"/>
      <w:r w:rsidRPr="00596ED0">
        <w:rPr>
          <w:rFonts w:ascii="Arial" w:eastAsia="Times New Roman" w:hAnsi="Arial" w:cs="Arial"/>
          <w:b/>
          <w:bCs/>
          <w:sz w:val="24"/>
          <w:szCs w:val="24"/>
        </w:rPr>
        <w:t xml:space="preserve">Neovlašćena potrošnja, isključenje, obustava i ograničenje isporuke električne energije </w:t>
      </w:r>
    </w:p>
    <w:p w14:paraId="437C3CF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15" w:name="clan_198"/>
      <w:bookmarkEnd w:id="415"/>
      <w:r w:rsidRPr="00596ED0">
        <w:rPr>
          <w:rFonts w:ascii="Arial" w:eastAsia="Times New Roman" w:hAnsi="Arial" w:cs="Arial"/>
          <w:b/>
          <w:bCs/>
          <w:sz w:val="24"/>
          <w:szCs w:val="24"/>
        </w:rPr>
        <w:t xml:space="preserve">Član 198 </w:t>
      </w:r>
    </w:p>
    <w:p w14:paraId="103CE0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Neovlašćena potrošnja električne energije je: </w:t>
      </w:r>
    </w:p>
    <w:p w14:paraId="0A8F7E3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potrošnja električne energije bez odobrenja za priključenje; </w:t>
      </w:r>
    </w:p>
    <w:p w14:paraId="3DEA8C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potrošnja električne energije sa odobrenjem za priključenje pre ispunjenja uslova za priključenje; </w:t>
      </w:r>
    </w:p>
    <w:p w14:paraId="6A0DA62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potrošnja električne energije nakon izvršene obustave isporuke električne energije; </w:t>
      </w:r>
    </w:p>
    <w:p w14:paraId="28ABDE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potrošnja električne energije bez mernog uređaja, mimo mernog uređaja, ili preko mernog uređaja na kome je onemogućeno pravilno merenje ili registrovanje utrošene električne energije; </w:t>
      </w:r>
    </w:p>
    <w:p w14:paraId="648158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 potrošnja električne energije preko mernog uređaja na kome su oštećene ili nedostaju plombe operatora sistema i/ili na kome je krajnji kupac oštetio žig propisan zakonom o metrologiji, uz uslov da organ nadležan za poslove metrologije, po sprovedenoj metrološkoj ekspertizi, utvrdi da rezultati merenja predmetnim mernim uređajem nisu u okviru propisanih granica najveće dozvoljene greške;</w:t>
      </w:r>
    </w:p>
    <w:p w14:paraId="5126B9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samovlasna zamena uređaja. </w:t>
      </w:r>
    </w:p>
    <w:p w14:paraId="55A470C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16" w:name="clan_199"/>
      <w:bookmarkEnd w:id="416"/>
      <w:r w:rsidRPr="00596ED0">
        <w:rPr>
          <w:rFonts w:ascii="Arial" w:eastAsia="Times New Roman" w:hAnsi="Arial" w:cs="Arial"/>
          <w:b/>
          <w:bCs/>
          <w:sz w:val="24"/>
          <w:szCs w:val="24"/>
        </w:rPr>
        <w:t xml:space="preserve">Član 199 </w:t>
      </w:r>
    </w:p>
    <w:p w14:paraId="208839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Neovlašćenu potrošnju utvrđuje operator prenosnog, odnosno distributivnog sistema u postupku redovne ili vanredne kontrole mernog mesta. </w:t>
      </w:r>
    </w:p>
    <w:p w14:paraId="250058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Redovnu i vanrednu kontrolu mernog mesta iz stava 1. ovog člana obavljaju najmanje dva kvalifikovana lica ovlašćena od strane operatora prenosnog, odnosno distributivnog sistema. </w:t>
      </w:r>
    </w:p>
    <w:p w14:paraId="195A63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Redovna kontrola mernog mesta po pravilu se vrši jedanput u šest meseci, a najduže na period od godinu dana. </w:t>
      </w:r>
    </w:p>
    <w:p w14:paraId="3B9E2E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Sumnju u ispravnost mernog uređaja može da iskaže kupac ili zainteresovana strana, u skladu sa propisima kojim se uređuje oblast metrologije.</w:t>
      </w:r>
    </w:p>
    <w:p w14:paraId="3E5850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Vanrednu kontrolu mernog mesta operator prenosnog, odnosno distributivnog sistema vrši u slučajevima kada za to postoji potreba u skladu sa pravilima o radu.</w:t>
      </w:r>
    </w:p>
    <w:p w14:paraId="5D0BB0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 izvršenoj redovnoj i vanrednoj kontroli sačinjava se zapisnik na licu mesta koji sadrži utvrđeno činjenično stanje i dokazni materijal. </w:t>
      </w:r>
    </w:p>
    <w:p w14:paraId="24856E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utvrđene neovlašćene potrošnje sačinjava se zapisnik o neovlašćenoj potrošnji koji sadrži utvrđeno činjenično stanje, uz koji se prilaže dokazni materijal.</w:t>
      </w:r>
    </w:p>
    <w:p w14:paraId="2DFC8B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Zapisnik iz st. 6. i 7 ovog člana potpisuje i lice koje je prisustvovalo kontroli i uručuje mu se primerak zapisnika. </w:t>
      </w:r>
    </w:p>
    <w:p w14:paraId="4C80A9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da je kontrola vršena bez prisustva kupca, odnosno zainteresovane strane ili je prisutno lice odbilo da potpiše zapisnik, na mestu kontrole ostavlja se obaveštenje sa rokom i adresom gde može preuzeti zapisnik ili se zapisnik dostavlja na drugi način u skladu sa zakonom.</w:t>
      </w:r>
    </w:p>
    <w:p w14:paraId="7EFF2A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Način utvrđivanja neovlašćene potrošnje i sadržina zapisnika, uređuje se Pravilima o radu.</w:t>
      </w:r>
    </w:p>
    <w:p w14:paraId="1E1950E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17" w:name="clan_200"/>
      <w:bookmarkEnd w:id="417"/>
      <w:r w:rsidRPr="00596ED0">
        <w:rPr>
          <w:rFonts w:ascii="Arial" w:eastAsia="Times New Roman" w:hAnsi="Arial" w:cs="Arial"/>
          <w:b/>
          <w:bCs/>
          <w:sz w:val="24"/>
          <w:szCs w:val="24"/>
        </w:rPr>
        <w:t xml:space="preserve">Član 200 </w:t>
      </w:r>
    </w:p>
    <w:p w14:paraId="4C40F5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neovlašćene potrošnje, operator prenosnog, odnosno distributivnog sistema, izvršiće obračun neovlašćeno utrošene električne energije, izdati i dostaviti licu koje je neovlašćeno trošilo električnu energiju račun, za period od dana kada je izvršena poslednja redovna, odnosno vanredna kontrola mernog mesta do dana kada je utvrđeno neovlašćeno korišćenje električne energije, u skladu sa metodologijom za obračun neovlašćeno utrošene električne energije, koju donosi Agencija.</w:t>
      </w:r>
    </w:p>
    <w:p w14:paraId="731CAB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iz člana 198. tačka 5) ovog zakona, operator prenosnog, odnosno distributivnog sistema, obračun neovlašćene potrošnje izvršiće samo u slučaju kada se proverom mernog uređaja utvrdi nepravilnost merenja potrošnje.</w:t>
      </w:r>
    </w:p>
    <w:p w14:paraId="2DE5C7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Neovlašćena potrošnja obračunava se za period od dana kada je izvršena poslednja redovna, odnosno vanredna kontrola mernog mesta do dana kada je neovlašćeno korišćenje utvrđeno. </w:t>
      </w:r>
    </w:p>
    <w:p w14:paraId="631F87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operator sistema nije vršio redovnu, odnosno vanrednu kontrolu mernog mesta iz člana 199. st. 3. i 5. ovog zakona, obračunata neovlašćeno utrošena električna energija se obračunava za period od najduže šest meseci. </w:t>
      </w:r>
    </w:p>
    <w:p w14:paraId="4B8D906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18" w:name="str_150"/>
      <w:bookmarkEnd w:id="418"/>
      <w:r w:rsidRPr="00596ED0">
        <w:rPr>
          <w:rFonts w:ascii="Arial" w:eastAsia="Times New Roman" w:hAnsi="Arial" w:cs="Arial"/>
          <w:b/>
          <w:bCs/>
          <w:sz w:val="24"/>
          <w:szCs w:val="24"/>
        </w:rPr>
        <w:t>Obustava isporuke, odnosno preuzimanja električne energije</w:t>
      </w:r>
    </w:p>
    <w:p w14:paraId="10E9E1F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19" w:name="clan_201"/>
      <w:bookmarkEnd w:id="419"/>
      <w:r w:rsidRPr="00596ED0">
        <w:rPr>
          <w:rFonts w:ascii="Arial" w:eastAsia="Times New Roman" w:hAnsi="Arial" w:cs="Arial"/>
          <w:b/>
          <w:bCs/>
          <w:sz w:val="24"/>
          <w:szCs w:val="24"/>
        </w:rPr>
        <w:t xml:space="preserve">Član 201 </w:t>
      </w:r>
    </w:p>
    <w:p w14:paraId="778D8D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distributivnog, odnosno zatvorenog distributivnog sistema obustaviće krajnjim kupcima isporuku električne energije, odnosno obustaviće preuzimanje električne energije od proizvođača, u sledećim slučajevima: </w:t>
      </w:r>
    </w:p>
    <w:p w14:paraId="0C6ED5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kada koristi, odnosno predaje, električnu energiju suprotno uslovima koji su utvrđeni u odobrenju za priključenje, osim u slučaju kada je predviđeno isključenje; </w:t>
      </w:r>
    </w:p>
    <w:p w14:paraId="1306AE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kada elektroenergetski objekti, postrojenja ili uređaji kupca ili proizvođača ne ispunjavaju uslove u skladu sa propisima i predstavljaju neposrednu opasnost po život i zdravlje ljudi, životnu sredinu i imovinu; </w:t>
      </w:r>
    </w:p>
    <w:p w14:paraId="0266E7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kada krajnji kupac ili proizvođač, onemogući ovlašćenim licima operatora prenosnog, odnosno distributivnog sistema bezbedan, potpun i neometan pristup mernim uređajima i instalacijama, kao i mestu merenja radi očitavanja, provere ispravnosti, otklanjanja kvarova, zamene, održavanja i kontrole ispravnosti mernih i drugih uređaja sa mernim ormanima, uređenja mernog mesta; </w:t>
      </w:r>
    </w:p>
    <w:p w14:paraId="40C73C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na zahtev snabdevača zbog neizvršenih obaveza iz ugovora o snabdevanju, a uz shodnu primenu propisa kojim se uređuje zaštita potrošača; </w:t>
      </w:r>
    </w:p>
    <w:p w14:paraId="365F05B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neizvršenja obaveza po ugovoru o pristupu na prenosni ili distributivni sistem električne energije, osim u slučaju iz člana 192. stav 1. tačka 2a) ovog zakona; </w:t>
      </w:r>
    </w:p>
    <w:p w14:paraId="766B43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6) korišćenje ili predaja električne energije bez ugovora o snabdevanju ili potpunom snabdevanju ili otkupu energije, odnosno kada mu je isteklo rezervno snabdevanje, a nije zaključio ugovor o snabdevanju; </w:t>
      </w:r>
    </w:p>
    <w:p w14:paraId="0C0D4A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korišćenje ili predaja električne energije, bez uređene balansne odgovornosti u skladu sa ovim zakonom; </w:t>
      </w:r>
    </w:p>
    <w:p w14:paraId="74DDDB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na pismeni zahtev kupca ili proizvođača pod uslovom da se obustava zahteva za period od najkraće godinu dana, a najduže dve godine. </w:t>
      </w:r>
    </w:p>
    <w:p w14:paraId="7E42C7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distributivnog, odnosno zatvorenog distributivnog sistema može krajnjim kupcima ili proizvođačima obustaviti isporuku ili preuzimanje električne energije u sledećim slučajevima: </w:t>
      </w:r>
    </w:p>
    <w:p w14:paraId="62FBF3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kada krajnji kupac omogući drugom krajnjem kupcu potrošnju električne energije bez odobrenja operatora sistema preko svoje instalacije; </w:t>
      </w:r>
    </w:p>
    <w:p w14:paraId="76BD89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kada kupac ili proizvođač, kome odobrenjem za priključenje nije uređen uticaj na kvalitet napona, svojim uređajima ili načinom korišćenja električne energije prouzrokuje smanjenje kvaliteta električne energije drugim kupcima, pod uslovom da prekoračuje emisione nivoe dozvoljene pravilima o radu i ne otkloni smetnje u roku koji odredi operator sistema. </w:t>
      </w:r>
    </w:p>
    <w:p w14:paraId="606041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Obustavom isporuke ne prestaje ugovor o snabdevanju, a u periodu obustave isporuke krajnji kupac ima obaveze koje se odnose na pristup sistemu. </w:t>
      </w:r>
    </w:p>
    <w:p w14:paraId="67C847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obustava izvršena na zahtev kupca iz stava 1. tačka 8) ovog člana, kupac nema obaveze po osnovu ugovora o snabdevanju, odnosno pristupu sistemu. </w:t>
      </w:r>
    </w:p>
    <w:p w14:paraId="0970F1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se, u slučaju iz člana 198. tačka 5) ovog zakona utvrdi da nije bilo uticaja na tačnost merenja, operator prenosnog, odnosno distributivnog sistema je dužan da merno mesto dovede u tehnički ispravno stanje o sopstvenom trošku. </w:t>
      </w:r>
    </w:p>
    <w:p w14:paraId="4CF1CC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 obustave isporuke, odnosno preuzimanja električne energije, osim u slučaju iz stava 1. tač. 2), 3), 4), 6) i 8) ovog člana kupcu ili proizvođaču mora biti dostavljena opomena u kojoj je određen rok za otklanjanje uočenih nepravilnosti i nedostataka, koji ne može biti kraći od tri dana od dana dostavljanja opomene. </w:t>
      </w:r>
    </w:p>
    <w:p w14:paraId="7348F5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Kupac ili proizvođač, odnosno lice čijem objektu je obustavljena isporuka ili preuzimanje električne energije ima pravo prigovora operatoru prenosnog, odnosno distributivnog sistema, osim u slučaju obustave na zahtev snabdevača, kada se prigovor podnosi snabdevaču. </w:t>
      </w:r>
    </w:p>
    <w:p w14:paraId="50F3DE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Bliži uslovi i postupak obustave isporuke ili preuzimanja i prava i obaveze operatora prenosnog, odnosno distributivnog sistema, snabdevača i krajnjih kupaca ili proizvođača uređuju se propisom o uslovima isporuke i snabdevanja električnom energijom.</w:t>
      </w:r>
    </w:p>
    <w:p w14:paraId="369B676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20" w:name="clan_202"/>
      <w:bookmarkEnd w:id="420"/>
      <w:r w:rsidRPr="00596ED0">
        <w:rPr>
          <w:rFonts w:ascii="Arial" w:eastAsia="Times New Roman" w:hAnsi="Arial" w:cs="Arial"/>
          <w:b/>
          <w:bCs/>
          <w:sz w:val="24"/>
          <w:szCs w:val="24"/>
        </w:rPr>
        <w:t xml:space="preserve">Član 202 </w:t>
      </w:r>
    </w:p>
    <w:p w14:paraId="02DBA9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je dužan da pre podnošenja zahteva operatoru prenosnog, odnosno distributivnog sistema za obustavu isporuke iz člana 201. stav 1. tačka 4) ovog zakona, krajnjeg kupca </w:t>
      </w:r>
      <w:r w:rsidRPr="00596ED0">
        <w:rPr>
          <w:rFonts w:ascii="Arial" w:eastAsia="Times New Roman" w:hAnsi="Arial" w:cs="Arial"/>
        </w:rPr>
        <w:lastRenderedPageBreak/>
        <w:t xml:space="preserve">prethodno u pismenoj formi upozori da će mu biti izvršena obustava isporuke električne energije, ako u roku koji ne može biti kraći od 15 dana ni duži od 30 dana od dana dostavljanja upozorenja, ne izmiri dospele obaveze. </w:t>
      </w:r>
    </w:p>
    <w:p w14:paraId="3FFC92A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kupac ne izmiri obaveze u ostavljenom roku, ovlašćeno lice snabdevača podnosi zahtev za obustavu isporuke električne energije operatoru sistema na koji je priključen objekat kupca i o tome pismenim putem obaveštava kupca. </w:t>
      </w:r>
    </w:p>
    <w:p w14:paraId="5791CF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sistema je dužan da na osnovu zahteva snabdevača, izvrši obustavu isporuke električne energije kupcu, u roku koji ne može biti duži od osam dana od dana prijema zahteva. </w:t>
      </w:r>
    </w:p>
    <w:p w14:paraId="0FC12F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Kupac koji nakon podnošenja zahteva za obustavu, izmiri obavezu za isporučenu električnu energiju, dužan je da bez odlaganja o tome obavesti snabdevača, a snabdevač je dužan da bez odlaganja o tome obavesti operatora prenosnog, odnosno distributivnog sistema i da povuče zahtev za obustavu. </w:t>
      </w:r>
    </w:p>
    <w:p w14:paraId="013A56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stava 4. ovog člana odnosi se i na slučaj da snabdevač i kupac postignu sporazum o izvršenju obaveze. </w:t>
      </w:r>
    </w:p>
    <w:p w14:paraId="36232D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Kupac kojem je obustavljena isporuka ima pravo prigovora snabdevaču, a posebno telo, organizaciona jedinica ili ovlašćeno lice snabdevača iz člana 195. stav 1. tačka 4) ovog zakona je dužno da odluči po prigovoru u roku od tri dana od dana prijema prigovora. </w:t>
      </w:r>
    </w:p>
    <w:p w14:paraId="7E95AA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je podnosilac prigovora fizičko lice, u sastav tela iz člana 195. stav 1. tačka 4) ovog člana, mora biti uključen predstavnik evidentiranih udruženja i saveza u skladu sa zakonom kojim se uređuje zaštita potrošača. </w:t>
      </w:r>
    </w:p>
    <w:p w14:paraId="4EAE26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je dužan da o osnovanosti prigovora, kao i u slučaju naknadnog izmirenja obaveze kupca, bez odlaganja obavesti operatora prenosnog, odnosno distributivnog sistema, a operator prenosnog, odnosno distributivnog sistema je dužan da nastavi isporuku električne energije, bez odlaganja, a najkasnije u roku od 24 časa, uz obavezno prisustvo kupca. </w:t>
      </w:r>
    </w:p>
    <w:p w14:paraId="09F60F3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21" w:name="clan_203"/>
      <w:bookmarkEnd w:id="421"/>
      <w:r w:rsidRPr="00596ED0">
        <w:rPr>
          <w:rFonts w:ascii="Arial" w:eastAsia="Times New Roman" w:hAnsi="Arial" w:cs="Arial"/>
          <w:b/>
          <w:bCs/>
          <w:sz w:val="24"/>
          <w:szCs w:val="24"/>
        </w:rPr>
        <w:t xml:space="preserve">Član 203 </w:t>
      </w:r>
    </w:p>
    <w:p w14:paraId="3FB1C8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Zbog neizvršenih obaveza za isporučenu električnu energiju ne može se obustaviti isporuka električne energije kupcima za objekte čiji bi prekid rada doveo do neposredne opasnosti po život i zdravlje ljudi i za objekte od posebnog interesa za privredu i život ljudi i odbranu zemlje. </w:t>
      </w:r>
    </w:p>
    <w:p w14:paraId="2266DB4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Ugovorom o snabdevanju sa kupcem iz stava 1. ovog člana, određuju se instrumenti obezbeđenja plaćanja za snabdevanje električnom energijom, a ako ne obezbedi instrumente obezbeđenja plaćanja može se obustaviti isporuka. </w:t>
      </w:r>
    </w:p>
    <w:p w14:paraId="5EF807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Propisom o uslovima isporuke i snabdevanja električnom energijom bliže se uređuju vrste objekata po nameni kojima se ne može obustaviti isporuka. </w:t>
      </w:r>
    </w:p>
    <w:p w14:paraId="6C3BA3E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22" w:name="str_151"/>
      <w:bookmarkEnd w:id="422"/>
      <w:r w:rsidRPr="00596ED0">
        <w:rPr>
          <w:rFonts w:ascii="Arial" w:eastAsia="Times New Roman" w:hAnsi="Arial" w:cs="Arial"/>
          <w:b/>
          <w:bCs/>
          <w:sz w:val="24"/>
          <w:szCs w:val="24"/>
        </w:rPr>
        <w:t xml:space="preserve">Isključenje </w:t>
      </w:r>
    </w:p>
    <w:p w14:paraId="470CAE5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23" w:name="clan_204"/>
      <w:bookmarkEnd w:id="423"/>
      <w:r w:rsidRPr="00596ED0">
        <w:rPr>
          <w:rFonts w:ascii="Arial" w:eastAsia="Times New Roman" w:hAnsi="Arial" w:cs="Arial"/>
          <w:b/>
          <w:bCs/>
          <w:sz w:val="24"/>
          <w:szCs w:val="24"/>
        </w:rPr>
        <w:t xml:space="preserve">Član 204 </w:t>
      </w:r>
    </w:p>
    <w:p w14:paraId="4C8901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prenosnog, distributivnog, odnosno zatvorenog distributivnog sistema je dužan da isključi objekat krajnjeg kupca ili proizvođača sa sistema u sledećim slučajevima: </w:t>
      </w:r>
    </w:p>
    <w:p w14:paraId="3EFEA5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neovlašćene potrošnje iz člana 198. ovog zakona; </w:t>
      </w:r>
    </w:p>
    <w:p w14:paraId="4A32AC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kada krajnji kupac ili proizvođač onemogući ovlašćenim licima operatora prenosnog, distributivnog, odnosno zatvorenog distributivnog sistema, obustavu isporuke ili preuzimanja energije; </w:t>
      </w:r>
    </w:p>
    <w:p w14:paraId="151C49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na pismeni zahtev krajnjeg kupca ili proizvođača; </w:t>
      </w:r>
    </w:p>
    <w:p w14:paraId="792E5F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ako je obustava isporuke ili preuzimanja električne energije iz člana 201. stav 1. ovog zakona trajala duže od godinu dana, osim u slučaju obustave isporuke ili preuzimanja na zahtev krajnjeg kupca ili proizvođača, kada se objekat isključuje sa sistema ako je obustava isporuke ili preuzimanja trajala duže od dve godine; </w:t>
      </w:r>
    </w:p>
    <w:p w14:paraId="03078D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 isteku roka priključenja određenog odobrenjem za priključenje. </w:t>
      </w:r>
    </w:p>
    <w:p w14:paraId="53D9F2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isključenja objekta krajnjeg kupca ili proizvođača sa sistema u skladu sa stavom 1. tačka 4) ovog člana, operator sistema je dužan da 15 dana pre isključenja dostavi obaveštenje krajnjem kupcu ili proizvođaču.</w:t>
      </w:r>
    </w:p>
    <w:p w14:paraId="6B3856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distributivnog, odnosno zatvorenog distributivnog sistema je dužan da isključi objekat proizvođača u sledećim slučajevima: </w:t>
      </w:r>
    </w:p>
    <w:p w14:paraId="6B5809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predaja električne energije bez odobrenja za priključenje; </w:t>
      </w:r>
    </w:p>
    <w:p w14:paraId="2B6DC0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predaja električne energije sa odobrenjem za priključenje pre ispunjenja uslova za priključenje; </w:t>
      </w:r>
    </w:p>
    <w:p w14:paraId="2C6BF5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predaja električne energije nakon izvršene obustave; </w:t>
      </w:r>
    </w:p>
    <w:p w14:paraId="44C37FF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predaja električne energije bez mernog uređaja, mimo mernog uređaja, ili preko mernog uređaja na kome je onemogućeno pravilno merenje ili registrovanje predate električne energije; </w:t>
      </w:r>
    </w:p>
    <w:p w14:paraId="1B1103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predaja električne energije preko mernog uređaja na kome su oštećene ili nedostaju plombe operatora sistema i/ili na kome je korisnik oštetio žig propisan zakonom o metrologiji, uz uslov da se utvrdi nepravilnost merenja električne energije; </w:t>
      </w:r>
    </w:p>
    <w:p w14:paraId="76BCED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samovlasna zamena uređaja. </w:t>
      </w:r>
    </w:p>
    <w:p w14:paraId="48FB81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isključenja objekta krajnjeg kupca ili proizvođača sa sistema, prestaje ugovor o snabdevanju odnosno otkupu i ugovor o pristupu za mesto primopredaje objekta koji se isključuje, a za ponovno priključenje krajnji kupac ili proizvođač pribavlja odobrenje za priključenje u skladu sa članom 140. st. 7. i 9. ovog zakona.</w:t>
      </w:r>
    </w:p>
    <w:p w14:paraId="739E363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obustave isporuke električne energije iz člana 201. stav 1. ovog zakona, ugovor o snabdevanju prestaje ukoliko je obustava trajala duže od jedne godine, nezavisno od toga da li je objekat krajnjeg kupca isključen, uz obavezu snabdevača da krajnjeg kupca obavesti 15 dana </w:t>
      </w:r>
      <w:r w:rsidRPr="00596ED0">
        <w:rPr>
          <w:rFonts w:ascii="Arial" w:eastAsia="Times New Roman" w:hAnsi="Arial" w:cs="Arial"/>
        </w:rPr>
        <w:lastRenderedPageBreak/>
        <w:t>unapred o roku kada ističe godinu dana od obustave isporuke uz upozorenje da će nakon isteka tog roka prestati ugovor o snabdevanju.</w:t>
      </w:r>
    </w:p>
    <w:p w14:paraId="17935BC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24" w:name="clan_205"/>
      <w:bookmarkEnd w:id="424"/>
      <w:r w:rsidRPr="00596ED0">
        <w:rPr>
          <w:rFonts w:ascii="Arial" w:eastAsia="Times New Roman" w:hAnsi="Arial" w:cs="Arial"/>
          <w:b/>
          <w:bCs/>
          <w:sz w:val="24"/>
          <w:szCs w:val="24"/>
        </w:rPr>
        <w:t xml:space="preserve">Član 205 </w:t>
      </w:r>
    </w:p>
    <w:p w14:paraId="0B350C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odnosno lice čiji je objekat isključen sa sistema ima pravo prigovora operatoru prenosnog, odnosno distributivnog sistema. </w:t>
      </w:r>
    </w:p>
    <w:p w14:paraId="0D334C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Bliži uslovi isključenja i prava i obaveze operatora prenosnog, odnosno distributivnog sistema i krajnjih kupaca, uređuju se propisom o uslovima isporuke i snabdevanja električnom energijom. </w:t>
      </w:r>
    </w:p>
    <w:p w14:paraId="04039D9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25" w:name="str_152"/>
      <w:bookmarkEnd w:id="425"/>
      <w:r w:rsidRPr="00596ED0">
        <w:rPr>
          <w:rFonts w:ascii="Arial" w:eastAsia="Times New Roman" w:hAnsi="Arial" w:cs="Arial"/>
          <w:b/>
          <w:bCs/>
          <w:sz w:val="24"/>
          <w:szCs w:val="24"/>
        </w:rPr>
        <w:t xml:space="preserve">Ograničenje isporuke električne energije </w:t>
      </w:r>
    </w:p>
    <w:p w14:paraId="19C24FE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26" w:name="clan_206"/>
      <w:bookmarkEnd w:id="426"/>
      <w:r w:rsidRPr="00596ED0">
        <w:rPr>
          <w:rFonts w:ascii="Arial" w:eastAsia="Times New Roman" w:hAnsi="Arial" w:cs="Arial"/>
          <w:b/>
          <w:bCs/>
          <w:sz w:val="24"/>
          <w:szCs w:val="24"/>
        </w:rPr>
        <w:t xml:space="preserve">Član 206 </w:t>
      </w:r>
    </w:p>
    <w:p w14:paraId="4E7F14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odnosno distributivnog sistema može krajnjim kupcima privremeno ograničiti isporuku električne energije u sledećim slučajevima, a u skladu sa pravilima o radu sistema na koji je objekat priključen i propisom o uslovima isporuke i snabdevanja električnom energijom: </w:t>
      </w:r>
    </w:p>
    <w:p w14:paraId="7C5285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neposredne ugroženosti života i zdravlja ljudi ili opasnosti od oštećenja imovine; </w:t>
      </w:r>
    </w:p>
    <w:p w14:paraId="04DF96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tehničkih ili drugih smetnji u sistemu; </w:t>
      </w:r>
    </w:p>
    <w:p w14:paraId="10A1F1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obavljanja merenja, ispitivanja, planiranih radova na održavanju, investicionih radova i priključenja novih korisnika. </w:t>
      </w:r>
    </w:p>
    <w:p w14:paraId="2FBEA8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4) u slučaju primene mera iz čl. 11ž, 11z i 11i ovog zakona.</w:t>
      </w:r>
    </w:p>
    <w:p w14:paraId="405B536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27" w:name="str_153"/>
      <w:bookmarkEnd w:id="427"/>
      <w:r w:rsidRPr="00596ED0">
        <w:rPr>
          <w:rFonts w:ascii="Arial" w:eastAsia="Times New Roman" w:hAnsi="Arial" w:cs="Arial"/>
          <w:b/>
          <w:bCs/>
          <w:sz w:val="24"/>
          <w:szCs w:val="24"/>
        </w:rPr>
        <w:t xml:space="preserve">Prava, obaveze i zaštita krajnjih kupaca </w:t>
      </w:r>
    </w:p>
    <w:p w14:paraId="0A9BE8A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28" w:name="clan_207"/>
      <w:bookmarkEnd w:id="428"/>
      <w:r w:rsidRPr="00596ED0">
        <w:rPr>
          <w:rFonts w:ascii="Arial" w:eastAsia="Times New Roman" w:hAnsi="Arial" w:cs="Arial"/>
          <w:b/>
          <w:bCs/>
          <w:sz w:val="24"/>
          <w:szCs w:val="24"/>
        </w:rPr>
        <w:t xml:space="preserve">Član 207 </w:t>
      </w:r>
    </w:p>
    <w:p w14:paraId="1A39B5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uživa zaštitu svojih prava u skladu sa ovim zakonom, propisima donetim na osnovu ovog zakona, zakonom kojim se uređuje zaštita potrošača i drugim propisima. </w:t>
      </w:r>
    </w:p>
    <w:p w14:paraId="330120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krajnji kupac nije zadovoljan odlukama donetim u skladu sa ovim zakonom po prigovorima, reklamacijama, zahtevima i žalbama svoja prava može ostvariti u sudskom i vansudskom postupku. </w:t>
      </w:r>
    </w:p>
    <w:p w14:paraId="4D5B72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subjekti su dužni da pre zaključenja ugovora o pružanju usluga obaveste kupca iz kategorije domaćinstvo o postojanju mogućnosti vansudskog rešavanja sporova. </w:t>
      </w:r>
    </w:p>
    <w:p w14:paraId="484D74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subjekti su dužni da učestvuju u vansudskom rešavanju sporova kupaca iz kategorije domaćinstvo, pred telom za vansudsko rešavanje potrošačkih sporova upisanim u Listu tela za vansudsko rešavanje potrošačkih sporova u skladu sa zakonom kojim se uređuje zaštita potrošača. </w:t>
      </w:r>
    </w:p>
    <w:p w14:paraId="5E7D58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Kupac iz kategorije domaćinstvo može pokrenuti sudski ili vansudski postupak rešavanja spora tek nakon prijema odgovora, odnosno odluke snabdevača po izjavljenom prigovoru u skladu sa zakonom kojim se uređuje zaštita potrošača i zakonom kojim se uređuje opšti upravni postupak.</w:t>
      </w:r>
    </w:p>
    <w:p w14:paraId="09C2D6E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29" w:name="clan_208"/>
      <w:bookmarkEnd w:id="429"/>
      <w:r w:rsidRPr="00596ED0">
        <w:rPr>
          <w:rFonts w:ascii="Arial" w:eastAsia="Times New Roman" w:hAnsi="Arial" w:cs="Arial"/>
          <w:b/>
          <w:bCs/>
          <w:sz w:val="24"/>
          <w:szCs w:val="24"/>
        </w:rPr>
        <w:t xml:space="preserve">Član 208 </w:t>
      </w:r>
    </w:p>
    <w:p w14:paraId="12BB40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ima pravo da zahteva u slučaju pojave tehničkih ili drugih smetnji u isporuci energije, čiji uzrok nije na objektu krajnjeg kupca, da se te smetnje otklone u primerenom roku. </w:t>
      </w:r>
    </w:p>
    <w:p w14:paraId="349C93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Kao primereni rok u kojem je operator prenosnog, odnosno distributivnog sistema obavezan da otkloni smetnje u isporuci energije krajnjim kupcima smatra se rok od 24 časa, a najduže dva dana od dana prijema obaveštenja o smetnji. </w:t>
      </w:r>
    </w:p>
    <w:p w14:paraId="75C1E4E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Smetnjama u isporuci električne energije u smislu stava 1. ovog člana ne smatraju se prekidi u isporuci električne energije nastali zbog primene mera iz člana 214. tač. 13) i 14) ovog zakona. </w:t>
      </w:r>
    </w:p>
    <w:p w14:paraId="2A76B4C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30" w:name="clan_209"/>
      <w:bookmarkEnd w:id="430"/>
      <w:r w:rsidRPr="00596ED0">
        <w:rPr>
          <w:rFonts w:ascii="Arial" w:eastAsia="Times New Roman" w:hAnsi="Arial" w:cs="Arial"/>
          <w:b/>
          <w:bCs/>
          <w:sz w:val="24"/>
          <w:szCs w:val="24"/>
        </w:rPr>
        <w:t xml:space="preserve">Član 209 </w:t>
      </w:r>
    </w:p>
    <w:p w14:paraId="270207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je dužan da unutrašnje električne instalacije do mesta razgraničenja distributivnog sistema i instalacija objekata kupca održava u tehnički ispravnom stanju u skladu sa važećim tehničkim propisima i da primenjuje mere propisane Pravilima o radu sistema. </w:t>
      </w:r>
    </w:p>
    <w:p w14:paraId="13EFC88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31" w:name="clan_210"/>
      <w:bookmarkEnd w:id="431"/>
      <w:r w:rsidRPr="00596ED0">
        <w:rPr>
          <w:rFonts w:ascii="Arial" w:eastAsia="Times New Roman" w:hAnsi="Arial" w:cs="Arial"/>
          <w:b/>
          <w:bCs/>
          <w:sz w:val="24"/>
          <w:szCs w:val="24"/>
        </w:rPr>
        <w:t xml:space="preserve">Član 210 </w:t>
      </w:r>
    </w:p>
    <w:p w14:paraId="70EBFD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odnosno kupac-proizvođač je dužan da električnu energiju koristi pod uslovima, na način i za namene utvrđene odobrenjem za priključenje i ugovorom o snabdevanju, zakonom i drugim propisima donetim na osnovu ovog zakona. </w:t>
      </w:r>
    </w:p>
    <w:p w14:paraId="2875058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32" w:name="str_154"/>
      <w:bookmarkEnd w:id="432"/>
      <w:r w:rsidRPr="00596ED0">
        <w:rPr>
          <w:rFonts w:ascii="Arial" w:eastAsia="Times New Roman" w:hAnsi="Arial" w:cs="Arial"/>
          <w:b/>
          <w:bCs/>
          <w:sz w:val="24"/>
          <w:szCs w:val="24"/>
        </w:rPr>
        <w:t xml:space="preserve">Skladištenje električne energije </w:t>
      </w:r>
    </w:p>
    <w:p w14:paraId="2C62EF2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33" w:name="clan_210a"/>
      <w:bookmarkEnd w:id="433"/>
      <w:r w:rsidRPr="00596ED0">
        <w:rPr>
          <w:rFonts w:ascii="Arial" w:eastAsia="Times New Roman" w:hAnsi="Arial" w:cs="Arial"/>
          <w:b/>
          <w:bCs/>
          <w:sz w:val="24"/>
          <w:szCs w:val="24"/>
        </w:rPr>
        <w:t xml:space="preserve">Član 210a </w:t>
      </w:r>
    </w:p>
    <w:p w14:paraId="6A7C96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skladištenja električne energije (u daljem tekstu: skladištar) u skladu sa ovim zakonom obavlja sledeće poslove: </w:t>
      </w:r>
    </w:p>
    <w:p w14:paraId="48B82A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kupuje i prodaje električnu energiju; </w:t>
      </w:r>
    </w:p>
    <w:p w14:paraId="5C3A56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pruža uslugu skladištenja električne energije za potrebe drugih učesnika na tržištu električne energije; </w:t>
      </w:r>
    </w:p>
    <w:p w14:paraId="452110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nudi operatoru prenosnog, odnosno distributivnog sistema pomoćne usluge, u skladu sa tehničkim karakteristikama i pravilima o radu prenosnog i distributivnog sistema i pravilima o radu tržišta električne energije; </w:t>
      </w:r>
    </w:p>
    <w:p w14:paraId="2080F0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sa operatorom prenosnog odnosno distributivnog sistema zaključuje ugovor o pružanju pomoćnih usluga; </w:t>
      </w:r>
    </w:p>
    <w:p w14:paraId="0D853E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sa operatorom prenosnog sistema zaključuje ugovor o učešću u balansnom mehanizmu; </w:t>
      </w:r>
    </w:p>
    <w:p w14:paraId="4BABFA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6) poštuje propise i pravila koji se odnose na rad prenosnog i distributivnog sistema i funkcionisanje tržišta, propise koji se odnose na zaštitu konkurencije, kao i odluke nadležnih organa; </w:t>
      </w:r>
    </w:p>
    <w:p w14:paraId="1FBEB3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operatoru prenosnog ili distributivnog sistema stavlja na raspolaganje podatke potrebne za rad sistema u skladu sa pravilima o radu prenosnog i distributivnog sistema i pravilima o radu tržišta električne energije. </w:t>
      </w:r>
    </w:p>
    <w:p w14:paraId="720746F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34" w:name="str_155"/>
      <w:bookmarkEnd w:id="434"/>
      <w:r w:rsidRPr="00596ED0">
        <w:rPr>
          <w:rFonts w:ascii="Arial" w:eastAsia="Times New Roman" w:hAnsi="Arial" w:cs="Arial"/>
          <w:b/>
          <w:bCs/>
          <w:sz w:val="24"/>
          <w:szCs w:val="24"/>
        </w:rPr>
        <w:t>Vlasništvo na objektima za skladištenje električne energije</w:t>
      </w:r>
    </w:p>
    <w:p w14:paraId="1C3AE44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35" w:name="clan_210b"/>
      <w:bookmarkEnd w:id="435"/>
      <w:r w:rsidRPr="00596ED0">
        <w:rPr>
          <w:rFonts w:ascii="Arial" w:eastAsia="Times New Roman" w:hAnsi="Arial" w:cs="Arial"/>
          <w:b/>
          <w:bCs/>
          <w:sz w:val="24"/>
          <w:szCs w:val="24"/>
        </w:rPr>
        <w:t xml:space="preserve">Član 210b </w:t>
      </w:r>
    </w:p>
    <w:p w14:paraId="1A542A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električne energije ne mogu da poseduju, razvijaju ili upravljaju objektima za skladištenje električne energije. </w:t>
      </w:r>
    </w:p>
    <w:p w14:paraId="29E489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Izuzetno od stava 1. ovog člana, operatori sistema mogu da poseduju, razvijaju ili upravljaju objektima za skladištenje energije, ako su objekti za skladištenje električne energije sastavni delovi mreže o čemu saglasnost daje Agencija, ili kada su ispunjeni svi sledeći uslovi: </w:t>
      </w:r>
    </w:p>
    <w:p w14:paraId="3F7DAC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 nakon sprovedenog otvorenog, transparentnog i nediskriminatornog tenderskog postupka, koji je podložan preispitivanju i odobrenju od strane Agencije, a koji sprovode operatori sistema, nije izabrana druga strana, koja poseduje, razvija, upravlja objektima, ili koja nije mogla pružiti usluge definisane tenderskom dokumentacijom po razumnoj ceni i blagovremeno; </w:t>
      </w:r>
    </w:p>
    <w:p w14:paraId="535299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su operatori sistema prethodno pribavili saglasnost Agencije na uslove tenderskog postupka iz tačke 1) ovog stava; </w:t>
      </w:r>
    </w:p>
    <w:p w14:paraId="22C89D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su objekti za skladištenje električne energije neophodni da bi operatori sistema mogli ispuniti svoje obaveze u skladu sa ovim zakonom, uključujući nefrekventne pomoćne usluge i da se ovi objekti ne koriste za kupovinu ili prodaju električne energije na tržištima električne energije. </w:t>
      </w:r>
    </w:p>
    <w:p w14:paraId="055D07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može da pruži pomoć operatorima sistema da obezbede poštenu tendersku proceduru davanjem uputstava ili smernica. </w:t>
      </w:r>
    </w:p>
    <w:p w14:paraId="5CE9CF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svakih pet godina sprovodi javne konsultacije o postojećim objektima za skladištenje energije kako bi procenila potencijalnu dostupnost i interesovanje druge strane za ulaganje u takve objekte. </w:t>
      </w:r>
    </w:p>
    <w:p w14:paraId="10D690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Kada javne konsultacije iz stava 4. ovog člana, pokažu da je druga strana u mogućnosti da poseduje, razvija, upravlja objektima za skladištenje na isplativ način, Agencija obaveštava operatore sistema da su dužni da obustave aktivnosti na planiranju, razvoju i izgradnji skladišta u roku od 18 meseci. </w:t>
      </w:r>
    </w:p>
    <w:p w14:paraId="1264A1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iz stava 5. ovog člana Agencija je dužna da operatorima sistema prizna uložena sredstva u skladu sa metodologijom za određivanje cene pristupa sistemu.</w:t>
      </w:r>
    </w:p>
    <w:p w14:paraId="399A3EB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36" w:name="str_156"/>
      <w:bookmarkEnd w:id="436"/>
      <w:r w:rsidRPr="00596ED0">
        <w:rPr>
          <w:rFonts w:ascii="Arial" w:eastAsia="Times New Roman" w:hAnsi="Arial" w:cs="Arial"/>
          <w:b/>
          <w:bCs/>
          <w:sz w:val="24"/>
          <w:szCs w:val="24"/>
        </w:rPr>
        <w:t>Upravljanje potrošnjom putem agregiranja</w:t>
      </w:r>
    </w:p>
    <w:p w14:paraId="6D64AB0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37" w:name="clan_210v"/>
      <w:bookmarkEnd w:id="437"/>
      <w:r w:rsidRPr="00596ED0">
        <w:rPr>
          <w:rFonts w:ascii="Arial" w:eastAsia="Times New Roman" w:hAnsi="Arial" w:cs="Arial"/>
          <w:b/>
          <w:bCs/>
          <w:sz w:val="24"/>
          <w:szCs w:val="24"/>
        </w:rPr>
        <w:lastRenderedPageBreak/>
        <w:t xml:space="preserve">Član 210v </w:t>
      </w:r>
    </w:p>
    <w:p w14:paraId="4A02F0E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koji ima mogućnost pružanja usluge upravljanja potrošnjom može kao učesnik na tržištu električne energije ili putem agregiranja ravnopravno da učestvuje na odgovarajućim tržištima električne energije iz člana 168. ovog zakona. </w:t>
      </w:r>
    </w:p>
    <w:p w14:paraId="6DDFDB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prilikom nabavke pomoćnih usluga ravnopravno tretiraju učesnike na tržištu koji se bave agregiranjem u upravljanju potrošnjom u skladu sa čl. 109. i 136. ovog zakona. </w:t>
      </w:r>
    </w:p>
    <w:p w14:paraId="4005EEE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Agregator može učestvovati na svim tržištima električne energije u skladu sa pravilima kojima se uređuje rad tih tržišta, bez saglasnosti drugih učesnika na tržištu. </w:t>
      </w:r>
    </w:p>
    <w:p w14:paraId="3EAB67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Agregator je finansijski odgovoran za odstupanje koji prouzrokuje u sistemu i dužan je da uredi svoju balansnu odgovornost u skladu sa zakonom. </w:t>
      </w:r>
    </w:p>
    <w:p w14:paraId="50B7AA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koji je zaključio ugovor sa nezavisnim agregatorom, ne može biti izložen od strane snabdevača neopravdanim plaćanjima, kaznama ili drugim neopravdanim ugovornim ograničenjima. </w:t>
      </w:r>
    </w:p>
    <w:p w14:paraId="3118DA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Pravila i procedure za razmenu podataka između učesnika na tržištu koji se bave agregiranjem i drugih energetskih subjekata u oblasti električne energije moraju biti nediskriminatorna i transparentna i obezbeđivati lak pristup podacima uz zaštitu komercijalno osetljivih informacija i ličnih podataka krajnjih kupaca. </w:t>
      </w:r>
    </w:p>
    <w:p w14:paraId="21777A7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Krajnji kupac koji samostalno ili preko nezavisnog agregatora učestvuju u upravljanju potrošnjom dužan je da izvrši finansijsko poravnanje sa svojim snabdevačem ili balansno odgovornim stranama koji su direktno pogođeni aktiviranjem upravljanja potrošnjom, u skladu sa Pravilima o radu tržišta. </w:t>
      </w:r>
    </w:p>
    <w:p w14:paraId="7FA314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Nadoknada iz stava 7. ovog člana ne može biti prepreka za ulazak na tržište agregatora niti remetiti fleksibilnost i ograničena je na pokrivanje troškova koje su pretrpeli snabdevači krajnjih kupaca ili balasno odgovorne strane snabdevača tokom aktiviranja upravljanja potrošnjom. </w:t>
      </w:r>
    </w:p>
    <w:p w14:paraId="2E6205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Način utvrđivanja nadoknade iz stava 7. ovog člana uređuje se Pravilima o radu tržišta električne energije uzimajući u obzir dobit koju nezavisni agregatori donose drugim učesnicima na tržištu i u tom slučaju se od agregatora ili kupaca može zahtevati da doprinesu takvoj nadoknadi, ali samo onda i u meri u kojoj dobit za sve snabdevače, kupce i njihove balansno odgovorne strane ne prevazilaze nastale direktne troškove. </w:t>
      </w:r>
    </w:p>
    <w:p w14:paraId="0171DB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Pravilima o radu tržišta uređuju se i tehnički uslovi za učešće u upravljanju potrošnjom na svim tržištima električne energije, a na osnovu tehničkih karakteristika tih tržišta i mogućnosti upravljanja potrošnjom.</w:t>
      </w:r>
    </w:p>
    <w:p w14:paraId="0809FAE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38" w:name="str_157"/>
      <w:bookmarkEnd w:id="438"/>
      <w:r w:rsidRPr="00596ED0">
        <w:rPr>
          <w:rFonts w:ascii="Arial" w:eastAsia="Times New Roman" w:hAnsi="Arial" w:cs="Arial"/>
          <w:b/>
          <w:bCs/>
          <w:sz w:val="24"/>
          <w:szCs w:val="24"/>
        </w:rPr>
        <w:t xml:space="preserve">Aktivni kupac </w:t>
      </w:r>
    </w:p>
    <w:p w14:paraId="01EA2E1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39" w:name="clan_210g"/>
      <w:bookmarkEnd w:id="439"/>
      <w:r w:rsidRPr="00596ED0">
        <w:rPr>
          <w:rFonts w:ascii="Arial" w:eastAsia="Times New Roman" w:hAnsi="Arial" w:cs="Arial"/>
          <w:b/>
          <w:bCs/>
          <w:sz w:val="24"/>
          <w:szCs w:val="24"/>
        </w:rPr>
        <w:t xml:space="preserve">Član 210g </w:t>
      </w:r>
    </w:p>
    <w:p w14:paraId="0FF69E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Krajnji kupci imaju pravo da deluju kao aktivni kupci i da ne budu izloženi nesrazmernim ili diskriminatornim tehničkim zahtevima, administrativnim zahtevima, procedurama i naknadama, kao i naknadama za pristup sistemu koje ne odražavaju stvarne troškove. </w:t>
      </w:r>
    </w:p>
    <w:p w14:paraId="0322E6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Aktivni kupac iz stava 1. ovog člana ima pravo da: </w:t>
      </w:r>
    </w:p>
    <w:p w14:paraId="6CE9B1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učestvuje na tržištu električne energije direktno ili putem agregiranja; </w:t>
      </w:r>
    </w:p>
    <w:p w14:paraId="5C5C08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prodaje sopstvenu proizvedenu električnu energiju uključujući i putem ugovora o otkupu električne energije; </w:t>
      </w:r>
    </w:p>
    <w:p w14:paraId="51BE70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koristi sopstvenu proizvodnju isključivo za svoje potrebe; </w:t>
      </w:r>
    </w:p>
    <w:p w14:paraId="11EF27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učestvuje u uslugama fleksibilnosti i šemama energetske efikasnosti; </w:t>
      </w:r>
    </w:p>
    <w:p w14:paraId="1EDAD2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poveri trećoj strani izgradnju, bez obzira da li je treća strana vlasnik ili ne upravljanje objektima, uključujući postavljanje, upravljanje i održavanje kao i upravljanje podacima, s tim da se treća strana ne može smatrati aktivnim kupcem. </w:t>
      </w:r>
    </w:p>
    <w:p w14:paraId="4BD26B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Aktivni kupac podleže tarifnim stavovima utvrđenim metodologijom za određivanje cene pristupa prenosnom i distributivnom sistemu, a koji odražavaju troškove koji su transparentni i nediskriminatorni, pri čemu se posebno obračunava električna energija koja se predaje u mrežu, odnosno preuzima iz mreže, čime se obezbeđuje odgovarajući i uravnotežen doprinos raspodeli ukupnih troškova sistema. </w:t>
      </w:r>
    </w:p>
    <w:p w14:paraId="626E4B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Aktivni kupac je finansijski odgovoran za odstupanje koje prouzrokuje u sistemu i dužan je da uredi svoju balansnu odgovornost u skladu sa ovim zakonom u oba smera isporuke. </w:t>
      </w:r>
    </w:p>
    <w:p w14:paraId="3C487B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se obračun električne energije krajnjem kupcu ne vrši u skladu sa stavom 3. ovog člana, krajnji kupac može da zadrži postojeći način obračuna ili da odabere način obračuna iz stava 3. ovog člana. </w:t>
      </w:r>
    </w:p>
    <w:p w14:paraId="43A9A93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Aktivni kupac koji poseduje objekat za skladištenje energije: </w:t>
      </w:r>
    </w:p>
    <w:p w14:paraId="5ECE5E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ima pravo na priključenje na mrežu u razumnom roku u skladu sa ovim zakonom i propisom iz člana 214. ovog zakona; </w:t>
      </w:r>
    </w:p>
    <w:p w14:paraId="2E14F0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 podleže dvostrukim naknadama, uključujući tarifne stavove za pristup mreži, za uskladištenu električnu energiju koja ostaje u njegovim objektima ili kada pružaju usluge fleksibilnosti operatorima sistema; </w:t>
      </w:r>
    </w:p>
    <w:p w14:paraId="7449B4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ne podležu nesrazmernim zahtevima ili naknadama za licenciranje; </w:t>
      </w:r>
    </w:p>
    <w:p w14:paraId="4A8F4F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može da pruža više usluga istovremeno, ako je to tehnički izvodljivo. </w:t>
      </w:r>
    </w:p>
    <w:p w14:paraId="76D82D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Aktivni kupac je dužan da obezbedi merni uređaj za elektranu i skladište električne energije u skladu sa pravilima o radu prenosnog, odnosno distributivnog sistema. </w:t>
      </w:r>
    </w:p>
    <w:p w14:paraId="5E5F96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Na postupak priključenja elektrane aktivnog kupca koja koristi varijabilne obnovljive izvore energije i koja, u smislu mrežnih pravila kojim se uređuje priključenje proizvodnih jedinica, spada u proizvodni modul tipa C i D, primenjuju se odredbe zakona kojim se uređuje korišćenje obnovljivih izvora energije o odlaganju priključenja elektrana koje koriste varijabilne obnovljive izvore energije, uključujući i odredbe na osnovu kojih se takve elektrane izuzimaju od odlaganja priključenja. </w:t>
      </w:r>
    </w:p>
    <w:p w14:paraId="141254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Postupak priključenja elektrane aktivnog kupca bliže se uređuje aktom iz člana 214. ovog zakona i pravilima o radu sistema. </w:t>
      </w:r>
    </w:p>
    <w:p w14:paraId="1E3FDBB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40" w:name="clan_210d"/>
      <w:bookmarkEnd w:id="440"/>
      <w:r w:rsidRPr="00596ED0">
        <w:rPr>
          <w:rFonts w:ascii="Arial" w:eastAsia="Times New Roman" w:hAnsi="Arial" w:cs="Arial"/>
          <w:b/>
          <w:bCs/>
          <w:sz w:val="24"/>
          <w:szCs w:val="24"/>
        </w:rPr>
        <w:t xml:space="preserve">Član 210d </w:t>
      </w:r>
    </w:p>
    <w:p w14:paraId="12DD88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sistema vodi evidenciju aktivnih kupaca. </w:t>
      </w:r>
    </w:p>
    <w:p w14:paraId="57BB07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sistema na zahtev krajnjeg kupca vrši upis u evidenciju aktivnog kupca ako: </w:t>
      </w:r>
    </w:p>
    <w:p w14:paraId="3D2A83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krajnji kupac u zahtevu navede kojim aktivnostima iz člana 2. stav 1. tačka 3) ovog zakona planira da se bavi i da dokaže da nijedna od aktivnosti iz tog člana ne predstavlja njegovu komercijalnu ili profesionalnu delatnost; </w:t>
      </w:r>
    </w:p>
    <w:p w14:paraId="22FEFA0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navede da li i koje treće lice gradi i upravlja elektranom i/ili skladištem električne energije u ime i za račun aktivnog kupca. </w:t>
      </w:r>
    </w:p>
    <w:p w14:paraId="2AC9C3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aktivni kupac planira da izgradi elektranu i/ili skladište električne energije, operator sistema je dužan da utvrdi da se proizvodnja i skladištenje električne energije odvijaju u određenim granicama i da su elektrana i/ili skladište povezani na unutrašnje instalacije objekta sa ili bez mogućnosti da višak električne energije isporuče u sistem, kao i da instalisana snaga elektrane nije veća od odobrene snage priključka za smer preuzimanja električne energije objekta kupca iz mreže. </w:t>
      </w:r>
    </w:p>
    <w:p w14:paraId="194D40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briše iz evidencije aktivnog kupca ukoliko prestane da ispunjava jedan ili više uslova ili ako ne ispunjava obaveze u skladu sa zakonom. </w:t>
      </w:r>
    </w:p>
    <w:p w14:paraId="43B76D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Odluka o odbijanju zahteva za upis u evidenciju iz stava 2. ovog člana, kao i odluka o brisanju iz evidencije iz stava 4. ovog člana donosi se u formi rešenja protiv koga je dopuštena žalba Ministarstvu. </w:t>
      </w:r>
    </w:p>
    <w:p w14:paraId="6EFBADA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41" w:name="str_158"/>
      <w:bookmarkEnd w:id="441"/>
      <w:r w:rsidRPr="00596ED0">
        <w:rPr>
          <w:rFonts w:ascii="Arial" w:eastAsia="Times New Roman" w:hAnsi="Arial" w:cs="Arial"/>
          <w:b/>
          <w:bCs/>
          <w:sz w:val="24"/>
          <w:szCs w:val="24"/>
        </w:rPr>
        <w:t xml:space="preserve">Energetska zajednica građana </w:t>
      </w:r>
    </w:p>
    <w:p w14:paraId="4841E69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42" w:name="clan_210%F0"/>
      <w:bookmarkEnd w:id="442"/>
      <w:r w:rsidRPr="00596ED0">
        <w:rPr>
          <w:rFonts w:ascii="Arial" w:eastAsia="Times New Roman" w:hAnsi="Arial" w:cs="Arial"/>
          <w:b/>
          <w:bCs/>
          <w:sz w:val="24"/>
          <w:szCs w:val="24"/>
        </w:rPr>
        <w:t xml:space="preserve">Član 210đ </w:t>
      </w:r>
    </w:p>
    <w:p w14:paraId="2338F4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Učešće u energetskoj zajednici građana otvoreno je i dobrovoljno u skladu sa zakonom. </w:t>
      </w:r>
    </w:p>
    <w:p w14:paraId="5AFA0F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Član energetske zajednice građana može biti fizičko lice, jedinica lokalne samouprave, preduzetnik, mikro preduzeće ili malo preduzeće čije je mesto stanovanja, poslovno sedište ili lokacija poslovnog prostora na području jedinice lokalne samouprave u kojoj je sedište energetske zajednice građana. </w:t>
      </w:r>
    </w:p>
    <w:p w14:paraId="46446F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Član energetske zajednice građana može napustiti energetsku zajednicu. </w:t>
      </w:r>
    </w:p>
    <w:p w14:paraId="4A66D4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Član energetske zajednice građana ima prava i obaveze kao krajnji kupac električne energije u skladu sa zakonom. </w:t>
      </w:r>
    </w:p>
    <w:p w14:paraId="65E657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dužan je da vodi javno dostupnu evidenciju o energetskim zajednicama građana i obračunskim mernim mestima koja su uključena u energetsku zajednicu građana. </w:t>
      </w:r>
    </w:p>
    <w:p w14:paraId="50B3E5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na zahtev energetske zajednice građana vrši upis u evidenciju iz stava 5. ovog člana u roku od 30 dana od dana podnošenja zahteva, ako je: </w:t>
      </w:r>
    </w:p>
    <w:p w14:paraId="2084E6E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zajednica osnovana kao neprofitno pravno lice čiji članovi se nalaze na području iste jedinice lokalne samouprave; </w:t>
      </w:r>
    </w:p>
    <w:p w14:paraId="259C2E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članovi energetske zajednica nisu energetski subjekti kojima je energetska delatnost pretežna ili osnovna delatnost; </w:t>
      </w:r>
    </w:p>
    <w:p w14:paraId="73ACD5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zajednica propisala da je učešće u njoj dobrovoljno i otvoreno; </w:t>
      </w:r>
    </w:p>
    <w:p w14:paraId="4879E1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u osnivačkom aktu navedeno kojim delatnostima iz člana 2. stav 1. tačka 35) ovog zakona planira da se bavi; </w:t>
      </w:r>
    </w:p>
    <w:p w14:paraId="06C63B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ispunjavaju sve uslove za sticanje statusa energetske zajednice građana u skladu sa ovim zakonom i aktom iz člana 214. ovog zakona. </w:t>
      </w:r>
    </w:p>
    <w:p w14:paraId="7DD7B5E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briše iz evidencije energetsku zajednicu građana ukoliko prestane da ispunjava jedan ili više uslova ili ako ne ispunjava obaveze u skladu sa zakonom. </w:t>
      </w:r>
    </w:p>
    <w:p w14:paraId="576B74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Odluka o odbijanju zahteva za upis u evidenciju iz stava 6. ovog člana, kao i odluka o brisanju iz evidencije iz stava 7. ovog člana donosi se u formi rešenja protiv koga je dopuštena žalba Ministarstvu. </w:t>
      </w:r>
    </w:p>
    <w:p w14:paraId="5055DB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sarađuje sa energetskim zajednicama građana kako bi obezbedili isporuku električne energije, uz saglasnost Agencije i ima pravo na naknadu u vezi raspodele električne energije između članova energetske zajednice građana, kao vrstu nestandardne usluge. </w:t>
      </w:r>
    </w:p>
    <w:p w14:paraId="08DC9E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zajednica građana ima: </w:t>
      </w:r>
    </w:p>
    <w:p w14:paraId="12C346E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pravo da učestvuje na tržištu električne energije bilo direktno ili putem agregiranja na nediskriminatorni način; </w:t>
      </w:r>
    </w:p>
    <w:p w14:paraId="6884D2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prava i obaveze u skladu sa ulogama na tržištu, kao što su prava i obaveze krajnjih kupaca, proizvođača, snabdevača, ili agregatora na nediskriminatoran i proporcionalan način; </w:t>
      </w:r>
    </w:p>
    <w:p w14:paraId="4A961C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prava i obaveze kao aktivni kupac u pogledu potrošnje električne energije koju sam proizvede u skladu sa članom 210g stav 3. ovog zakona; </w:t>
      </w:r>
    </w:p>
    <w:p w14:paraId="7BC080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pravo da u okviru energetske zajednice građana organizuje raspodelu električne energije koju proizvode u objektima za proizvodnju koji su u vlasništvu energetske zajednice građana uz ispunjenje uslova iz člana 214. ovog zakona. </w:t>
      </w:r>
    </w:p>
    <w:p w14:paraId="230939B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zajednica građana je dužna da uredi balansnu odgovornost u skladu sa članom 171. ovog zakona. </w:t>
      </w:r>
    </w:p>
    <w:p w14:paraId="33F8EC4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43" w:name="str_159"/>
      <w:bookmarkEnd w:id="443"/>
      <w:r w:rsidRPr="00596ED0">
        <w:rPr>
          <w:rFonts w:ascii="Arial" w:eastAsia="Times New Roman" w:hAnsi="Arial" w:cs="Arial"/>
          <w:b/>
          <w:bCs/>
          <w:sz w:val="24"/>
          <w:szCs w:val="24"/>
        </w:rPr>
        <w:t xml:space="preserve">Obaveze operatora distributivnog sistema, snabdevača i energetske zajednice građana </w:t>
      </w:r>
    </w:p>
    <w:p w14:paraId="6F8DAA8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44" w:name="clan_210e"/>
      <w:bookmarkEnd w:id="444"/>
      <w:r w:rsidRPr="00596ED0">
        <w:rPr>
          <w:rFonts w:ascii="Arial" w:eastAsia="Times New Roman" w:hAnsi="Arial" w:cs="Arial"/>
          <w:b/>
          <w:bCs/>
          <w:sz w:val="24"/>
          <w:szCs w:val="24"/>
        </w:rPr>
        <w:t xml:space="preserve">Član 210e </w:t>
      </w:r>
    </w:p>
    <w:p w14:paraId="28D4AA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Energetska zajednica građana: </w:t>
      </w:r>
    </w:p>
    <w:p w14:paraId="01A2C0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dostavlja operatoru distributivnog sistema plan raspodele proizvedene električne energije između svojih članova ukoliko planira da koristi za svoje potrebe proizvedenu električnu energiju u elektrani; </w:t>
      </w:r>
    </w:p>
    <w:p w14:paraId="5BBAED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od članova energetske zajednice naplaćuje zajedničke troškove. </w:t>
      </w:r>
    </w:p>
    <w:p w14:paraId="2D2AC4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w:t>
      </w:r>
    </w:p>
    <w:p w14:paraId="5CD17F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preuzima električnu energiju koju energetska zajednica isporuči u sistem; </w:t>
      </w:r>
    </w:p>
    <w:p w14:paraId="6C1B156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očitava brojila i obračunava naknadu za pristup sistemu svim članovima zajednice za svu preuzetu električnu energiju; </w:t>
      </w:r>
    </w:p>
    <w:p w14:paraId="661164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dostavlja snabdevaču članova zajednice podatke o preuzetoj električnoj energiji iz sistema svakog člana zajednice, raspodeljenoj električnoj energiji između članova koju je zajednica proizvela i isporučila u sistem, kao i podatke o obračunatoj naknadi za pristup sistemu. </w:t>
      </w:r>
    </w:p>
    <w:p w14:paraId="445C23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w:t>
      </w:r>
    </w:p>
    <w:p w14:paraId="1DD99D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objavljuje na internet stranici model ugovora o potpunom snabdevanju sa članovima energetske zajednice sa modelom obračuna viška proizvedene električne energije u elektrani zajednice; </w:t>
      </w:r>
    </w:p>
    <w:p w14:paraId="407AF4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uređuje balansnu odgovornost za elektranu energetske zajednice građana samo ukoliko proizvedena električna energije služi za zadovoljenje potreba članova zajednice. </w:t>
      </w:r>
    </w:p>
    <w:p w14:paraId="481273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Odredbe ovog člana i člana 210đ ovog zakona shodno se primenjuju i na zajednice obnovljivih izvora energije u smislu zakona o korišćenju obnovljivih izvora energije.</w:t>
      </w:r>
    </w:p>
    <w:p w14:paraId="06DA3C3B"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Čl. 211-213</w:t>
      </w:r>
    </w:p>
    <w:p w14:paraId="7D454898"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(Brisano)</w:t>
      </w:r>
    </w:p>
    <w:p w14:paraId="65FEF30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45" w:name="str_160"/>
      <w:bookmarkEnd w:id="445"/>
      <w:r w:rsidRPr="00596ED0">
        <w:rPr>
          <w:rFonts w:ascii="Arial" w:eastAsia="Times New Roman" w:hAnsi="Arial" w:cs="Arial"/>
          <w:b/>
          <w:bCs/>
          <w:sz w:val="24"/>
          <w:szCs w:val="24"/>
        </w:rPr>
        <w:t xml:space="preserve">Uslovi isporuke i snabdevanja električnom energijom </w:t>
      </w:r>
    </w:p>
    <w:p w14:paraId="00BDCDC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46" w:name="clan_214"/>
      <w:bookmarkEnd w:id="446"/>
      <w:r w:rsidRPr="00596ED0">
        <w:rPr>
          <w:rFonts w:ascii="Arial" w:eastAsia="Times New Roman" w:hAnsi="Arial" w:cs="Arial"/>
          <w:b/>
          <w:bCs/>
          <w:sz w:val="24"/>
          <w:szCs w:val="24"/>
        </w:rPr>
        <w:lastRenderedPageBreak/>
        <w:t xml:space="preserve">Član 214 </w:t>
      </w:r>
    </w:p>
    <w:p w14:paraId="0C8BFF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bliže propisuje uslove isporuke i snabdevanja krajnjih kupaca električnom energijom, kojima se bliže uređuju: </w:t>
      </w:r>
    </w:p>
    <w:p w14:paraId="71CDBC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uslovi izdavanja odobrenja za priključenje na prenosni, odnosno distributivni sistem, uslovi za promenu tehničkih uslova na mestu priključenja i odobrena snaga; </w:t>
      </w:r>
    </w:p>
    <w:p w14:paraId="7CBEF7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uslovi, važenje, način i rokovi izrade studije priključenja na prenosni i distributivni sistem; </w:t>
      </w:r>
    </w:p>
    <w:p w14:paraId="45218B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bankarska garancija za izgradnju objekta koji se priključuju na prenosni sistem odnosno distributivni sistem uključujući njenu sadržinu, rok za dostavljanje, njeno trajanje, uslove naplate, vraćanje i druga pitanja; </w:t>
      </w:r>
    </w:p>
    <w:p w14:paraId="32E062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sadržina ugovora o izgradnji nedostajuće infrastrukture; </w:t>
      </w:r>
    </w:p>
    <w:p w14:paraId="65297D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sadržina ugovora o priključenju; </w:t>
      </w:r>
    </w:p>
    <w:p w14:paraId="03C6EF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sadržina ugovora o priključenju sa zajedničkim priključkom i raspodela troškova izgradnje zajedničkog priključka; </w:t>
      </w:r>
    </w:p>
    <w:p w14:paraId="01E673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sadržina akta o priključenju; </w:t>
      </w:r>
    </w:p>
    <w:p w14:paraId="00D8AF7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uslovi i način priključenja objekata iz člana 140. st. 7-9. ovog zakona; </w:t>
      </w:r>
    </w:p>
    <w:p w14:paraId="13CF1C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način i postupak utvrđivanja liste krajnjih kupaca koji ispunjavaju uslove za malog kupca; </w:t>
      </w:r>
    </w:p>
    <w:p w14:paraId="0B93AF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mesto razgraničenja odgovornosti za isporučenu električnu energiju između energetskog subjekta i kupca, odnosno proizvođača; </w:t>
      </w:r>
    </w:p>
    <w:p w14:paraId="3BB767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uslovi za zaključenje i sadržina ugovora o snabdevanju; </w:t>
      </w:r>
    </w:p>
    <w:p w14:paraId="061034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uslovi za zaključenje i sadržina ugovora o agregiranju; </w:t>
      </w:r>
    </w:p>
    <w:p w14:paraId="36AEDC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uslovi za zaključenje i sadržina ugovora sa promenljivom cenom električne energije; </w:t>
      </w:r>
    </w:p>
    <w:p w14:paraId="6D4149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uslovi za osnivanje energetske zajednice građana i raspodelu energije između članova; </w:t>
      </w:r>
    </w:p>
    <w:p w14:paraId="7CAB5C7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uslovi za zaključenje i sadržina ugovora o osnivanju energetske zajednice građana; </w:t>
      </w:r>
    </w:p>
    <w:p w14:paraId="55087C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uslovi i postupak obustave isporuke ili preuzimanja električne energije krajnjim kupcima ili proizvođačima kao i energetski ugroženim kupcima; </w:t>
      </w:r>
    </w:p>
    <w:p w14:paraId="419A71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prava i obaveze operatora prenosnog, odnosno distributivnog sistema, snabdevača i krajnjeg kupca; </w:t>
      </w:r>
    </w:p>
    <w:p w14:paraId="5CFCAC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vrsta objekata po nameni kojima se ne može obustaviti isporuka električne energije za slučaj ne izvršavanja obaveza za isporučenu električnu energiju i u drugim slučajevima; </w:t>
      </w:r>
    </w:p>
    <w:p w14:paraId="6468B91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19) uslovi i način isključenja objekta krajnjeg kupca ili proizvođača sa sistema, prava krajnjih kupaca ili proizvođača; </w:t>
      </w:r>
    </w:p>
    <w:p w14:paraId="209176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20) način obaveštavanja krajnjeg kupca ili proizvođača; </w:t>
      </w:r>
    </w:p>
    <w:p w14:paraId="07869E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21) obračunski period u skladu sa članom 197a ovog zakona i obavezan sadržaj računa za naplatu isporučene električne energije; </w:t>
      </w:r>
    </w:p>
    <w:p w14:paraId="528768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22) postupak, način i rokovi za ostvarivanje prava krajnjeg kupca na naknadu zbog odstupanja od propisanog kvaliteta isporuke, odnosno snabdevanja električnom energijom; </w:t>
      </w:r>
    </w:p>
    <w:p w14:paraId="2FBA45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23) druga pitanja u skladu sa zakonom.</w:t>
      </w:r>
    </w:p>
    <w:p w14:paraId="1804F63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47" w:name="str_161"/>
      <w:bookmarkEnd w:id="447"/>
      <w:r w:rsidRPr="00596ED0">
        <w:rPr>
          <w:rFonts w:ascii="Arial" w:eastAsia="Times New Roman" w:hAnsi="Arial" w:cs="Arial"/>
          <w:b/>
          <w:bCs/>
          <w:sz w:val="24"/>
          <w:szCs w:val="24"/>
        </w:rPr>
        <w:t xml:space="preserve">Kvalitet isporuke i snabdevanja električnom energijom </w:t>
      </w:r>
    </w:p>
    <w:p w14:paraId="1166F44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48" w:name="clan_215"/>
      <w:bookmarkEnd w:id="448"/>
      <w:r w:rsidRPr="00596ED0">
        <w:rPr>
          <w:rFonts w:ascii="Arial" w:eastAsia="Times New Roman" w:hAnsi="Arial" w:cs="Arial"/>
          <w:b/>
          <w:bCs/>
          <w:sz w:val="24"/>
          <w:szCs w:val="24"/>
        </w:rPr>
        <w:t xml:space="preserve">Član 215 </w:t>
      </w:r>
    </w:p>
    <w:p w14:paraId="35B6F0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subjekti koji obavljaju energetske delatnosti u vezi sa isporukom i snabdevanjem električnom energijom, dužni su da obezbede kvalitet isporuke i snabdevanja utvrđen ovim zakonom, i drugim propisima donetim na osnovu zakona. </w:t>
      </w:r>
    </w:p>
    <w:p w14:paraId="463B50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donosi pravila iz člana 51. stav 1. tačka 2) ovog zakona kojima se određuju pokazatelji tehničkog i komercijalnog kvaliteta isporuke i komercijalnog kvaliteta snabdevanja električnom energijom, način evidentiranja podataka i računanja pokazatelja, način i rokove za dostavljanje podataka i izveštaja Agenciji, način utvrđivanja zahtevanih vrednosti pojedinih pokazatelja, kao i način ocenjivanja rezultata dobijenih praćenjem dostignutih u odnosu na zahtevane vrednosti pokazatelja kvaliteta. </w:t>
      </w:r>
    </w:p>
    <w:p w14:paraId="6C806E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Ostvarene vrednosti pokazatelja kvaliteta isporuke električne energije, Agencija koristi pri odobravanju planova razvoja i sredstava za investicije i u slučaju regulacije cena pristupa sistemima za prenos i distribuciju zasnovanim na podsticajnim metodama regulacije cena, na način propisan metodologijama za određivanje regulisanih cena pristupa, u kojima utvrđuje način određivanja i maksimalnu visinu podsticaja, odnosno umanjenja odobrenog maksimalnog prihoda, a u zavisnosti od smera i stepena odstupanja od zahtevanih vrednosti pokazatelja tehničkog kvaliteta isporuke.</w:t>
      </w:r>
    </w:p>
    <w:p w14:paraId="162E14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iz stava 2. ovog člana se određuje visina naknade krajnjem kupcu po osnovu stepena odstupanja od propisanog kvaliteta. </w:t>
      </w:r>
    </w:p>
    <w:p w14:paraId="00C26A9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49" w:name="str_162"/>
      <w:bookmarkEnd w:id="449"/>
      <w:r w:rsidRPr="00596ED0">
        <w:rPr>
          <w:rFonts w:ascii="Arial" w:eastAsia="Times New Roman" w:hAnsi="Arial" w:cs="Arial"/>
          <w:b/>
          <w:bCs/>
          <w:sz w:val="24"/>
          <w:szCs w:val="24"/>
        </w:rPr>
        <w:t xml:space="preserve">Zaštita elektroenergetskih objekata </w:t>
      </w:r>
    </w:p>
    <w:p w14:paraId="3D7F0E5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50" w:name="clan_216"/>
      <w:bookmarkEnd w:id="450"/>
      <w:r w:rsidRPr="00596ED0">
        <w:rPr>
          <w:rFonts w:ascii="Arial" w:eastAsia="Times New Roman" w:hAnsi="Arial" w:cs="Arial"/>
          <w:b/>
          <w:bCs/>
          <w:sz w:val="24"/>
          <w:szCs w:val="24"/>
        </w:rPr>
        <w:t xml:space="preserve">Član 216 </w:t>
      </w:r>
    </w:p>
    <w:p w14:paraId="4E5645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koristi i održava energetske objekte ima pravo prelaska preko nepokretnosti drugog vlasnika radi izvođenja radova na održavanju, kontroli ispravnosti objekta, uređaja, postrojenja ili opreme, kao i izvođenja drugih radova i upotrebe nepokretnosti na kojoj se izvode navedeni radovi samo dok ti radovi traju. </w:t>
      </w:r>
    </w:p>
    <w:p w14:paraId="5EBDA3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Vlasnik nepokretnosti je dužan da omogući pristup energetskim objektima iz stava 1. ovog člana i da trpi i ne ometa izvršenje radova iz stava 1. ovog člana. </w:t>
      </w:r>
    </w:p>
    <w:p w14:paraId="2C45724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iz stava 1. ovog člana je dužan da nadoknadi štetu koju nanese vlasniku nepokretnosti u toku izvođenja radova, čiju visinu utvrđuju sporazumno. </w:t>
      </w:r>
    </w:p>
    <w:p w14:paraId="7F3E62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vlasnik nepokretnosti i energetski subjekt ne postignu sporazum u smislu stava 3. ovog člana, odluku o tome donosi nadležni sud. </w:t>
      </w:r>
    </w:p>
    <w:p w14:paraId="17562F6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51" w:name="clan_217"/>
      <w:bookmarkEnd w:id="451"/>
      <w:r w:rsidRPr="00596ED0">
        <w:rPr>
          <w:rFonts w:ascii="Arial" w:eastAsia="Times New Roman" w:hAnsi="Arial" w:cs="Arial"/>
          <w:b/>
          <w:bCs/>
          <w:sz w:val="24"/>
          <w:szCs w:val="24"/>
        </w:rPr>
        <w:t xml:space="preserve">Član 217 </w:t>
      </w:r>
    </w:p>
    <w:p w14:paraId="606661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Elektroenergetski objekti usklađuju se sa objektima u izgradnji saobraćajne, energetske i komunalne infrastrukture, objektima za potrebe odbrane zemlje, vodoprivrednim objektima, objektima za zaštitu od elementarnih nepogoda i drugim objektima koji se u smislu zakona o eksproprijaciji smatraju objektima od opšteg interesa, a koji se, zbog prirodnih ili drugih karakteristika, ne mogu graditi na drugoj lokaciji, kao i u slučaju izgradnje objekata i izvođenja radova na eksploataciji rudnog blaga. </w:t>
      </w:r>
    </w:p>
    <w:p w14:paraId="52C6DE0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Usklađivanje elektroenergetskih objekata vrši se na osnovu planskog dokumenta kojim se utvrđuje planski osnov za objekte iz stava 1. ovog člana i utvrđenog javnog interesa za eksproprijaciju u skladu sa zakonom. </w:t>
      </w:r>
    </w:p>
    <w:p w14:paraId="324120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Usklađivanje obuhvata radove na adaptaciji, rekonstrukciji i izgradnji energetskog objekta, odnosno pojedinačnog stuba na linijskoj infrastrukturi, kao i radovi na izgradnji nove trase, u skladu sa zakonom koji uređuje planiranje i izgradnja. </w:t>
      </w:r>
    </w:p>
    <w:p w14:paraId="07979C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Usklađivanje distributivnog energetskog objekta se može izvršiti i na zahtev pravnog ili fizičkog lica, ukoliko postoje tehnički uslovi. </w:t>
      </w:r>
    </w:p>
    <w:p w14:paraId="5E6CF31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 1. i 3. ovog člana, troškove koji nastanu usled usklađivanja energetskog objekta, snosi investitor objekta čija izgradnja zahteva usklađivanje energetskog objekta ili podnosilac zahteva za usklađivanje. </w:t>
      </w:r>
    </w:p>
    <w:p w14:paraId="14B77B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Međusobna prava i obaveze između investitora objekta čija izgradnja zahteva usklađivanje energetskog objekta ili podnosioca zahteva za usklađivanje i energetskog subjekta koji je vlasnik, odnosno korisnik energetskog objekta čije je usklađivanje neophodno, definišu se ugovorom.</w:t>
      </w:r>
    </w:p>
    <w:p w14:paraId="5E05C60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52" w:name="clan_218"/>
      <w:bookmarkEnd w:id="452"/>
      <w:r w:rsidRPr="00596ED0">
        <w:rPr>
          <w:rFonts w:ascii="Arial" w:eastAsia="Times New Roman" w:hAnsi="Arial" w:cs="Arial"/>
          <w:b/>
          <w:bCs/>
          <w:sz w:val="24"/>
          <w:szCs w:val="24"/>
        </w:rPr>
        <w:t xml:space="preserve">Član 218 </w:t>
      </w:r>
    </w:p>
    <w:p w14:paraId="1E8BE4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prenosa, odnosno distribucije električne energije dužan je da sprovodi mere zaštite u skladu sa ovim zakonom i drugim tehničkim propisima. </w:t>
      </w:r>
    </w:p>
    <w:p w14:paraId="77C20F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Elektroenergetski vod je u funkciji od dana stavljanja pod napon o čemu odluku donosi nadležni operator sistema. </w:t>
      </w:r>
    </w:p>
    <w:p w14:paraId="6AEABD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 roku ne dužem od jedne godine od dana stavljanja pod napon elektroenergetskog voda na zakonom propisan način obaveštava vlasnike preko čijih </w:t>
      </w:r>
      <w:r w:rsidRPr="00596ED0">
        <w:rPr>
          <w:rFonts w:ascii="Arial" w:eastAsia="Times New Roman" w:hAnsi="Arial" w:cs="Arial"/>
        </w:rPr>
        <w:lastRenderedPageBreak/>
        <w:t>nepokretnosti prelazi elektroenergetski objekat, radi rešavanja imovinskopravnih odnosa pri čemu se naknada utvrđuje u skladu sa propisom kojim se uređuje eksproprijacija.</w:t>
      </w:r>
    </w:p>
    <w:p w14:paraId="4A62E1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električne energije nemaju obavezu plaćanja naknade za službenost na zemljištu koje je u javnoj svojini. </w:t>
      </w:r>
    </w:p>
    <w:p w14:paraId="4E71E6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zaštitnom pojasu ispod, iznad ili pored elektroenergetskog objekta mogu se graditi objekti, izvoditi druge radnje ili zasađivati drveće i drugo rastinje, ako te radnje nisu u suprotnosti sa planskim aktom, namenom zemljišta, propisima o izgradnji objekata, uslovima propisanim zakonom ili tehničkim normativima i drugim propisima. </w:t>
      </w:r>
    </w:p>
    <w:p w14:paraId="02A8B2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Vlasnik ili nosilac drugih prava na nepokretnosti koji namerava da izvodi građevinske radove u zoni zaštite energetskog objekta, pre podnošenja zahteva za izdavanje građevinske dozvole, dužan je da pribavi saglasnost energetskog subjekta. </w:t>
      </w:r>
    </w:p>
    <w:p w14:paraId="1CE260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Saglasnost iz stava 8. ovog člana energetski subjekt izdaje u roku od 15 dana od dana podnošenja zahteva za izdavanje saglasnosti. Zahtev se podnosi na obrascu čiju sadržinu uređuje energetski subjekt i objavljuje na svom sajtu. Uz zahtev investitor objekta/radova prilaže elaborat overen od strane ovlašćenog lica u skladu sa zakonom.</w:t>
      </w:r>
    </w:p>
    <w:p w14:paraId="33A228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Zaštitni pojas za nadzemne elektroenergetske vodove, sa svake strane voda od krajnjeg faznog provodnika, ima sledeće širine: </w:t>
      </w:r>
    </w:p>
    <w:p w14:paraId="6EF20A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 naponski nivo 1 kV do 35 kV: </w:t>
      </w:r>
    </w:p>
    <w:p w14:paraId="568C0D4E" w14:textId="77777777" w:rsidR="00596ED0" w:rsidRPr="00596ED0" w:rsidRDefault="00596ED0" w:rsidP="00596ED0">
      <w:pPr>
        <w:spacing w:beforeAutospacing="1" w:after="100" w:afterAutospacing="1" w:line="240" w:lineRule="auto"/>
        <w:rPr>
          <w:rFonts w:ascii="Arial" w:eastAsia="Times New Roman" w:hAnsi="Arial" w:cs="Arial"/>
        </w:rPr>
      </w:pPr>
      <w:r w:rsidRPr="00596ED0">
        <w:rPr>
          <w:rFonts w:ascii="Arial" w:eastAsia="Times New Roman" w:hAnsi="Arial" w:cs="Arial"/>
        </w:rPr>
        <w:t xml:space="preserve">(1) za gole provodnike 10 metara, kroz šumsko područje 3 metra; </w:t>
      </w:r>
    </w:p>
    <w:p w14:paraId="55E73E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za slabo izolovane provodnike 4 metra, kroz šumsko područje 3 metra; </w:t>
      </w:r>
    </w:p>
    <w:p w14:paraId="23622E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za samonoseće kablovske snopove 1 metar; </w:t>
      </w:r>
    </w:p>
    <w:p w14:paraId="089F86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za naponski nivo 35 kV, 15 metara; </w:t>
      </w:r>
    </w:p>
    <w:p w14:paraId="6AF987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za naponski nivo 110 kV, uključujući i 110 kV, 25 metara; </w:t>
      </w:r>
    </w:p>
    <w:p w14:paraId="01D876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za naponski nivo 220 kV i 400 kV, 30 metara. </w:t>
      </w:r>
    </w:p>
    <w:p w14:paraId="683509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Zaštitni pojas za podzemne elektroenergetske vodove (kablove) iznosi, od ivice armirano-betonskog kanala: </w:t>
      </w:r>
    </w:p>
    <w:p w14:paraId="55AD7E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 naponski nivo 1 kV do 35 kV, uključujući i 35 kV, 1 metar; </w:t>
      </w:r>
    </w:p>
    <w:p w14:paraId="7BDCE6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za naponski nivo 110 kV, 2 metra; </w:t>
      </w:r>
    </w:p>
    <w:p w14:paraId="6481B3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za naponski nivo iznad 110 kV, 3 metra. </w:t>
      </w:r>
    </w:p>
    <w:p w14:paraId="5EE159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Zaštitni pojas za transformatorske stanice na otvorenom iznosi: </w:t>
      </w:r>
    </w:p>
    <w:p w14:paraId="0644B5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za naponski nivo 1 kV do 35 kV, 10 metara; </w:t>
      </w:r>
    </w:p>
    <w:p w14:paraId="150593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za naponski nivo 110 kV i iznad 110 kV, 30 metara. </w:t>
      </w:r>
    </w:p>
    <w:p w14:paraId="12032B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odnosno distributivnog sistema nadležan za energetski objekat, dužan je da o svom trošku redovno uklanja drveće ili grane i drugo rastinje koje ugrožava rad energetskog objekta. </w:t>
      </w:r>
    </w:p>
    <w:p w14:paraId="1EA247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cilju zaštite života i zdravlja ljudi i bezbednosti energetskih objekata, vlasnik ili nosilac drugih prava na nepokretnosti koja se nalazi u zaštitom pojasu, ne može bez prethodne saglasnosti energetskog subjekta, graditi objekte niti izvoditi posebne vrste radova za koje nije potrebno pribavljati akt nadležnog organa u skladu sa propisima kojim se uređuje izgradnja objekata. </w:t>
      </w:r>
    </w:p>
    <w:p w14:paraId="529447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zaštitnom pojasu zabranjuje se korišćenje vozila i mehanizacije čije komponente u radu krajnjim tačkama prilaze energetskom objektu prenosnog sistema bliže od pet metara, odnosno bliže od dva metra objektu distributivnog sistema, bez prisustva predstavnika operatora tog sistema. </w:t>
      </w:r>
    </w:p>
    <w:p w14:paraId="1D7E5C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Zahtev za prisustvo predstavnika operatora sistema podnosi se najkasnije pet dana pre započinjanja planiranih aktivnosti.</w:t>
      </w:r>
    </w:p>
    <w:p w14:paraId="13B957A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53" w:name="clan_218a"/>
      <w:bookmarkEnd w:id="453"/>
      <w:r w:rsidRPr="00596ED0">
        <w:rPr>
          <w:rFonts w:ascii="Arial" w:eastAsia="Times New Roman" w:hAnsi="Arial" w:cs="Arial"/>
          <w:b/>
          <w:bCs/>
          <w:sz w:val="24"/>
          <w:szCs w:val="24"/>
        </w:rPr>
        <w:t xml:space="preserve">Član 218a </w:t>
      </w:r>
    </w:p>
    <w:p w14:paraId="48640E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zaštitnom pojasu ispod, iznad ili pored elektroenergetskog objekta može se ozakoniti objekat koji je predmet ozakonjenja, ako objekat nije u suprotnosti sa planskim aktom, namenom zemljišta, propisima o izgradnji objekata, uslovima propisanim zakonom ili tehničkim normativima i drugim propisima. </w:t>
      </w:r>
    </w:p>
    <w:p w14:paraId="4183F87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Nadležni operator sistema izdaje saglasnost za objekat koji je predmet ozakonjenja, a koji se nalazi u zoni zaštite energetskog objekta. </w:t>
      </w:r>
    </w:p>
    <w:p w14:paraId="7EDF6B5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Saglasnost iz stava 2. ovog člana izdaje se nakon izrade elaborata overenog od strane ovlašćenog lica u skladu sa zakonom kojim se uređuje planiranje i izgradnja, koji investitor objekta dostavlja o svom trošku i kojim je dokazana ispunjenost uslova propisanih ovim članom, podzakonskim aktom kojim se uređuju tehnički normativi za izgradnju nadzemnih elektroenergetskih vodova nazivnog napona od 1 kV do 400 kV, zakonom kojim se uređuje zaštita od nejonizujućeg zračenja i podzakonskih akata donetih na osnovu tog zakona. </w:t>
      </w:r>
    </w:p>
    <w:p w14:paraId="5C266D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objekat koji je u postupku ozakonjenja izdaje se zabrana korišćenja objekta ako do završetka postupka može doći do ugrožavanja bezbednosti lica i imovine, na obrazloženi zahtev energetskog subjekta. </w:t>
      </w:r>
    </w:p>
    <w:p w14:paraId="4943D9F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Nadležni operator sistema dužan je da za objekte u postupku ozakonjenja u kojima može doći do ugrožavanja bezbednosti lica i imovine podnese obrazložen zahtev za zabranu korišćenja objekta organu nadležnom za postupak ozakonjenja.</w:t>
      </w:r>
    </w:p>
    <w:p w14:paraId="4B0E768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54" w:name="clan_218b"/>
      <w:bookmarkEnd w:id="454"/>
      <w:r w:rsidRPr="00596ED0">
        <w:rPr>
          <w:rFonts w:ascii="Arial" w:eastAsia="Times New Roman" w:hAnsi="Arial" w:cs="Arial"/>
          <w:b/>
          <w:bCs/>
          <w:sz w:val="24"/>
          <w:szCs w:val="24"/>
        </w:rPr>
        <w:t xml:space="preserve">Član 218b </w:t>
      </w:r>
    </w:p>
    <w:p w14:paraId="04E52A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Utvrđuje se javni interes za eksproprijaciju, administrativni prenos, nepotpunu eksproprijaciju i privremeno zauzeće nepokretnosti radi, rekonstrukcije, adaptacije i sanacije i održavanja </w:t>
      </w:r>
      <w:r w:rsidRPr="00596ED0">
        <w:rPr>
          <w:rFonts w:ascii="Arial" w:eastAsia="Times New Roman" w:hAnsi="Arial" w:cs="Arial"/>
        </w:rPr>
        <w:lastRenderedPageBreak/>
        <w:t xml:space="preserve">elektronergetskih objekata operatora prenosnog, odnosno distributivnog sistema električne energije. </w:t>
      </w:r>
    </w:p>
    <w:p w14:paraId="669D33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Korisnik eksproprijacije je operator prenosnog sistema, koji obavlja delatnost prenosa i upravljanja prenosnim sistemom električne energije, odnosno operator distributivnog sistema koji obavlja delatnost distribucije i upravljanja distributivnim sistemom električne energije. </w:t>
      </w:r>
    </w:p>
    <w:p w14:paraId="37D10A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Javni interes utvrđen ovim zakonom traje do završetka radova na rekonstrukciji, adaptaciji i sanaciji elektronergetskih objekata iz stava 1. </w:t>
      </w:r>
    </w:p>
    <w:p w14:paraId="6993CB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Za izgradnju novih elektroenergetskih objekata javni interes se utvrđuje u skladu sa Zakonom o eksproprijaciji i traje do dobijanja upotrebne dozvole za elektroenergetski objekat.</w:t>
      </w:r>
    </w:p>
    <w:p w14:paraId="65FEEE82"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55" w:name="str_163"/>
      <w:bookmarkEnd w:id="455"/>
      <w:r w:rsidRPr="00596ED0">
        <w:rPr>
          <w:rFonts w:ascii="Arial" w:eastAsia="Times New Roman" w:hAnsi="Arial" w:cs="Arial"/>
          <w:b/>
          <w:bCs/>
          <w:sz w:val="24"/>
          <w:szCs w:val="24"/>
        </w:rPr>
        <w:t xml:space="preserve">Tehnički propisi </w:t>
      </w:r>
    </w:p>
    <w:p w14:paraId="0010EC6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56" w:name="clan_219"/>
      <w:bookmarkEnd w:id="456"/>
      <w:r w:rsidRPr="00596ED0">
        <w:rPr>
          <w:rFonts w:ascii="Arial" w:eastAsia="Times New Roman" w:hAnsi="Arial" w:cs="Arial"/>
          <w:b/>
          <w:bCs/>
          <w:sz w:val="24"/>
          <w:szCs w:val="24"/>
        </w:rPr>
        <w:t xml:space="preserve">Član 219 </w:t>
      </w:r>
    </w:p>
    <w:p w14:paraId="244A43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 nadležan za poslove energetike propisuje tehničke zahteve za projektovanje, izgradnju, ispitivanje, korišćenje i održavanje energetskih objekata za proizvodnju, prenos i distribuciju električne energije svih naponskih nivoa, elektroenergetskih instalacija u njima, uzemljenje i zaštitu od atmosferskih pražnjenja, kao i uslove koje mora da ispunjava pravno lice, odnosno preduzetnik koje vrši poslove ispitivanja ili održavanja energetskih objekata za proizvodnju, prenos i distribuciju električne energije. </w:t>
      </w:r>
    </w:p>
    <w:p w14:paraId="50049B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Tehnički propisi se objavljuju u "Službenom glasniku Republike Srbije". </w:t>
      </w:r>
    </w:p>
    <w:p w14:paraId="5BD0F2CC"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Čl. 220-323***</w:t>
      </w:r>
    </w:p>
    <w:p w14:paraId="79FF763D"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(Prestalo da važi)</w:t>
      </w:r>
    </w:p>
    <w:p w14:paraId="58680535"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Čl. 324-339***</w:t>
      </w:r>
    </w:p>
    <w:p w14:paraId="299CB69F"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(Prestalo da važi)</w:t>
      </w:r>
    </w:p>
    <w:p w14:paraId="7C16A89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57" w:name="str_164"/>
      <w:bookmarkEnd w:id="457"/>
      <w:r w:rsidRPr="00596ED0">
        <w:rPr>
          <w:rFonts w:ascii="Arial" w:eastAsia="Times New Roman" w:hAnsi="Arial" w:cs="Arial"/>
          <w:b/>
          <w:bCs/>
          <w:sz w:val="24"/>
          <w:szCs w:val="24"/>
        </w:rPr>
        <w:t xml:space="preserve">Stavljanje biogoriva na tržište </w:t>
      </w:r>
    </w:p>
    <w:p w14:paraId="0C4F410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58" w:name="clan_340"/>
      <w:bookmarkEnd w:id="458"/>
      <w:r w:rsidRPr="00596ED0">
        <w:rPr>
          <w:rFonts w:ascii="Arial" w:eastAsia="Times New Roman" w:hAnsi="Arial" w:cs="Arial"/>
          <w:b/>
          <w:bCs/>
          <w:sz w:val="24"/>
          <w:szCs w:val="24"/>
        </w:rPr>
        <w:t xml:space="preserve">Član 340 </w:t>
      </w:r>
    </w:p>
    <w:p w14:paraId="577DEF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na predlog Ministarstva, bliže propisuje udeo biogoriva na tržištu, obveznike sistema stavljanja biogoriva na tržište i njihove obaveze, podsticaje, mere i način stavljanja biogoriva na tržište, izveštavanje u sistemu stavljanja biogoriva na tržište, registar obveznika sistema stavljanja biogoriva na tržište i njihovih izveštaja, kao i druge elemente sistema stavljanja biogoriva na tržište. </w:t>
      </w:r>
    </w:p>
    <w:p w14:paraId="156A16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na predlog Ministarstva, ministarstva nadležnog za poslove poljoprivrede i ministarstva nadležnog za poslove životne sredine određuje kriterijume održivosti biogoriva, način i postupak verifikacije ispunjenosti kriterijuma održivosti biogoriva, izveštavanje o ispunjenosti kriterijuma održivosti biogoriva, i druge elemente vezane za održivost biogoriva. Samo biogoriva sa </w:t>
      </w:r>
      <w:r w:rsidRPr="00596ED0">
        <w:rPr>
          <w:rFonts w:ascii="Arial" w:eastAsia="Times New Roman" w:hAnsi="Arial" w:cs="Arial"/>
        </w:rPr>
        <w:lastRenderedPageBreak/>
        <w:t xml:space="preserve">potvrdom za ispunjavanje kriterijuma održivosti mogu se obračunati za postizanje ciljeva postavljenih od strane Nacionalnog akcionog plana za obnovljivu energiju. </w:t>
      </w:r>
    </w:p>
    <w:p w14:paraId="21F905F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59" w:name="clan_341*"/>
      <w:bookmarkEnd w:id="459"/>
      <w:r w:rsidRPr="00596ED0">
        <w:rPr>
          <w:rFonts w:ascii="Arial" w:eastAsia="Times New Roman" w:hAnsi="Arial" w:cs="Arial"/>
          <w:b/>
          <w:bCs/>
          <w:sz w:val="24"/>
          <w:szCs w:val="24"/>
        </w:rPr>
        <w:t xml:space="preserve">Član 341* </w:t>
      </w:r>
    </w:p>
    <w:p w14:paraId="6967CD7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Sredstva koja se koriste kao podsticaj za sistem stavljanja biogoriva na tržište obezbeđuju se u budžetu Republike Srbije, u visini koja se za svaku godinu određuje zakonom o budžetu Republike Srbije u okviru razdela Ministarstva u skladu sa utvrđenim limitima u fiskalnoj strategiji za tekuću godinu, sa projekcijama za naredne dve godine. </w:t>
      </w:r>
    </w:p>
    <w:p w14:paraId="4E4259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Sredstva iz stava 2. ovog člana koristiće se za podsticanje postepenog povećanja udela biogoriva u sektoru saobraćaja u skladu sa propisom donetim na osnovu ovog zakona. </w:t>
      </w:r>
    </w:p>
    <w:p w14:paraId="627136DB"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Čl. 342-345***</w:t>
      </w:r>
    </w:p>
    <w:p w14:paraId="2C524CD9"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(Prestalo da važi)</w:t>
      </w:r>
    </w:p>
    <w:p w14:paraId="6C5AD9C6"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Čl. 346-350***</w:t>
      </w:r>
    </w:p>
    <w:p w14:paraId="746182ED"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(Prestali da važe)</w:t>
      </w:r>
    </w:p>
    <w:p w14:paraId="5BE8C3F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60" w:name="clan_351*"/>
      <w:bookmarkEnd w:id="460"/>
      <w:r w:rsidRPr="00596ED0">
        <w:rPr>
          <w:rFonts w:ascii="Arial" w:eastAsia="Times New Roman" w:hAnsi="Arial" w:cs="Arial"/>
          <w:b/>
          <w:bCs/>
          <w:sz w:val="24"/>
          <w:szCs w:val="24"/>
        </w:rPr>
        <w:t xml:space="preserve">Član 351* </w:t>
      </w:r>
    </w:p>
    <w:p w14:paraId="0BB3D7E5" w14:textId="77777777" w:rsidR="00596ED0" w:rsidRPr="00596ED0" w:rsidRDefault="00596ED0" w:rsidP="00596ED0">
      <w:pPr>
        <w:spacing w:before="100" w:beforeAutospacing="1" w:after="100" w:afterAutospacing="1" w:line="240" w:lineRule="auto"/>
        <w:jc w:val="center"/>
        <w:rPr>
          <w:rFonts w:ascii="Arial" w:eastAsia="Times New Roman" w:hAnsi="Arial" w:cs="Arial"/>
        </w:rPr>
      </w:pPr>
      <w:r w:rsidRPr="00596ED0">
        <w:rPr>
          <w:rFonts w:ascii="Arial" w:eastAsia="Times New Roman" w:hAnsi="Arial" w:cs="Arial"/>
          <w:i/>
          <w:iCs/>
        </w:rPr>
        <w:t>(Prestao da važi)</w:t>
      </w:r>
    </w:p>
    <w:p w14:paraId="0D6E1FE5"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Čl. 352 i 353***</w:t>
      </w:r>
    </w:p>
    <w:p w14:paraId="54CA5467"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(Prestali da važe)</w:t>
      </w:r>
    </w:p>
    <w:p w14:paraId="7114E6CE" w14:textId="77777777" w:rsidR="00596ED0" w:rsidRPr="00596ED0" w:rsidRDefault="00596ED0" w:rsidP="00596ED0">
      <w:pPr>
        <w:spacing w:after="0" w:line="240" w:lineRule="auto"/>
        <w:jc w:val="center"/>
        <w:rPr>
          <w:rFonts w:ascii="Arial" w:eastAsia="Times New Roman" w:hAnsi="Arial" w:cs="Arial"/>
          <w:sz w:val="31"/>
          <w:szCs w:val="31"/>
        </w:rPr>
      </w:pPr>
      <w:bookmarkStart w:id="461" w:name="str_165"/>
      <w:bookmarkEnd w:id="461"/>
      <w:r w:rsidRPr="00596ED0">
        <w:rPr>
          <w:rFonts w:ascii="Arial" w:eastAsia="Times New Roman" w:hAnsi="Arial" w:cs="Arial"/>
          <w:sz w:val="31"/>
          <w:szCs w:val="31"/>
        </w:rPr>
        <w:t xml:space="preserve">XI TOPLOTNA ENERGIJA </w:t>
      </w:r>
    </w:p>
    <w:p w14:paraId="49E7628C"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62" w:name="str_166"/>
      <w:bookmarkEnd w:id="462"/>
      <w:r w:rsidRPr="00596ED0">
        <w:rPr>
          <w:rFonts w:ascii="Arial" w:eastAsia="Times New Roman" w:hAnsi="Arial" w:cs="Arial"/>
          <w:b/>
          <w:bCs/>
          <w:sz w:val="24"/>
          <w:szCs w:val="24"/>
        </w:rPr>
        <w:t xml:space="preserve">Proizvodnja toplotne energije </w:t>
      </w:r>
    </w:p>
    <w:p w14:paraId="4CBC7C7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63" w:name="clan_354"/>
      <w:bookmarkEnd w:id="463"/>
      <w:r w:rsidRPr="00596ED0">
        <w:rPr>
          <w:rFonts w:ascii="Arial" w:eastAsia="Times New Roman" w:hAnsi="Arial" w:cs="Arial"/>
          <w:b/>
          <w:bCs/>
          <w:sz w:val="24"/>
          <w:szCs w:val="24"/>
        </w:rPr>
        <w:t xml:space="preserve">Član 354 </w:t>
      </w:r>
    </w:p>
    <w:p w14:paraId="760082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proizvodi toplotnu energiju (u daljem tekstu: proizvođač toplotne energije) dužan je da proizvodne kapacitete održava u ispravnom stanju, da obezbedi njihovu stalnu pogonsku i funkcionalnu sposobnost i bezbedno korišćenje u skladu sa tehničkim i drugim propisima koji se odnose na uslove eksploatacije te vrste objekata i instalacija, njihovu bezbednost i uslove zaštite životne sredine utvrđene zakonom i drugim propisima. </w:t>
      </w:r>
    </w:p>
    <w:p w14:paraId="0CAABA4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Proizvođač toplotne energije u obavljanju delatnosti proizvodnje koristi svoje proizvodne kapacitete ili proizvodne kapacitete drugih energetskih subjekata. </w:t>
      </w:r>
    </w:p>
    <w:p w14:paraId="0CB9E2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proizvođač toplotne energije koristi proizvodne kapacitete drugih energetskih subjekata, njihovi međusobni odnosi uređuju se ugovorom. </w:t>
      </w:r>
    </w:p>
    <w:p w14:paraId="52325F9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64" w:name="clan_355"/>
      <w:bookmarkEnd w:id="464"/>
      <w:r w:rsidRPr="00596ED0">
        <w:rPr>
          <w:rFonts w:ascii="Arial" w:eastAsia="Times New Roman" w:hAnsi="Arial" w:cs="Arial"/>
          <w:b/>
          <w:bCs/>
          <w:sz w:val="24"/>
          <w:szCs w:val="24"/>
        </w:rPr>
        <w:t xml:space="preserve">Član 355 </w:t>
      </w:r>
    </w:p>
    <w:p w14:paraId="718A65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Proizvođač toplotne energije kome je aktom o osnivanju ili aktom o poveravanju obavljanja delatnosti proizvodnje toplotne energije utvrđena obaveza proizvodnje toplotne energije za krajnje kupce toplotne energije dužan je da proizvedenu toplotnu energiju isporučuje energetskom subjektu koji obavlja delatnost snabdevanja krajnjih kupaca toplotnom energijom prema potrebama krajnjih kupaca. </w:t>
      </w:r>
    </w:p>
    <w:p w14:paraId="6560B4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Proizvođač toplotne energije iz stava 1. ovog člana i energetski subjekt koji obavlja delatnost snabdevanja krajnjih kupaca toplotnom energijom, ukoliko nisu isti pravni subjekt, zaključuju u pisanoj formi ugovor o prodaji toplotne energije za potrebe krajnjih kupaca toplotne energije za period od godinu dana. </w:t>
      </w:r>
    </w:p>
    <w:p w14:paraId="49F3A07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65" w:name="str_167"/>
      <w:bookmarkEnd w:id="465"/>
      <w:r w:rsidRPr="00596ED0">
        <w:rPr>
          <w:rFonts w:ascii="Arial" w:eastAsia="Times New Roman" w:hAnsi="Arial" w:cs="Arial"/>
          <w:b/>
          <w:bCs/>
          <w:sz w:val="24"/>
          <w:szCs w:val="24"/>
        </w:rPr>
        <w:t xml:space="preserve">Distribucija toplotne energije </w:t>
      </w:r>
    </w:p>
    <w:p w14:paraId="225F987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66" w:name="clan_356"/>
      <w:bookmarkEnd w:id="466"/>
      <w:r w:rsidRPr="00596ED0">
        <w:rPr>
          <w:rFonts w:ascii="Arial" w:eastAsia="Times New Roman" w:hAnsi="Arial" w:cs="Arial"/>
          <w:b/>
          <w:bCs/>
          <w:sz w:val="24"/>
          <w:szCs w:val="24"/>
        </w:rPr>
        <w:t xml:space="preserve">Član 356 </w:t>
      </w:r>
    </w:p>
    <w:p w14:paraId="486835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distribucije toplotne energije (u daljem tekstu: distributer toplotne energije) vrši distribuciju toplotne energije pod uslovima utvrđenim ovim zakonom i propisima koje donosi jedinica lokalne samouprave. </w:t>
      </w:r>
    </w:p>
    <w:p w14:paraId="60D8E1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Distributer toplotne energije dužan je da vrši distribuciju toplotne energije svim kupcima toplotne energije na području na kojem obavlja ovu delatnost, na principima javnosti i nediskriminacije. </w:t>
      </w:r>
    </w:p>
    <w:p w14:paraId="7B57F3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energetsku delatnost distribucije toplotne energije, dužan je da vodi zaseban račun za delatnost distribucije, ukoliko više od jednog energetskog subjekta koristi taj distributivni sistem. </w:t>
      </w:r>
    </w:p>
    <w:p w14:paraId="78174E6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67" w:name="clan_357"/>
      <w:bookmarkEnd w:id="467"/>
      <w:r w:rsidRPr="00596ED0">
        <w:rPr>
          <w:rFonts w:ascii="Arial" w:eastAsia="Times New Roman" w:hAnsi="Arial" w:cs="Arial"/>
          <w:b/>
          <w:bCs/>
          <w:sz w:val="24"/>
          <w:szCs w:val="24"/>
        </w:rPr>
        <w:t xml:space="preserve">Član 357 </w:t>
      </w:r>
    </w:p>
    <w:p w14:paraId="31275A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Distributer toplotne energije odgovoran je za održavanje, rad i razvoj distributivnog sistema na području na kojem obavlja ovu delatnost u skladu sa potrebama kupaca kojima isporučuje toplotnu energiju. </w:t>
      </w:r>
    </w:p>
    <w:p w14:paraId="4DB5703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Distributer toplotne energije dužan je da svojim planom razvoja utvrđuje način i dinamiku izgradnje novog i rekonstrukciju postojećeg distributivnog sistema i drugih distributivnih kapaciteta za period od pet godina. </w:t>
      </w:r>
    </w:p>
    <w:p w14:paraId="449EFE9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Distributer toplotne energije odgovoran je za ostvarivanje plana razvoja iz stava 2. ovog člana o čemu podnosi godišnji izveštaj jedinici lokalne samouprave. </w:t>
      </w:r>
    </w:p>
    <w:p w14:paraId="2299D66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68" w:name="clan_358"/>
      <w:bookmarkEnd w:id="468"/>
      <w:r w:rsidRPr="00596ED0">
        <w:rPr>
          <w:rFonts w:ascii="Arial" w:eastAsia="Times New Roman" w:hAnsi="Arial" w:cs="Arial"/>
          <w:b/>
          <w:bCs/>
          <w:sz w:val="24"/>
          <w:szCs w:val="24"/>
        </w:rPr>
        <w:t xml:space="preserve">Član 358 </w:t>
      </w:r>
    </w:p>
    <w:p w14:paraId="02C3D8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Distributer toplotne energije donosi pravila o radu distributivnog sistema uz saglasnost jedinice lokalne samouprave. </w:t>
      </w:r>
    </w:p>
    <w:p w14:paraId="2E6236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Pravilima o radu distributivnog sistema utvrđuju se naročito: tehnički i drugi uslovi za priključenje kupca i proizvođača toplotne energije na distributivni sistem, mesta razgraničenja proizvođača toplotne energije, distributivnog sistema i krajnjih kupaca, tehnički i drugi uslovi za bezbedan pogon distributivnog sistema i obezbeđivanje pouzdane i kontinuirane isporuke toplotne energije kupcima, postupci u kriznim situacijama i pravila o merenju potrebnom mernom opremom. </w:t>
      </w:r>
    </w:p>
    <w:p w14:paraId="08E1E9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Pravila iz stava 1. ovog člana objavljuju se u glasilima jedinica lokalne samouprave, kao i na internet stranici distributera toplotne energije. </w:t>
      </w:r>
    </w:p>
    <w:p w14:paraId="5DD64E0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69" w:name="str_168"/>
      <w:bookmarkEnd w:id="469"/>
      <w:r w:rsidRPr="00596ED0">
        <w:rPr>
          <w:rFonts w:ascii="Arial" w:eastAsia="Times New Roman" w:hAnsi="Arial" w:cs="Arial"/>
          <w:b/>
          <w:bCs/>
          <w:sz w:val="24"/>
          <w:szCs w:val="24"/>
        </w:rPr>
        <w:t xml:space="preserve">Snabdevanje toplotnom energijom </w:t>
      </w:r>
    </w:p>
    <w:p w14:paraId="017C54F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70" w:name="clan_359"/>
      <w:bookmarkEnd w:id="470"/>
      <w:r w:rsidRPr="00596ED0">
        <w:rPr>
          <w:rFonts w:ascii="Arial" w:eastAsia="Times New Roman" w:hAnsi="Arial" w:cs="Arial"/>
          <w:b/>
          <w:bCs/>
          <w:sz w:val="24"/>
          <w:szCs w:val="24"/>
        </w:rPr>
        <w:t xml:space="preserve">Član 359 </w:t>
      </w:r>
    </w:p>
    <w:p w14:paraId="19D422D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snabdevanja toplotnom energijom (u daljem tekstu: snabdevač toplotnom energijom) vrši snabdevanje toplotnom energijom krajnjih kupaca pod uslovima utvrđenim ovim zakonom i propisima koje donosi jedinica lokalne samouprave. </w:t>
      </w:r>
    </w:p>
    <w:p w14:paraId="7A49FB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toplotnom energijom odgovoran je za obezbeđivanje količina toplotne energije za snabdevanje krajnjih kupaca, koja je dovoljna za dostizanje propisane temperature grejanog prostora i isporučene tople potrošne vode. </w:t>
      </w:r>
    </w:p>
    <w:p w14:paraId="0353C7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Snabdevač toplotnom energijom dužan je da obezbedi količine toplotne energije za tehnološke potrebe prema posebnim ugovorenim uslovima.</w:t>
      </w:r>
    </w:p>
    <w:p w14:paraId="401A35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 </w:t>
      </w:r>
    </w:p>
    <w:p w14:paraId="48937B3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71" w:name="clan_360"/>
      <w:bookmarkEnd w:id="471"/>
      <w:r w:rsidRPr="00596ED0">
        <w:rPr>
          <w:rFonts w:ascii="Arial" w:eastAsia="Times New Roman" w:hAnsi="Arial" w:cs="Arial"/>
          <w:b/>
          <w:bCs/>
          <w:sz w:val="24"/>
          <w:szCs w:val="24"/>
        </w:rPr>
        <w:t xml:space="preserve">Član 360 </w:t>
      </w:r>
    </w:p>
    <w:p w14:paraId="5CEA23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toplotnom energijom i krajnji kupac dužni su da zaključe pisani ugovor o snabdevanju toplotnom energijom. </w:t>
      </w:r>
    </w:p>
    <w:p w14:paraId="1D62B1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Sadržaj ugovora iz stava 1. ovog člana propisuje jedinica lokalne samouprave. </w:t>
      </w:r>
    </w:p>
    <w:p w14:paraId="6E4A620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72" w:name="clan_361"/>
      <w:bookmarkEnd w:id="472"/>
      <w:r w:rsidRPr="00596ED0">
        <w:rPr>
          <w:rFonts w:ascii="Arial" w:eastAsia="Times New Roman" w:hAnsi="Arial" w:cs="Arial"/>
          <w:b/>
          <w:bCs/>
          <w:sz w:val="24"/>
          <w:szCs w:val="24"/>
        </w:rPr>
        <w:t xml:space="preserve">Član 361 </w:t>
      </w:r>
    </w:p>
    <w:p w14:paraId="369E83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Jedinica lokalne samouprave izdaje licence za obavljanje energetskih delatnosti: proizvodnja, distribucija i snabdevanje toplotnom energijom, vodi registar izdatih licenci i evidenciju proizvođača toplotne energije snage od 0,1 MW do 1 MW, svojim propisom utvrđuje uslove isporuke i snabdevanja toplotnom energijom kupaca na svom području, prava i obaveze proizvođača, distributera, snabdevača i krajnjih kupaca toplotne energije, donosi propis kojim se uređuje način raspodele troškova sa zajedničkog mernog mesta u toplotnoj predajnoj stanici i uslovi i način održavanja dela sistema od završetka distributivnog sistema do krajnjeg kupca uključujući i njegovu grejnu opremu, prava i obaveze krajnjih kupaca toplotne energije, posebno u slučaju prestanka ugovora, kao i uslove za podnošenje i rešavanje zahteva krajnjeg kupca za obustavu isporuke toplotne energije u skladu sa aktom iz stava 2. ovog člana, daje saglasnost na cene toplotne energije i propisuje druge uslove za obezbeđenje pouzdanog i sigurnog snabdevanja kupaca toplotnom energijom, u skladu sa zakonom. </w:t>
      </w:r>
    </w:p>
    <w:p w14:paraId="7A35F52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donosi propis kojim se uređuju prava i obaveze krajnjih kupaca toplotne energije kao i uslovi za podnošenje i rešavanje zahteva krajnjeg kupca za obustavu isporuke toplotne energije. </w:t>
      </w:r>
    </w:p>
    <w:p w14:paraId="030BA0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Prava i obaveze krajnjih kupaca uređuju se ugovorom o snabdevanju krajnjih kupaca toplotnom energijom koji naročito sadrži: </w:t>
      </w:r>
    </w:p>
    <w:p w14:paraId="700BEC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 podatke o ugovornim stranama i datumu sklapanja ugovora; </w:t>
      </w:r>
    </w:p>
    <w:p w14:paraId="146CBB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predmet ugovora; </w:t>
      </w:r>
    </w:p>
    <w:p w14:paraId="2A5DF3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identifikaciju oznake zajedničkog mernog mesta; </w:t>
      </w:r>
    </w:p>
    <w:p w14:paraId="715244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odredbe o izveštavanju i razmeni podataka; </w:t>
      </w:r>
    </w:p>
    <w:p w14:paraId="7C15BB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odredbe o ceni toplotne energije; </w:t>
      </w:r>
    </w:p>
    <w:p w14:paraId="68B64A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način obračuna i rok plaćanja; </w:t>
      </w:r>
    </w:p>
    <w:p w14:paraId="34615D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postupak usled neovlašćene potrošnje toplotne energije; </w:t>
      </w:r>
    </w:p>
    <w:p w14:paraId="1657DF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pravila za raspodelu toplotne energije; </w:t>
      </w:r>
    </w:p>
    <w:p w14:paraId="442FD2F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način utvrđivanja i obračuna štete u slučaju neizvršenja ili neurednog izvršenja ugovora; </w:t>
      </w:r>
    </w:p>
    <w:p w14:paraId="79BE38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odredbe o trajanju ugovora i posebnim uslovima važenja ugovora u slučaju zahteva o obustavi isporuke toplotne energije; </w:t>
      </w:r>
    </w:p>
    <w:p w14:paraId="119CE5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ostale međusobne obaveze i druge potrebne podatke; </w:t>
      </w:r>
    </w:p>
    <w:p w14:paraId="4B28C39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 način rešavanja sporova.</w:t>
      </w:r>
    </w:p>
    <w:p w14:paraId="75E5253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Jedinica lokalne samouprave može osnovati jedan energetski subjekt za obavljanje delatnosti proizvodnje toplotne energije, distribucije i snabdevanja kupaca toplotnom energijom, pri čemu se aktom o osnivanju utvrđuju uslovi i način obavljanja za svaku od ovih delatnosti. </w:t>
      </w:r>
    </w:p>
    <w:p w14:paraId="72D19E3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73" w:name="clan_361a"/>
      <w:bookmarkEnd w:id="473"/>
      <w:r w:rsidRPr="00596ED0">
        <w:rPr>
          <w:rFonts w:ascii="Arial" w:eastAsia="Times New Roman" w:hAnsi="Arial" w:cs="Arial"/>
          <w:b/>
          <w:bCs/>
          <w:sz w:val="24"/>
          <w:szCs w:val="24"/>
        </w:rPr>
        <w:t xml:space="preserve">Član 361a </w:t>
      </w:r>
    </w:p>
    <w:p w14:paraId="6EB0CD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Distributer toplotne energije obustaviće krajnjim kupcima isporuku toplotne energije na pismeni zahtev kupca, pod uslovom da se obustava zahteva za period od najmanje godinu dana. </w:t>
      </w:r>
    </w:p>
    <w:p w14:paraId="0FB730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Obustavom isporuke ne prestaje ugovor o snabdevanju toplotnom energijom, a u periodu obustave isporuke krajnji kupac ima obaveze koje se odnose na obračun i plaćanje fiksnog dela cene grejanja. </w:t>
      </w:r>
    </w:p>
    <w:p w14:paraId="01C9DB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Bliži uslovi i postupak obustave isporuke i prava i obaveze distributera toplotne energije i krajnjih kupaca uređuju se propisom o uslovima za podnošenje i rešavanje zahteva krajnjeg kupca za obustavu isporuke toplotne energije iz člana 361. stav 1. ovog zakona.</w:t>
      </w:r>
    </w:p>
    <w:p w14:paraId="37F7B5A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74" w:name="str_169"/>
      <w:bookmarkEnd w:id="474"/>
      <w:r w:rsidRPr="00596ED0">
        <w:rPr>
          <w:rFonts w:ascii="Arial" w:eastAsia="Times New Roman" w:hAnsi="Arial" w:cs="Arial"/>
          <w:b/>
          <w:bCs/>
          <w:sz w:val="24"/>
          <w:szCs w:val="24"/>
        </w:rPr>
        <w:t xml:space="preserve">Cene toplotne energije i usluga </w:t>
      </w:r>
    </w:p>
    <w:p w14:paraId="3500282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75" w:name="clan_362"/>
      <w:bookmarkEnd w:id="475"/>
      <w:r w:rsidRPr="00596ED0">
        <w:rPr>
          <w:rFonts w:ascii="Arial" w:eastAsia="Times New Roman" w:hAnsi="Arial" w:cs="Arial"/>
          <w:b/>
          <w:bCs/>
          <w:sz w:val="24"/>
          <w:szCs w:val="24"/>
        </w:rPr>
        <w:t xml:space="preserve">Član 362 </w:t>
      </w:r>
    </w:p>
    <w:p w14:paraId="621032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Vlada donosi metodologiju za određivanje cene snabdevanja krajnjeg kupca toplotnom energijom. </w:t>
      </w:r>
    </w:p>
    <w:p w14:paraId="226AB7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Metodologijom iz stava 1. ovog člana naročito se uređuju: </w:t>
      </w:r>
    </w:p>
    <w:p w14:paraId="730967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elementi za obračun i način utvrđivanja maksimalne visine prihoda za obavljanje delatnosti proizvodnje, distribucije i snabdevanja toplotnom energijom; </w:t>
      </w:r>
    </w:p>
    <w:p w14:paraId="4AC4C44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elemente za obračun i način obračuna cene pristupa sistemu za distribuciju toplotne energije; </w:t>
      </w:r>
    </w:p>
    <w:p w14:paraId="79ABD4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kategorije kupaca toplotne energije u zavisnosti od namene korišćenja prostora; </w:t>
      </w:r>
    </w:p>
    <w:p w14:paraId="4FFE6F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procedura za podnošenje zahteva za promenu cena toplotne energije i </w:t>
      </w:r>
    </w:p>
    <w:p w14:paraId="6F1186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druga pitanja u skladu sa zakonom. </w:t>
      </w:r>
    </w:p>
    <w:p w14:paraId="0E74963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76" w:name="clan_363"/>
      <w:bookmarkEnd w:id="476"/>
      <w:r w:rsidRPr="00596ED0">
        <w:rPr>
          <w:rFonts w:ascii="Arial" w:eastAsia="Times New Roman" w:hAnsi="Arial" w:cs="Arial"/>
          <w:b/>
          <w:bCs/>
          <w:sz w:val="24"/>
          <w:szCs w:val="24"/>
        </w:rPr>
        <w:t xml:space="preserve">Član 363 </w:t>
      </w:r>
    </w:p>
    <w:p w14:paraId="29B485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energetsku delatnost snabdevanja toplotnom energijom utvrđuje cenu snabdevanja krajnjih kupaca. </w:t>
      </w:r>
    </w:p>
    <w:p w14:paraId="0D75CD1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Cena iz stava 1. ovog člana utvrđuje se na osnovu metodologije iz člana 362. ovog zakona. </w:t>
      </w:r>
    </w:p>
    <w:p w14:paraId="7B4ADA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distribucije toplotne energije dužan je da utvrdi cenu pristupa sistemu za distribuciju toplotne energije ukoliko više od jednog energetskog subjekta koristi taj sistem. </w:t>
      </w:r>
    </w:p>
    <w:p w14:paraId="01BBC1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Saglasnost na cene iz st. 1. i 3. ovog člana daje jedinica lokalne samouprave. </w:t>
      </w:r>
    </w:p>
    <w:p w14:paraId="1AFD39E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77" w:name="str_170"/>
      <w:bookmarkEnd w:id="477"/>
      <w:r w:rsidRPr="00596ED0">
        <w:rPr>
          <w:rFonts w:ascii="Arial" w:eastAsia="Times New Roman" w:hAnsi="Arial" w:cs="Arial"/>
          <w:b/>
          <w:bCs/>
          <w:sz w:val="24"/>
          <w:szCs w:val="24"/>
        </w:rPr>
        <w:t xml:space="preserve">Ugroženi kupac toplotne energije </w:t>
      </w:r>
    </w:p>
    <w:p w14:paraId="7FA4350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78" w:name="clan_364"/>
      <w:bookmarkEnd w:id="478"/>
      <w:r w:rsidRPr="00596ED0">
        <w:rPr>
          <w:rFonts w:ascii="Arial" w:eastAsia="Times New Roman" w:hAnsi="Arial" w:cs="Arial"/>
          <w:b/>
          <w:bCs/>
          <w:sz w:val="24"/>
          <w:szCs w:val="24"/>
        </w:rPr>
        <w:t xml:space="preserve">Član 364 </w:t>
      </w:r>
    </w:p>
    <w:p w14:paraId="59934F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Kupac toplotne energije, kome se isporučuje toplotna energija, može steći status ugroženog kupca, pod uslovima i na način propisan aktom iz člana 10. ovog zakona ili u skladu sa posebnim zakonom ili aktom jedinice lokalne samouprave. </w:t>
      </w:r>
    </w:p>
    <w:p w14:paraId="034B47D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79" w:name="str_171"/>
      <w:bookmarkEnd w:id="479"/>
      <w:r w:rsidRPr="00596ED0">
        <w:rPr>
          <w:rFonts w:ascii="Arial" w:eastAsia="Times New Roman" w:hAnsi="Arial" w:cs="Arial"/>
          <w:b/>
          <w:bCs/>
          <w:sz w:val="24"/>
          <w:szCs w:val="24"/>
        </w:rPr>
        <w:t>Podsticajne mere u oblasti toplotne energije</w:t>
      </w:r>
    </w:p>
    <w:p w14:paraId="7A10A2F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80" w:name="clan_365"/>
      <w:bookmarkEnd w:id="480"/>
      <w:r w:rsidRPr="00596ED0">
        <w:rPr>
          <w:rFonts w:ascii="Arial" w:eastAsia="Times New Roman" w:hAnsi="Arial" w:cs="Arial"/>
          <w:b/>
          <w:bCs/>
          <w:sz w:val="24"/>
          <w:szCs w:val="24"/>
        </w:rPr>
        <w:t xml:space="preserve">Član 365 </w:t>
      </w:r>
    </w:p>
    <w:p w14:paraId="6B494B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Podsticajne mere u oblasti toplotne energije su propisane zakonom kojim se uređuje oblast obnovljivih izvora energije.</w:t>
      </w:r>
    </w:p>
    <w:p w14:paraId="75ED04E8" w14:textId="77777777" w:rsidR="00596ED0" w:rsidRPr="00596ED0" w:rsidRDefault="00596ED0" w:rsidP="00596ED0">
      <w:pPr>
        <w:spacing w:after="0" w:line="240" w:lineRule="auto"/>
        <w:jc w:val="center"/>
        <w:rPr>
          <w:rFonts w:ascii="Arial" w:eastAsia="Times New Roman" w:hAnsi="Arial" w:cs="Arial"/>
          <w:sz w:val="31"/>
          <w:szCs w:val="31"/>
        </w:rPr>
      </w:pPr>
      <w:bookmarkStart w:id="481" w:name="str_172"/>
      <w:bookmarkEnd w:id="481"/>
      <w:r w:rsidRPr="00596ED0">
        <w:rPr>
          <w:rFonts w:ascii="Arial" w:eastAsia="Times New Roman" w:hAnsi="Arial" w:cs="Arial"/>
          <w:sz w:val="31"/>
          <w:szCs w:val="31"/>
        </w:rPr>
        <w:t xml:space="preserve">XIIa NUKLEARNA ENERGIJA </w:t>
      </w:r>
    </w:p>
    <w:p w14:paraId="20E21C9D"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82" w:name="str_173"/>
      <w:bookmarkEnd w:id="482"/>
      <w:r w:rsidRPr="00596ED0">
        <w:rPr>
          <w:rFonts w:ascii="Arial" w:eastAsia="Times New Roman" w:hAnsi="Arial" w:cs="Arial"/>
          <w:b/>
          <w:bCs/>
          <w:sz w:val="24"/>
          <w:szCs w:val="24"/>
        </w:rPr>
        <w:t xml:space="preserve">Program razvoja nuklearne energije </w:t>
      </w:r>
    </w:p>
    <w:p w14:paraId="1D706EE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83" w:name="clan_365a"/>
      <w:bookmarkEnd w:id="483"/>
      <w:r w:rsidRPr="00596ED0">
        <w:rPr>
          <w:rFonts w:ascii="Arial" w:eastAsia="Times New Roman" w:hAnsi="Arial" w:cs="Arial"/>
          <w:b/>
          <w:bCs/>
          <w:sz w:val="24"/>
          <w:szCs w:val="24"/>
        </w:rPr>
        <w:t xml:space="preserve">Član 365a </w:t>
      </w:r>
    </w:p>
    <w:p w14:paraId="7D5B72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skladu sa dokumentima i smernicama Međunarodne agencije za atomsku energiju, Vlada na predlog Ministarstva usvaja Program razvoja mirnodopske primene nuklearne energije (u daljem tekstu: Program nuklearne energije). </w:t>
      </w:r>
    </w:p>
    <w:p w14:paraId="384F14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 nuklearne energije vrši se u tri faze, i to: </w:t>
      </w:r>
    </w:p>
    <w:p w14:paraId="4CD1AAF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 Faza 1: Ispitivanje opravdanosti pristupa razvoju nuklearne energije; </w:t>
      </w:r>
    </w:p>
    <w:p w14:paraId="2297CDD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 Faza 2: Razvoj Programa nuklearne energije; </w:t>
      </w:r>
    </w:p>
    <w:p w14:paraId="34C0BF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 Faza 3: Sprovođenje Programa nuklearne energije. </w:t>
      </w:r>
    </w:p>
    <w:p w14:paraId="6186DC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Faza 1 obuhvata: </w:t>
      </w:r>
    </w:p>
    <w:p w14:paraId="0DC781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izradu osnovnih dokumenata potrebnih za organizovani pristup razvoju nuklearnog programa, kao što su analize tehničko-tehnoloških, pravnih, ekonomskih, finansijskih i drugih zahteva i uslova za uspostavljanje nuklearnog programa; </w:t>
      </w:r>
    </w:p>
    <w:p w14:paraId="39CF91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analiza mogućih organizacionih struktura za realizaciju aktivnosti vezanih za razvoj nuklearne energije; </w:t>
      </w:r>
    </w:p>
    <w:p w14:paraId="6AFD60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analiza prednosti i nedostataka kadrova za realizaciju aktivnosti vezanih za razvoj nuklearne energije; </w:t>
      </w:r>
    </w:p>
    <w:p w14:paraId="155A4D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informisanje javnosti o rezultatima analiza i istraživanja, uključujući uticaj Programa nuklearne energije na ekonomski razvoj, energetsku sigurnost i bezbednost i životnu sredinu; </w:t>
      </w:r>
    </w:p>
    <w:p w14:paraId="444FA6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druge potrebne analize i istraživanja. </w:t>
      </w:r>
    </w:p>
    <w:p w14:paraId="3EBD8A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Faza 2 obuhvata: </w:t>
      </w:r>
    </w:p>
    <w:p w14:paraId="08851C1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utvrđivanje ciljeva učešća Republike Srbije u fazi sprovođenja Programa nuklearne energije; </w:t>
      </w:r>
    </w:p>
    <w:p w14:paraId="7592CBE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analiza uticaja sprovođenja Programa nuklearne energije u odnosu na strategiju iz člana 4. ovog zakona, program iz člana 5. ovog zakona, Integrisani nacionalni energetski i klimatski plan iz člana 8a ovog zakona, kao i na propise kojima se uređuju radijaciona sigurnost i bezbednost, nuklearna sigurnost i bezbednost i upravljanja radioaktivnim otpadom; </w:t>
      </w:r>
    </w:p>
    <w:p w14:paraId="1BA671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izradu prethodne studije potencijalne lokacije; </w:t>
      </w:r>
    </w:p>
    <w:p w14:paraId="5B4FE39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izradu analize opcije za bilateralnu ili regionalnu saradnju posebno sa državama sa već realizovanim programima za mirnodopsku primenu nuklearne energije; </w:t>
      </w:r>
    </w:p>
    <w:p w14:paraId="22DA424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izradu Integrisanog izveštaja koja će sadržati sve analize, istraživanja i studije koje su urađene tokom faze ispitivanja opravdanosti pristupa razvoju nuklearne energije i faze razvoja Programa nuklearne energije. </w:t>
      </w:r>
    </w:p>
    <w:p w14:paraId="2A2DDA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Faza 2 završava se usvajanjem Strategije mirnodopske primene nuklearne energije u Republici Srbiji, koju usvaja Narodna skupština na predlog Vlade. </w:t>
      </w:r>
    </w:p>
    <w:p w14:paraId="3C1469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Strategija iz stava 5. ovog člana izrađuje se na osnovu Integrisanog izveštaja iz stava 4. tačka 5) ovog člana. </w:t>
      </w:r>
    </w:p>
    <w:p w14:paraId="762399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Faza 3 sprovodi se ako je to predviđeno Strategijom iz stava 6. ovog člana i obuhvatiće realizaciju svih potrebnih aktivnosti na projektovanju, izgradnji i eksploataciji nuklearnog objekta za proizvodnju električne energije. </w:t>
      </w:r>
    </w:p>
    <w:p w14:paraId="4EC0CC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Pod uslovom iz stava 7. ovog člana, aktivnosti koje su obuhvaćene fazom 3, organi nadležni za sprovođenje faze 3, kao i sva druga pitanja iz oblasti nuklearne energije, urediće se posebnim zakonom.</w:t>
      </w:r>
    </w:p>
    <w:p w14:paraId="55669AF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84" w:name="clan_365b"/>
      <w:bookmarkEnd w:id="484"/>
      <w:r w:rsidRPr="00596ED0">
        <w:rPr>
          <w:rFonts w:ascii="Arial" w:eastAsia="Times New Roman" w:hAnsi="Arial" w:cs="Arial"/>
          <w:b/>
          <w:bCs/>
          <w:sz w:val="24"/>
          <w:szCs w:val="24"/>
        </w:rPr>
        <w:t xml:space="preserve">Član 365b </w:t>
      </w:r>
    </w:p>
    <w:p w14:paraId="5C53D8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Stručne i izvršne poslove koji se odnose na Fazu 1, kao i Fazu 2 vrši Ministarstvo. </w:t>
      </w:r>
    </w:p>
    <w:p w14:paraId="17B075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obavlja sledeće poslove: </w:t>
      </w:r>
    </w:p>
    <w:p w14:paraId="67A431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izrađuje mapu puta za sprovođenje Programa nuklearne energije; </w:t>
      </w:r>
    </w:p>
    <w:p w14:paraId="20FAE2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priprema analize, studije i izveštaje koji su planirani za izradu u okviru Faze 1 i Faze 2; </w:t>
      </w:r>
    </w:p>
    <w:p w14:paraId="53CBFD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vrši analizu stanja i kapaciteta prenosne i distributivne mreže, istorijske pouzdanosti prenosne i distributivne mreže, kao i plana njihovog razvoja, u odnosu na potencijalnu izgradnju nuklearnog objekta za proizvodnju električne energije i njegovog priključenja, kao i procenu uticaja izgradnje nuklearnog objekta za proizvodnju električne energije na prekogranične kapacitete; </w:t>
      </w:r>
    </w:p>
    <w:p w14:paraId="53C07C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vrši analizu trenutnog stanja u okviru naučnih, tehničkih i drugih oblasti koje su važne za sprovođenje Programa nuklearne energije i utvrđuje potrebne mere za njihovo unapređenje u cilju njegovog efikasnog sprovođenja; </w:t>
      </w:r>
    </w:p>
    <w:p w14:paraId="1A7B40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utvrđuje plan stručnih kadrova koji su potrebni vlasniku/operatoru nuklearnog postrojenja, kao i za nezavisni državni organ za implementaciju Programa nuklearne energije za uspešno sprovođene i uspostavljanje Programa nuklearne energije; </w:t>
      </w:r>
    </w:p>
    <w:p w14:paraId="056657E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u saradnji sa nadležnim organima i organizacijama vrši promociju i unapređenje razvoja mirnodopske primene nuklearne energije u Republici Srbiji; </w:t>
      </w:r>
    </w:p>
    <w:p w14:paraId="4247E8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pruža podršku edukaciji i pravilnom informisanju javnog mnjenja o Programu nuklearne energije; </w:t>
      </w:r>
    </w:p>
    <w:p w14:paraId="5BAA9D7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pruža stručnu, organizacionu i drugu potrebnu podršku razvoju stručnih kadrova u oblasti nuklearnih nauka i sa njima povezanih naučnih i stručnih disciplina kako bi se obezbedila kvalifikovana radna snaga koja je potrebna za sprovođenje Programa nuklearne energije. U saradnji sa ministarstvom nadležnim za poslove prosvete vrši analizu obrazovnog sistema i sistema za poslovno usavršavanje i obuke u Republici Srbiji i drugim državama u odnosu na razvoj nuklearnog programa, utvrđuje potrebu za specijalizovanim usavršavanjem i obukom za uspešno sprovođene programa u oblasti nuklearne sigurnosti, nuklearne bezbednosti, mera nuklearne bezbednosti, zaštite od jonizujućeg zračenja i upravljanje nuklearnim sistemima, kao i </w:t>
      </w:r>
      <w:r w:rsidRPr="00596ED0">
        <w:rPr>
          <w:rFonts w:ascii="Arial" w:eastAsia="Times New Roman" w:hAnsi="Arial" w:cs="Arial"/>
        </w:rPr>
        <w:lastRenderedPageBreak/>
        <w:t xml:space="preserve">procenu kapaciteta u oblasti naučnog istraživanja u Republici Srbiji i drugim državama koja su potrebna za uspešno sprovođene Programa nuklearne energije; </w:t>
      </w:r>
    </w:p>
    <w:p w14:paraId="3B66C7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vrši analizu potencijalnih lokacija za izgradnju nuklearnog objekta za proizvodnju električne energije i pomoćnih objekata, uključujući sigurnosne i bezbednosne uslove i zahteve, kao i zahteve u odnosu na zaštitu životne sredine; </w:t>
      </w:r>
    </w:p>
    <w:p w14:paraId="70FF5B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priprema Integrisani izveštaj iz člana 365a stav 4. tačka 5) ovog zakona; </w:t>
      </w:r>
    </w:p>
    <w:p w14:paraId="0F652E1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priprema tekst strategije iz člana 365a stav 5. ovog zakona; </w:t>
      </w:r>
    </w:p>
    <w:p w14:paraId="37A5E9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pruža podršku ostvarivanju međuinstitucionalnih naučnoistraživačkih programa u oblasti mirnodopske primene nuklearne energije, kao i saradnju sa međunarodnim organizacijama; </w:t>
      </w:r>
    </w:p>
    <w:p w14:paraId="72E9354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uspostavlja informativni centar za nuklearnu nauku i tehnologiju; </w:t>
      </w:r>
    </w:p>
    <w:p w14:paraId="77AE34D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izrađuje plan kojim će se analizirati mogućnosti priključenja različitih grana industrije, društvenog i ekonomskog života Programu nuklearne energije u Republici Srbiji; </w:t>
      </w:r>
    </w:p>
    <w:p w14:paraId="712F12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obavlja druge poslove od značaja za realizaciju Programa nuklearne energije. </w:t>
      </w:r>
    </w:p>
    <w:p w14:paraId="35E66B7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85" w:name="clan_365v"/>
      <w:bookmarkEnd w:id="485"/>
      <w:r w:rsidRPr="00596ED0">
        <w:rPr>
          <w:rFonts w:ascii="Arial" w:eastAsia="Times New Roman" w:hAnsi="Arial" w:cs="Arial"/>
          <w:b/>
          <w:bCs/>
          <w:sz w:val="24"/>
          <w:szCs w:val="24"/>
        </w:rPr>
        <w:t xml:space="preserve">Član 365v </w:t>
      </w:r>
    </w:p>
    <w:p w14:paraId="63B62E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Aktivnosti obuhvaćene Fazom 1 i Fazom 2 iz člana 365a ovog zakona mogu se finansirati iz budžeta Republike Srbije i iz drugih izvora u skladu sa zakonom.</w:t>
      </w:r>
    </w:p>
    <w:p w14:paraId="5F254531" w14:textId="77777777" w:rsidR="00596ED0" w:rsidRPr="00596ED0" w:rsidRDefault="00596ED0" w:rsidP="00596ED0">
      <w:pPr>
        <w:spacing w:after="0" w:line="240" w:lineRule="auto"/>
        <w:jc w:val="center"/>
        <w:rPr>
          <w:rFonts w:ascii="Arial" w:eastAsia="Times New Roman" w:hAnsi="Arial" w:cs="Arial"/>
          <w:sz w:val="31"/>
          <w:szCs w:val="31"/>
        </w:rPr>
      </w:pPr>
      <w:bookmarkStart w:id="486" w:name="str_174"/>
      <w:bookmarkEnd w:id="486"/>
      <w:r w:rsidRPr="00596ED0">
        <w:rPr>
          <w:rFonts w:ascii="Arial" w:eastAsia="Times New Roman" w:hAnsi="Arial" w:cs="Arial"/>
          <w:sz w:val="31"/>
          <w:szCs w:val="31"/>
        </w:rPr>
        <w:t xml:space="preserve">XIIb SERTIFIKACIJA INSTALATERA POSTROJENJA KOJA KORISTE OBNOVLJIVE IZVORE ENERGIJE </w:t>
      </w:r>
    </w:p>
    <w:p w14:paraId="33DC64C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87" w:name="str_175"/>
      <w:bookmarkEnd w:id="487"/>
      <w:r w:rsidRPr="00596ED0">
        <w:rPr>
          <w:rFonts w:ascii="Arial" w:eastAsia="Times New Roman" w:hAnsi="Arial" w:cs="Arial"/>
          <w:b/>
          <w:bCs/>
          <w:sz w:val="24"/>
          <w:szCs w:val="24"/>
        </w:rPr>
        <w:t xml:space="preserve">Obaveza sertifikacije </w:t>
      </w:r>
    </w:p>
    <w:p w14:paraId="2914244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88" w:name="clan_365g"/>
      <w:bookmarkEnd w:id="488"/>
      <w:r w:rsidRPr="00596ED0">
        <w:rPr>
          <w:rFonts w:ascii="Arial" w:eastAsia="Times New Roman" w:hAnsi="Arial" w:cs="Arial"/>
          <w:b/>
          <w:bCs/>
          <w:sz w:val="24"/>
          <w:szCs w:val="24"/>
        </w:rPr>
        <w:t xml:space="preserve">Član 365g </w:t>
      </w:r>
    </w:p>
    <w:p w14:paraId="04C091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Instalateri malih kotlova i peći na biomasu, toplotnih pumpi, fotonaponskih postrojenja, solarnih termalnih postrojenja i plitkih geotermalnih sistema su dužni da se obuče i sertifikuju za izvođenje radova na tim postrojenjima. </w:t>
      </w:r>
    </w:p>
    <w:p w14:paraId="6AA5854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Izvođenje radova na postrojenjima iz stava 1. ovog člana ne mogu da vrše instalateri koji nisu sertifikovani u skladu sa ovim zakonom i podzakonskim aktima donetim na osnovu ovog zakona. </w:t>
      </w:r>
    </w:p>
    <w:p w14:paraId="6AF652D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89" w:name="str_176"/>
      <w:bookmarkEnd w:id="489"/>
      <w:r w:rsidRPr="00596ED0">
        <w:rPr>
          <w:rFonts w:ascii="Arial" w:eastAsia="Times New Roman" w:hAnsi="Arial" w:cs="Arial"/>
          <w:b/>
          <w:bCs/>
          <w:sz w:val="24"/>
          <w:szCs w:val="24"/>
        </w:rPr>
        <w:t xml:space="preserve">Cilj sertifikacije </w:t>
      </w:r>
    </w:p>
    <w:p w14:paraId="06D5442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90" w:name="clan_365d"/>
      <w:bookmarkEnd w:id="490"/>
      <w:r w:rsidRPr="00596ED0">
        <w:rPr>
          <w:rFonts w:ascii="Arial" w:eastAsia="Times New Roman" w:hAnsi="Arial" w:cs="Arial"/>
          <w:b/>
          <w:bCs/>
          <w:sz w:val="24"/>
          <w:szCs w:val="24"/>
        </w:rPr>
        <w:t xml:space="preserve">Član 365d </w:t>
      </w:r>
    </w:p>
    <w:p w14:paraId="3EA510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Sertifikacijom instalatera se osigurava da instalater poseduje sva potrebna znanja i veštine za instalaciju postrojenja i prateće opreme koja zadovoljava potrebe kupca u pogledu pouzdanosti i </w:t>
      </w:r>
      <w:r w:rsidRPr="00596ED0">
        <w:rPr>
          <w:rFonts w:ascii="Arial" w:eastAsia="Times New Roman" w:hAnsi="Arial" w:cs="Arial"/>
        </w:rPr>
        <w:lastRenderedPageBreak/>
        <w:t xml:space="preserve">potrebnih tehničko-ekonomskih performansi sistema, uključujući kvalitet izvedenih radova, uz poštovanje svih propisa i standarda u oblasti energetike i eko-označavanja. </w:t>
      </w:r>
    </w:p>
    <w:p w14:paraId="5D84058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Obuka instalatera se organizuje da bi se obezbedilo kontinuirano, decentralizovano i jednobrazno obučavanje instalatera od strane kompetentnog pružaoca obuke instalatera i upoznavanje instalatera sa novim tehnologijama opreme i izvođenja radova. </w:t>
      </w:r>
    </w:p>
    <w:p w14:paraId="2CD5352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91" w:name="str_177"/>
      <w:bookmarkEnd w:id="491"/>
      <w:r w:rsidRPr="00596ED0">
        <w:rPr>
          <w:rFonts w:ascii="Arial" w:eastAsia="Times New Roman" w:hAnsi="Arial" w:cs="Arial"/>
          <w:b/>
          <w:bCs/>
          <w:sz w:val="24"/>
          <w:szCs w:val="24"/>
        </w:rPr>
        <w:t xml:space="preserve">Principi obuke instalatera </w:t>
      </w:r>
    </w:p>
    <w:p w14:paraId="0A6517F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92" w:name="clan_365%F0"/>
      <w:bookmarkEnd w:id="492"/>
      <w:r w:rsidRPr="00596ED0">
        <w:rPr>
          <w:rFonts w:ascii="Arial" w:eastAsia="Times New Roman" w:hAnsi="Arial" w:cs="Arial"/>
          <w:b/>
          <w:bCs/>
          <w:sz w:val="24"/>
          <w:szCs w:val="24"/>
        </w:rPr>
        <w:t xml:space="preserve">Član 365đ </w:t>
      </w:r>
    </w:p>
    <w:p w14:paraId="635485A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Obuka instalatera postrojenja iz člana 365g ovog zakona se sprovodi uz poštovanje sledećih principa: </w:t>
      </w:r>
    </w:p>
    <w:p w14:paraId="3C97BF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obuka obuhvata teorijski i praktični deo; </w:t>
      </w:r>
    </w:p>
    <w:p w14:paraId="249BFE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pružalac obuke je dužan da, uz osnovnu obuku, ponudi instalaterima i kraće teorijske i praktične kurseve za obnovu i usavršavanje znanja najmanje jednom godišnje, uključujući upoznavanje sa novim tehnologijama, kako bi se instalaterima postrojenja omogućilo kontinuirano usavršavanje i učenje; </w:t>
      </w:r>
    </w:p>
    <w:p w14:paraId="0F8342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obuka se okončava demonstracijom praktične veštine izvođenja radova na postrojenjima iz člana 365g ovog zakona, na osnovu koga se dobija potvrda o završenoj obuci. </w:t>
      </w:r>
    </w:p>
    <w:p w14:paraId="39913EB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93" w:name="str_178"/>
      <w:bookmarkEnd w:id="493"/>
      <w:r w:rsidRPr="00596ED0">
        <w:rPr>
          <w:rFonts w:ascii="Arial" w:eastAsia="Times New Roman" w:hAnsi="Arial" w:cs="Arial"/>
          <w:b/>
          <w:bCs/>
          <w:sz w:val="24"/>
          <w:szCs w:val="24"/>
        </w:rPr>
        <w:t xml:space="preserve">Preduslovi za obuku instalatera </w:t>
      </w:r>
    </w:p>
    <w:p w14:paraId="14206F9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94" w:name="clan_365e"/>
      <w:bookmarkEnd w:id="494"/>
      <w:r w:rsidRPr="00596ED0">
        <w:rPr>
          <w:rFonts w:ascii="Arial" w:eastAsia="Times New Roman" w:hAnsi="Arial" w:cs="Arial"/>
          <w:b/>
          <w:bCs/>
          <w:sz w:val="24"/>
          <w:szCs w:val="24"/>
        </w:rPr>
        <w:t xml:space="preserve">Član 365e </w:t>
      </w:r>
    </w:p>
    <w:p w14:paraId="3B65BD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Program obuke je namenjen instalaterima sa radnim iskustvom, koji su prošli ili su u procesu sledećih obuka: </w:t>
      </w:r>
    </w:p>
    <w:p w14:paraId="4929D3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u slučaju instalatera kotlova na biomasu i peći preduslov je: dokaz o stručnoj spremi za vodoinstalatera, instalatera cevi i cevnih instalacija, inženjera za sisteme grejanja ili tehničara za sanitarnu opremu ili opremu za grejanja i hlađenje; </w:t>
      </w:r>
    </w:p>
    <w:p w14:paraId="6490F3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 slučaju instalatera toplotnih pumpi preduslov je: dokaz o stručnoj spremi za vodoinstalatera ili inženjera za rashladne uređaje i koji imaju osnovne veštine električara i vodoinstalatera (sečenje cevi, lemljenje cevnih spojeva, spajanje cevnih spojeva, oblaganje, zaptivanje priključaka, testiranje curenja u instalacijama sistema za grejanje i hlađenje), kao i sertifikat A izdat u skladu sa propisima donetim na osnovu zakona kojim se uređuje zaštita vazduha; </w:t>
      </w:r>
    </w:p>
    <w:p w14:paraId="27C844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u slučaju instalatera fotonaponskih ili solarnih termalnih postrojenja preduslov je: dokaz o stručnoj spremi za vodoinstalatera ili električara i da poseduje vodoinstalaterske, električarske veštine i veštine postavljanja panela na krovove, uključujući i znanje lemljenja cevnih spojeva, lepljenja cevnih spojeva, zaptivanja priključka, testiranje curenja vodovodnih instalacija, sposobnost postavljanja elektroinstalacija, dokaz o stručnoj osposobljenosti za korišćenje alata i mernih instrumenata neophodnih za utvrđivanje ispravnosti podobnosti instalacije proizvodnog objekta za dalju upotrebu, poznavanje osnovnih tipova krovnih pokrivača, i načina postavljanja oluka i zaptivanja; </w:t>
      </w:r>
    </w:p>
    <w:p w14:paraId="48FFD2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Osnovni uslov je da instalateri imaju stečeno najmanje trogodišnje stručno obrazovanje koji pruža instalateru adekvatne veštine koje odgovaraju veštinama navedenim u stavu 1. tač. 1-3. ovog člana, a koje uključuje nastavu u učionici i učenje na radnom mestu. </w:t>
      </w:r>
    </w:p>
    <w:p w14:paraId="192A2C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bliže propisuje uslove koje polaznik obuke mora da ispunjava da bi pohađao obuku, način polaganja stručnog ispita i metodologiju obračuna troškova obuke. </w:t>
      </w:r>
    </w:p>
    <w:p w14:paraId="02061D94"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95" w:name="str_179"/>
      <w:bookmarkEnd w:id="495"/>
      <w:r w:rsidRPr="00596ED0">
        <w:rPr>
          <w:rFonts w:ascii="Arial" w:eastAsia="Times New Roman" w:hAnsi="Arial" w:cs="Arial"/>
          <w:b/>
          <w:bCs/>
          <w:sz w:val="24"/>
          <w:szCs w:val="24"/>
        </w:rPr>
        <w:t xml:space="preserve">Teoretski deo obuke </w:t>
      </w:r>
    </w:p>
    <w:p w14:paraId="3FA96D7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96" w:name="clan_365%9E"/>
      <w:bookmarkEnd w:id="496"/>
      <w:r w:rsidRPr="00596ED0">
        <w:rPr>
          <w:rFonts w:ascii="Arial" w:eastAsia="Times New Roman" w:hAnsi="Arial" w:cs="Arial"/>
          <w:b/>
          <w:bCs/>
          <w:sz w:val="24"/>
          <w:szCs w:val="24"/>
        </w:rPr>
        <w:t xml:space="preserve">Član 365ž </w:t>
      </w:r>
    </w:p>
    <w:p w14:paraId="61D938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Teoretski deo obuke za instalatera peći i kotlova na biomasu treba da pruži analizu tržišta biomase i da obuhvati sledeće teme: ekološke aspekte, goriva iz biomase, logistiku, protivpožarnu zaštitu, mere podsticaja, tehnike sagorevanja, sisteme potpaljivanja, optimalna hidraulična rešenja, upoređivanje po troškovima i po isplativosti kao i elemente projektovanja, izvođenja radova, i održavanje kotlova i peći na biomasu. Obuka treba da obezbedi dobro poznavanje evropskih standarda tehnologije i goriva iz biomase, poput peleta, kao i domaće zakonodavstvo i propisi Evropske unije u vezi sa biomasom. </w:t>
      </w:r>
    </w:p>
    <w:p w14:paraId="655E9D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Teorijski deo obuke za instalatere toplotnih pumpi treba da sadrži pregled tržišta toplotnih pumpi i da obuhvati sledeće teme: geotermalne izvore i temperaturu geotermalnih izvora različitih regiona, identifikaciju zemljišta i stena za termalnu provodljivost, propise o korišćenju geotermalnih izvora, mogućnost korišćenja toplotnih pumpi u zgradama i utvrđivanje najpogodnijeg tipa toplotnih pumpi, poznavanje tehničkih zahteva, bezbednost, filtriranje vazduha, priključenje na izvore toplote i raspored i povezivanje elemenata u sistem. Obuka treba da obezbedi dobro poznavanje evropskih standarda za toplotne pumpe i relevantno domaće zakonodavstvo i propise Evropske unije. </w:t>
      </w:r>
    </w:p>
    <w:p w14:paraId="79DAAFD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Instalater treba da pokaže sledeće ključne kompetencije: </w:t>
      </w:r>
    </w:p>
    <w:p w14:paraId="5598269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osnovno razumevanje fizičkih principa i principa funkcionisanja toplotnih pumpi, uključujući i karakteristike ciklusa toplotnih pumpi: vezu između niskih temperatura i apsorpcije toplote, visokih temperatura izvora toplote, i efikasnosti sistema, određivanja koeficijenta učinka (cop) i prosečni godišnji koeficijent učinka (spf); </w:t>
      </w:r>
    </w:p>
    <w:p w14:paraId="490E43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poznavanje delova toplotne pumpe i njihovu funkciju u radnom ciklusu toplotne pumpe, koji uključuju kompresor, ekspanzioni ventil, isparivač, kondenzator, prateću instalacionu opremu, fluide za podmazivanje, rashladne fluide i mogućnosti zagrevanja, dogrevanja i hlađenja toplotnim pumpama; </w:t>
      </w:r>
    </w:p>
    <w:p w14:paraId="434835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sposobnost da izabere i odredi dimenzije komponenti instalacije, samo u uobičajenim slučajevima, uključujući i određivanje tipičnih vrednosti toplotnog opterećenja različitih tipova zgrada za grejanje i proizvodnju tople vode na bazi potrošnje, određivanje kapaciteta toplotne pumpe na bazi toplotnog opterećenja za grejanje i proizvodnju tople vode, na bazi toplotno akumulacionih svojstava zgrade (inerciona svojstva) i prema konceptu neprekidnog snabdevanja; određivanje zapremine rezervoara za skladištenje toplote i njegovo povezivanje sa drugim sistemom grejanja. </w:t>
      </w:r>
    </w:p>
    <w:p w14:paraId="4429B8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Teoretski deo obuke za instalatera fotonaponskih i solarnih termalnih postrojenja treba da pruži pregled položaja proizvoda na tržištu i uporedivost po troškovima i po isplativosti i da obuhvati </w:t>
      </w:r>
      <w:r w:rsidRPr="00596ED0">
        <w:rPr>
          <w:rFonts w:ascii="Arial" w:eastAsia="Times New Roman" w:hAnsi="Arial" w:cs="Arial"/>
        </w:rPr>
        <w:lastRenderedPageBreak/>
        <w:t xml:space="preserve">sledeće teme: ekološke aspekte, komponente, karakteristike i proračun solarnog sistema, pravilan izbor tipa sistema i proračun komponenti, određivanje potreba za toplotom, zaštitu od požara, mere podsticaja, kao i elemente projektovanja, izvođenja radova i održavanja fotonaponskih i solarnih termalnih postrojenja. Obuka treba da obezbedi dobro poznavanje svih evropskih standarda tehnologije i s njima u vezi domaće zakonodavstvo i propise Evropske unije. </w:t>
      </w:r>
    </w:p>
    <w:p w14:paraId="0F923E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Instalater treba da pokaže sledeće ključne kompetencije: </w:t>
      </w:r>
    </w:p>
    <w:p w14:paraId="786E94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sposobnost da bezbedno radi koristeći potrebne alate i opremu, sprovodeći pravila bezbednosti, poštujući standarde i identifikujući opasnosti iz domena vodovodnih, električnih instalacija i druge opasnosti u vezi sa solarnim termalnim postrojenjima; </w:t>
      </w:r>
    </w:p>
    <w:p w14:paraId="453682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sposobnost da identifikuje sisteme i njihove specifične komponente za aktivne i pasivne sisteme, uključujući čitanje sa tehničkog crteža i da odredi položaj komponenti u rasporedu elemenata u sistemu i njihovu konfiguraciju; </w:t>
      </w:r>
    </w:p>
    <w:p w14:paraId="573447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sposobnost da odredi neophodni prostor za instalaciju, orijentaciju i nagib za fotonaponska i solarna termalna postrojenja, uzimajući u obzir senku, pristup sunčevom zračenju, integritet sistema, adekvatnost instalacije za zgrade ili klimu i odredi adekvatnu metodu postavljanja na različite tipove krovova i usklađenost potrebne opreme za instalaciju; </w:t>
      </w:r>
    </w:p>
    <w:p w14:paraId="0B96EE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za fotonaponske postrojenja naročito, sposobnost prilagođavanja električnih instalacija zahtevima odgovarajućih SRPS standarda i drugim podzakonskim aktima, uključujući i da odredi nominalne struje u sistemu, izbor odgovarajućih preseka provodnika za svako električno kolo i sposobnost da odredi dimenzije i pozicije ostalih komponenata i podsistema koji su predviđeni za ugradnju. </w:t>
      </w:r>
    </w:p>
    <w:p w14:paraId="3844CB19"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97" w:name="str_180"/>
      <w:bookmarkEnd w:id="497"/>
      <w:r w:rsidRPr="00596ED0">
        <w:rPr>
          <w:rFonts w:ascii="Arial" w:eastAsia="Times New Roman" w:hAnsi="Arial" w:cs="Arial"/>
          <w:b/>
          <w:bCs/>
          <w:sz w:val="24"/>
          <w:szCs w:val="24"/>
        </w:rPr>
        <w:t xml:space="preserve">Pružalac obuke instalatera </w:t>
      </w:r>
    </w:p>
    <w:p w14:paraId="4230443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498" w:name="clan_365z"/>
      <w:bookmarkEnd w:id="498"/>
      <w:r w:rsidRPr="00596ED0">
        <w:rPr>
          <w:rFonts w:ascii="Arial" w:eastAsia="Times New Roman" w:hAnsi="Arial" w:cs="Arial"/>
          <w:b/>
          <w:bCs/>
          <w:sz w:val="24"/>
          <w:szCs w:val="24"/>
        </w:rPr>
        <w:t xml:space="preserve">Član 365z </w:t>
      </w:r>
    </w:p>
    <w:p w14:paraId="50B5CC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Pružalac može biti proizvođač opreme ili sistema, obrazovna ustanova, institut, udruženje i drugo pravno lice koje ispunjava uslove koji se odnose na kadrovsku osposobljenost, tehničku opremljenost (tehničke uređaje, uključujući i laboratorijsku i drugu odgovarajuću opremu koja omogućuje praktičnu nastavu) i prostor u kome se obavlja obuka. </w:t>
      </w:r>
    </w:p>
    <w:p w14:paraId="697007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 bliže propisuje uslove iz stava 1. ovog člana, dokaze, način izdavanja ovlašćenja, produženje i ukidanje ovlašćenja pružaocu obuke instalatera, sadržinu i način dostavljanja godišnjeg izveštaja, dovoljan broj zainteresovanih polaznika za sprovođenje obuke na mesečnom nivou. </w:t>
      </w:r>
    </w:p>
    <w:p w14:paraId="09ECEDE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izdaje ovlašćenje pružaocu obuke instalatera na predlog komisije koju obrazuje ministar. </w:t>
      </w:r>
    </w:p>
    <w:p w14:paraId="616EC8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Izdavanje ovlašćenja pružaocu obuke instalatera vrši se u upravnom postupku, u skladu sa uslovima propisanim ovim zakonom i podzakonskim aktima donetim na osnovu ovog zakona. </w:t>
      </w:r>
    </w:p>
    <w:p w14:paraId="7207EE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Ovlašćenje se izdaje na pet godina, sa mogućnošću produženja za narednih pet godina. </w:t>
      </w:r>
    </w:p>
    <w:p w14:paraId="3545F5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Pružalac obuke instalatera podnosi komisiji iz stava 3. ovog člana, u toku postupka izdavanja ovlašćenja, detaljan program obuke po vrstama postrojenja, koji obuhvata teoretski i praktični deo, način sprovođenja obuke, smernice za organizaciju povremenih kratkih kurseva za sertifikovane instalatere u cilju upoznavanja sa novim tehnologijama, dodatnu obuku (za specifičnu opremu ili novu tehnologiju), sa predlogom trajanja i troškova obuke, kao i detaljan program obuke za produženje sertifikata. </w:t>
      </w:r>
    </w:p>
    <w:p w14:paraId="57EE912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Pružalac obuke instalatera dužan je da pripremi i sprovede obuku za sertifikaciju instalatera najmanje jednom mesečno, pod uslovom da se prijavi dovoljan broj zainteresovanih polaznika. </w:t>
      </w:r>
    </w:p>
    <w:p w14:paraId="7642DAC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Pružalac obuke instalatera podnosi komisiji iz stava 3. ovog člana godišnji izveštaj o sprovođenju obuke, najkasnije do 1. marta za prethodnu kalendarsku godinu. </w:t>
      </w:r>
    </w:p>
    <w:p w14:paraId="7DCF25A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499" w:name="str_181"/>
      <w:bookmarkEnd w:id="499"/>
      <w:r w:rsidRPr="00596ED0">
        <w:rPr>
          <w:rFonts w:ascii="Arial" w:eastAsia="Times New Roman" w:hAnsi="Arial" w:cs="Arial"/>
          <w:b/>
          <w:bCs/>
          <w:sz w:val="24"/>
          <w:szCs w:val="24"/>
        </w:rPr>
        <w:t xml:space="preserve">Ispit za instalatera </w:t>
      </w:r>
    </w:p>
    <w:p w14:paraId="0EE48E8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00" w:name="clan_365i"/>
      <w:bookmarkEnd w:id="500"/>
      <w:r w:rsidRPr="00596ED0">
        <w:rPr>
          <w:rFonts w:ascii="Arial" w:eastAsia="Times New Roman" w:hAnsi="Arial" w:cs="Arial"/>
          <w:b/>
          <w:bCs/>
          <w:sz w:val="24"/>
          <w:szCs w:val="24"/>
        </w:rPr>
        <w:t xml:space="preserve">Član 365i </w:t>
      </w:r>
    </w:p>
    <w:p w14:paraId="713B90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 rešenjem obrazuje komisiju koja organizuje ispite i izdaje potvrde o uspešno položenom ispitu, na osnovu koga se sertifikuje instalater. </w:t>
      </w:r>
    </w:p>
    <w:p w14:paraId="152B18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bliže propisuje sadržaj potvrde o položenom ispitu, sadržaj sertifikata i uslove produženje i oduzimanje sertifikata. </w:t>
      </w:r>
    </w:p>
    <w:p w14:paraId="3163D2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 propisuje uslove za izbor članova i način rada komisije iz stava 1. ovog člana, kao i komisije iz člana 365z stav 3. ovog zakona. </w:t>
      </w:r>
    </w:p>
    <w:p w14:paraId="5D7F4665"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01" w:name="str_182"/>
      <w:bookmarkEnd w:id="501"/>
      <w:r w:rsidRPr="00596ED0">
        <w:rPr>
          <w:rFonts w:ascii="Arial" w:eastAsia="Times New Roman" w:hAnsi="Arial" w:cs="Arial"/>
          <w:b/>
          <w:bCs/>
          <w:sz w:val="24"/>
          <w:szCs w:val="24"/>
        </w:rPr>
        <w:t xml:space="preserve">Registri </w:t>
      </w:r>
    </w:p>
    <w:p w14:paraId="76BC779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02" w:name="clan_365j"/>
      <w:bookmarkEnd w:id="502"/>
      <w:r w:rsidRPr="00596ED0">
        <w:rPr>
          <w:rFonts w:ascii="Arial" w:eastAsia="Times New Roman" w:hAnsi="Arial" w:cs="Arial"/>
          <w:b/>
          <w:bCs/>
          <w:sz w:val="24"/>
          <w:szCs w:val="24"/>
        </w:rPr>
        <w:t xml:space="preserve">Član 365j </w:t>
      </w:r>
    </w:p>
    <w:p w14:paraId="3743DE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vodi registar pružalaca obuke instalatera sa sledećim podacima: naziv pružaoca obuke instalatera, sedište, kontakt-podaci sa elektronskom adresom, datum i broj izdavanja rešenja kojim se isti ovlašćuje za sprovođenje obuke i rok važenja rešenja, kao i vrstu obuke koju pružalac obuke pruža. </w:t>
      </w:r>
    </w:p>
    <w:p w14:paraId="41BE92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Rešenje iz stava 1. ovog člana objavljuje se na internet stranici ministarstva. </w:t>
      </w:r>
    </w:p>
    <w:p w14:paraId="470C13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vodi registre sertifikovanih instalatera po pojedinim vrstama postrojenja u elektronskom obliku, sa sledećim podacima: lično ime, jedinstven matični broj građana, adresa prebivališta, kontakt podaci sa elektronskom adresom, broj sertifikata, datum izdavanja i datum isteka važnosti sertifikata, od kojih se na internet stranici ministarstva objavljuju: lično ime, broj i datum sertifikata i kontakt podaci sa elektronskom adresom. </w:t>
      </w:r>
    </w:p>
    <w:p w14:paraId="355661E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03" w:name="str_183"/>
      <w:bookmarkEnd w:id="503"/>
      <w:r w:rsidRPr="00596ED0">
        <w:rPr>
          <w:rFonts w:ascii="Arial" w:eastAsia="Times New Roman" w:hAnsi="Arial" w:cs="Arial"/>
          <w:b/>
          <w:bCs/>
          <w:sz w:val="24"/>
          <w:szCs w:val="24"/>
        </w:rPr>
        <w:t xml:space="preserve">Nadzor nad radom i ukidanje ovlašćenja pružaocu obuke instalatera </w:t>
      </w:r>
    </w:p>
    <w:p w14:paraId="4DF7EEA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04" w:name="clan_365k"/>
      <w:bookmarkEnd w:id="504"/>
      <w:r w:rsidRPr="00596ED0">
        <w:rPr>
          <w:rFonts w:ascii="Arial" w:eastAsia="Times New Roman" w:hAnsi="Arial" w:cs="Arial"/>
          <w:b/>
          <w:bCs/>
          <w:sz w:val="24"/>
          <w:szCs w:val="24"/>
        </w:rPr>
        <w:t xml:space="preserve">Član 365k </w:t>
      </w:r>
    </w:p>
    <w:p w14:paraId="3B8A8A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Nadzor nad radom pružaoca obuke instalatera sprovodi ministarstvo, preko komisije iz člana 365z ovog zakona. </w:t>
      </w:r>
    </w:p>
    <w:p w14:paraId="4CEC6B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Pružalac obuke instalatera dužan je da u svakom trenutku ispunjava uslove na osnovu kojih je stekao ovlašćenje. </w:t>
      </w:r>
    </w:p>
    <w:p w14:paraId="24D8B4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rešenjem ukida, na predlog komisije iz člana 365z ovog zakona, ovlašćenje pružaocu obuke instalatera u slučaju da isti prestane sa radom duže od godinu dana ili prestane da ispunjava uslove za sprovođenje obuke propisane ovim zakonom i podzakonskim aktima donetim na osnovu ovog zakona. </w:t>
      </w:r>
    </w:p>
    <w:p w14:paraId="289C13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stava 1. ovog člana može se izjaviti žalba Vladi, u roku od 15 dana od dana prijema rešenja. </w:t>
      </w:r>
    </w:p>
    <w:p w14:paraId="06B093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Pružalac obuke instalatera će biti izbrisan iz registra pružalaca obuka instalatera na osnovu konačnog rešenja iz stava 3. ovog člana. </w:t>
      </w:r>
    </w:p>
    <w:p w14:paraId="3F1E963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05" w:name="str_184"/>
      <w:bookmarkEnd w:id="505"/>
      <w:r w:rsidRPr="00596ED0">
        <w:rPr>
          <w:rFonts w:ascii="Arial" w:eastAsia="Times New Roman" w:hAnsi="Arial" w:cs="Arial"/>
          <w:b/>
          <w:bCs/>
          <w:sz w:val="24"/>
          <w:szCs w:val="24"/>
        </w:rPr>
        <w:t xml:space="preserve">Izdavanje i produženje sertifikata </w:t>
      </w:r>
    </w:p>
    <w:p w14:paraId="1375763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06" w:name="clan_365l"/>
      <w:bookmarkEnd w:id="506"/>
      <w:r w:rsidRPr="00596ED0">
        <w:rPr>
          <w:rFonts w:ascii="Arial" w:eastAsia="Times New Roman" w:hAnsi="Arial" w:cs="Arial"/>
          <w:b/>
          <w:bCs/>
          <w:sz w:val="24"/>
          <w:szCs w:val="24"/>
        </w:rPr>
        <w:t xml:space="preserve">Član 365l </w:t>
      </w:r>
    </w:p>
    <w:p w14:paraId="1C4461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izdaje sertifikat za obavljanje poslova instalatera na određenoj vrsti postrojenja koje koristi obnovljive izvore energije, licu koje: </w:t>
      </w:r>
    </w:p>
    <w:p w14:paraId="065EAA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podnese zahtev za izdavanje sertifikata i priloži potvrdu o položenom stručnom ispitu za instalatera na određenoj vrsti opreme i postrojenja; </w:t>
      </w:r>
    </w:p>
    <w:p w14:paraId="78CF03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uplati republičku administrativnu taksu. </w:t>
      </w:r>
    </w:p>
    <w:p w14:paraId="38B8176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Sertifikat se izdaje u roku od 30 dana od dana podnošenja zahteva. </w:t>
      </w:r>
    </w:p>
    <w:p w14:paraId="096795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Rok važnosti sertifikata instalatera je četiri godine i može se obnoviti na isti rok važenja, na način i pod uslovima iz ovog zakona i podzakonskih akata donetih na osnovu njega. </w:t>
      </w:r>
    </w:p>
    <w:p w14:paraId="65F16871"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07" w:name="str_185"/>
      <w:bookmarkEnd w:id="507"/>
      <w:r w:rsidRPr="00596ED0">
        <w:rPr>
          <w:rFonts w:ascii="Arial" w:eastAsia="Times New Roman" w:hAnsi="Arial" w:cs="Arial"/>
          <w:b/>
          <w:bCs/>
          <w:sz w:val="24"/>
          <w:szCs w:val="24"/>
        </w:rPr>
        <w:t xml:space="preserve">Ukidanje sertifikata </w:t>
      </w:r>
    </w:p>
    <w:p w14:paraId="7940A1F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08" w:name="clan_365lj"/>
      <w:bookmarkEnd w:id="508"/>
      <w:r w:rsidRPr="00596ED0">
        <w:rPr>
          <w:rFonts w:ascii="Arial" w:eastAsia="Times New Roman" w:hAnsi="Arial" w:cs="Arial"/>
          <w:b/>
          <w:bCs/>
          <w:sz w:val="24"/>
          <w:szCs w:val="24"/>
        </w:rPr>
        <w:t xml:space="preserve">Član 365lj </w:t>
      </w:r>
    </w:p>
    <w:p w14:paraId="3F92AF0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rešenjem ukinuti sertifikat ako se utvrdi da je sertifikat izdat na osnovu netačnih podataka, da instalater ne obavlja poslove zakonito i stručno, ne pohađa propisane seminare i ne usavršava se u skladu sa ovim zakonom, ili ako bude pravnosnažno osuđen za krivično delo u vezi sa obavljanjem poslova za koje mu je izdat sertifikat. </w:t>
      </w:r>
    </w:p>
    <w:p w14:paraId="7950F3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Protiv rešenja iz stava 1. ovog člana može se izjaviti žalba Vladi, u roku od 15 dana od dana prijema rešenja. </w:t>
      </w:r>
    </w:p>
    <w:p w14:paraId="318B5E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osnovu konačnog rešenja iz stava 1. ovog člana, instalater će biti izbrisan iz registra sertifikovanih instalatera. </w:t>
      </w:r>
    </w:p>
    <w:p w14:paraId="4AA2F8E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09" w:name="str_186"/>
      <w:bookmarkEnd w:id="509"/>
      <w:r w:rsidRPr="00596ED0">
        <w:rPr>
          <w:rFonts w:ascii="Arial" w:eastAsia="Times New Roman" w:hAnsi="Arial" w:cs="Arial"/>
          <w:b/>
          <w:bCs/>
          <w:sz w:val="24"/>
          <w:szCs w:val="24"/>
        </w:rPr>
        <w:t xml:space="preserve">Obaveze sertifikovanog instalatera </w:t>
      </w:r>
    </w:p>
    <w:p w14:paraId="69337EE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10" w:name="clan_365m"/>
      <w:bookmarkEnd w:id="510"/>
      <w:r w:rsidRPr="00596ED0">
        <w:rPr>
          <w:rFonts w:ascii="Arial" w:eastAsia="Times New Roman" w:hAnsi="Arial" w:cs="Arial"/>
          <w:b/>
          <w:bCs/>
          <w:sz w:val="24"/>
          <w:szCs w:val="24"/>
        </w:rPr>
        <w:t xml:space="preserve">Član 365m </w:t>
      </w:r>
    </w:p>
    <w:p w14:paraId="779814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Sertifikovani instalater je dužan da trajno ispunjava propisane uslove za izdavanje sertifikata. </w:t>
      </w:r>
    </w:p>
    <w:p w14:paraId="204D94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Sertifikovani instalater je odgovoran za poštovanje tehničkih propisa i standarda i stručnost u izvođenju radova za koji je sertifikovan. </w:t>
      </w:r>
    </w:p>
    <w:p w14:paraId="5B521CC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Sertifikovani instalater je dužan da se stručno usavršava i pohađa kratke seminare za stručno usavršavanje jednom godišnje u trajanju od minimalno osam sati, koje organizuje pružalac obuke instalatera. </w:t>
      </w:r>
    </w:p>
    <w:p w14:paraId="7826700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11" w:name="str_187"/>
      <w:bookmarkEnd w:id="511"/>
      <w:r w:rsidRPr="00596ED0">
        <w:rPr>
          <w:rFonts w:ascii="Arial" w:eastAsia="Times New Roman" w:hAnsi="Arial" w:cs="Arial"/>
          <w:b/>
          <w:bCs/>
          <w:sz w:val="24"/>
          <w:szCs w:val="24"/>
        </w:rPr>
        <w:t xml:space="preserve">Produženje važnosti sertifikata </w:t>
      </w:r>
    </w:p>
    <w:p w14:paraId="75A5B5A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12" w:name="clan_365n"/>
      <w:bookmarkEnd w:id="512"/>
      <w:r w:rsidRPr="00596ED0">
        <w:rPr>
          <w:rFonts w:ascii="Arial" w:eastAsia="Times New Roman" w:hAnsi="Arial" w:cs="Arial"/>
          <w:b/>
          <w:bCs/>
          <w:sz w:val="24"/>
          <w:szCs w:val="24"/>
        </w:rPr>
        <w:t xml:space="preserve">Član 365n </w:t>
      </w:r>
    </w:p>
    <w:p w14:paraId="7136CF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Sertifikat se može produžiti najranije šest meseci pre isteka roka i najkasnije šest meseci nakon isteka roka. </w:t>
      </w:r>
    </w:p>
    <w:p w14:paraId="5EC3BA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Sertifikovani instalater koji želi da mu bude produžen sertifikat, a prošlo je više od šest meseci od isteka roka važnosti sertifikata, mora da završi obuku za produženje važnosti sertifikata kod ovlašćenog pružaoca obuke, prema programu obuke za produženje sertifikata, položi stručni ispit za produženje sertifikata i, sa potvrdom o položenom stručnom ispitu, podnese zahtev za produženje sertifikata.</w:t>
      </w:r>
    </w:p>
    <w:p w14:paraId="15D92EC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13" w:name="clan_366"/>
      <w:bookmarkEnd w:id="513"/>
      <w:r w:rsidRPr="00596ED0">
        <w:rPr>
          <w:rFonts w:ascii="Arial" w:eastAsia="Times New Roman" w:hAnsi="Arial" w:cs="Arial"/>
          <w:b/>
          <w:bCs/>
          <w:sz w:val="24"/>
          <w:szCs w:val="24"/>
        </w:rPr>
        <w:t xml:space="preserve">Član 366 </w:t>
      </w:r>
    </w:p>
    <w:p w14:paraId="47E39966" w14:textId="77777777" w:rsidR="00596ED0" w:rsidRPr="00596ED0" w:rsidRDefault="00596ED0" w:rsidP="00596ED0">
      <w:pPr>
        <w:spacing w:before="100" w:beforeAutospacing="1" w:after="100" w:afterAutospacing="1" w:line="240" w:lineRule="auto"/>
        <w:jc w:val="center"/>
        <w:rPr>
          <w:rFonts w:ascii="Arial" w:eastAsia="Times New Roman" w:hAnsi="Arial" w:cs="Arial"/>
        </w:rPr>
      </w:pPr>
      <w:r w:rsidRPr="00596ED0">
        <w:rPr>
          <w:rFonts w:ascii="Arial" w:eastAsia="Times New Roman" w:hAnsi="Arial" w:cs="Arial"/>
          <w:i/>
          <w:iCs/>
        </w:rPr>
        <w:t>(Brisan)</w:t>
      </w:r>
    </w:p>
    <w:p w14:paraId="0180BE7E" w14:textId="77777777" w:rsidR="00596ED0" w:rsidRPr="00596ED0" w:rsidRDefault="00596ED0" w:rsidP="00596ED0">
      <w:pPr>
        <w:spacing w:after="0" w:line="240" w:lineRule="auto"/>
        <w:jc w:val="center"/>
        <w:rPr>
          <w:rFonts w:ascii="Arial" w:eastAsia="Times New Roman" w:hAnsi="Arial" w:cs="Arial"/>
          <w:sz w:val="31"/>
          <w:szCs w:val="31"/>
        </w:rPr>
      </w:pPr>
      <w:bookmarkStart w:id="514" w:name="str_188"/>
      <w:bookmarkEnd w:id="514"/>
      <w:r w:rsidRPr="00596ED0">
        <w:rPr>
          <w:rFonts w:ascii="Arial" w:eastAsia="Times New Roman" w:hAnsi="Arial" w:cs="Arial"/>
          <w:sz w:val="31"/>
          <w:szCs w:val="31"/>
        </w:rPr>
        <w:t xml:space="preserve">XII NADZOR </w:t>
      </w:r>
    </w:p>
    <w:p w14:paraId="4318927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15" w:name="clan_367***"/>
      <w:bookmarkEnd w:id="515"/>
      <w:r w:rsidRPr="00596ED0">
        <w:rPr>
          <w:rFonts w:ascii="Arial" w:eastAsia="Times New Roman" w:hAnsi="Arial" w:cs="Arial"/>
          <w:b/>
          <w:bCs/>
          <w:sz w:val="24"/>
          <w:szCs w:val="24"/>
        </w:rPr>
        <w:t xml:space="preserve">Član 367*** </w:t>
      </w:r>
    </w:p>
    <w:p w14:paraId="20B8670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Nadzor nad sprovođenjem odredaba ovog zakona i propisa donetih na osnovu ovog zakona vrši Ministarstvo. </w:t>
      </w:r>
    </w:p>
    <w:p w14:paraId="5D5658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subjekti, autonomna pokrajina, jedinice lokalne samouprave i fizička lica iz člana 70. stav 5. ovog zakona, dužni su da na zahtev Ministarstva, dostave sve podatke neophodne za obavljanje poslova iz delokruga rada Ministarstva. </w:t>
      </w:r>
    </w:p>
    <w:p w14:paraId="548968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Inspekcijski nadzor vrši Ministarstvo preko elektroenergetskog inspektora, inspektora opreme pod pritiskom i energetskog inspektora (u daljem tekstu: inspektori) u okviru delokruga utvrđenog zakonom. </w:t>
      </w:r>
    </w:p>
    <w:p w14:paraId="3674A9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Autonomnoj pokrajini poverava se vršenje inspekcijskog nadzora iz stava 3. ovog člana na teritoriji autonomne pokrajine. </w:t>
      </w:r>
    </w:p>
    <w:p w14:paraId="34860A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Nadzor nad sprovođenjem odredaba ovog zakona i propisa donetih na osnovu ovog zakona vrši i ministarstvo nadležno za poslove zaštite od požara i eksplozija, ministarstvo nadležno za poslove finansija kao i ministarstvo nadležno za poslove zaštite životne sredine, u skladu sa posebnim zakonom. </w:t>
      </w:r>
    </w:p>
    <w:p w14:paraId="154316E2"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lastRenderedPageBreak/>
        <w:t xml:space="preserve">Čl. 367a-367v*** </w:t>
      </w:r>
    </w:p>
    <w:p w14:paraId="49D19E57"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(Prestali da važe)</w:t>
      </w:r>
    </w:p>
    <w:p w14:paraId="09B438F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16" w:name="str_189"/>
      <w:bookmarkEnd w:id="516"/>
      <w:r w:rsidRPr="00596ED0">
        <w:rPr>
          <w:rFonts w:ascii="Arial" w:eastAsia="Times New Roman" w:hAnsi="Arial" w:cs="Arial"/>
          <w:b/>
          <w:bCs/>
          <w:sz w:val="24"/>
          <w:szCs w:val="24"/>
        </w:rPr>
        <w:t xml:space="preserve">Inspekcijski nadzor </w:t>
      </w:r>
    </w:p>
    <w:p w14:paraId="61FA088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17" w:name="clan_368"/>
      <w:bookmarkEnd w:id="517"/>
      <w:r w:rsidRPr="00596ED0">
        <w:rPr>
          <w:rFonts w:ascii="Arial" w:eastAsia="Times New Roman" w:hAnsi="Arial" w:cs="Arial"/>
          <w:b/>
          <w:bCs/>
          <w:sz w:val="24"/>
          <w:szCs w:val="24"/>
        </w:rPr>
        <w:t xml:space="preserve">Član 368 </w:t>
      </w:r>
    </w:p>
    <w:p w14:paraId="502661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Na sadržinu, vrstu, oblik, postupak i sprovođenje inspekcijskog nadzora, ovlašćenja i obaveze učesnika u inspekcijskom nadzoru i druga pitanja od značaja za inspekcijski nadzor koja nisu uređena ovim zakonom, primenjuju se odredbe zakona i drugih propisa kojim se uređuje inspekcijski nadzor.</w:t>
      </w:r>
    </w:p>
    <w:p w14:paraId="6B74CE37"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Čl. 369-371</w:t>
      </w:r>
    </w:p>
    <w:p w14:paraId="7B180D96" w14:textId="77777777" w:rsidR="00596ED0" w:rsidRPr="00596ED0" w:rsidRDefault="00596ED0" w:rsidP="00596ED0">
      <w:pPr>
        <w:spacing w:before="100" w:beforeAutospacing="1" w:after="100" w:afterAutospacing="1" w:line="240" w:lineRule="auto"/>
        <w:jc w:val="center"/>
        <w:rPr>
          <w:rFonts w:ascii="Arial" w:eastAsia="Times New Roman" w:hAnsi="Arial" w:cs="Arial"/>
        </w:rPr>
      </w:pPr>
      <w:r w:rsidRPr="00596ED0">
        <w:rPr>
          <w:rFonts w:ascii="Arial" w:eastAsia="Times New Roman" w:hAnsi="Arial" w:cs="Arial"/>
          <w:i/>
          <w:iCs/>
        </w:rPr>
        <w:t>(Brisano)</w:t>
      </w:r>
    </w:p>
    <w:p w14:paraId="64CE2C33"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18" w:name="str_190"/>
      <w:bookmarkEnd w:id="518"/>
      <w:r w:rsidRPr="00596ED0">
        <w:rPr>
          <w:rFonts w:ascii="Arial" w:eastAsia="Times New Roman" w:hAnsi="Arial" w:cs="Arial"/>
          <w:b/>
          <w:bCs/>
          <w:sz w:val="24"/>
          <w:szCs w:val="24"/>
        </w:rPr>
        <w:t xml:space="preserve">Elektroenergetski inspektor </w:t>
      </w:r>
    </w:p>
    <w:p w14:paraId="5482925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19" w:name="clan_372"/>
      <w:bookmarkEnd w:id="519"/>
      <w:r w:rsidRPr="00596ED0">
        <w:rPr>
          <w:rFonts w:ascii="Arial" w:eastAsia="Times New Roman" w:hAnsi="Arial" w:cs="Arial"/>
          <w:b/>
          <w:bCs/>
          <w:sz w:val="24"/>
          <w:szCs w:val="24"/>
        </w:rPr>
        <w:t xml:space="preserve">Član 372 </w:t>
      </w:r>
    </w:p>
    <w:p w14:paraId="3035107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Elektroenergetski inspektor vrši inspekcijski nadzor nad objektima za proizvodnju, prenos i distribuciju električne energije i u drugim objektima napona preko 1 kV, u skladu sa ovlašćenjima utvrđenim ovim zakonom. </w:t>
      </w:r>
    </w:p>
    <w:p w14:paraId="7EC463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Pored nadzora iz stava 1. ovog člana inspekcijski nadzor obuhvata nadzor nad sprovođenjem zakona i drugih propisa koji se odnose na rokove i izvršenje obaveza energetskih subjekata u vezi sa izradom studija, izdavanjem uslova i obezbeđivanja i ostale dokumentacije koja proizilazi iz ovog zakona i koja je neophodna za priključenje objekata.</w:t>
      </w:r>
    </w:p>
    <w:p w14:paraId="4F31505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20" w:name="clan_373"/>
      <w:bookmarkEnd w:id="520"/>
      <w:r w:rsidRPr="00596ED0">
        <w:rPr>
          <w:rFonts w:ascii="Arial" w:eastAsia="Times New Roman" w:hAnsi="Arial" w:cs="Arial"/>
          <w:b/>
          <w:bCs/>
          <w:sz w:val="24"/>
          <w:szCs w:val="24"/>
        </w:rPr>
        <w:t xml:space="preserve">Član 373 </w:t>
      </w:r>
    </w:p>
    <w:p w14:paraId="31E33D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Poslove elektroenergetskog inspektora može da obavlja lice koje ima stečeno visoko obrazovanje na studijama drugog stepena (diplomske akademske studije - master, specijalističke akademske studije, specijalističke strukovne studije), odnosno na osnovnim studijama u trajanju od najmanje četiri godine, odnosno druge uslove određene zakonom koji uređuje prava i dužnosti državnih službenika, drugim propisom i aktom o unutrašnjem uređenju i sistematizaciji radnih mesta u ministarstvu, kao i položen stručni ispit iz odgovarajuće oblasti. </w:t>
      </w:r>
    </w:p>
    <w:p w14:paraId="75BBE816"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21" w:name="str_191"/>
      <w:bookmarkEnd w:id="521"/>
      <w:r w:rsidRPr="00596ED0">
        <w:rPr>
          <w:rFonts w:ascii="Arial" w:eastAsia="Times New Roman" w:hAnsi="Arial" w:cs="Arial"/>
          <w:b/>
          <w:bCs/>
          <w:sz w:val="24"/>
          <w:szCs w:val="24"/>
        </w:rPr>
        <w:t xml:space="preserve">Prava i dužnosti elektroenergetskog inspektora </w:t>
      </w:r>
    </w:p>
    <w:p w14:paraId="44C38CD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22" w:name="clan_374"/>
      <w:bookmarkEnd w:id="522"/>
      <w:r w:rsidRPr="00596ED0">
        <w:rPr>
          <w:rFonts w:ascii="Arial" w:eastAsia="Times New Roman" w:hAnsi="Arial" w:cs="Arial"/>
          <w:b/>
          <w:bCs/>
          <w:sz w:val="24"/>
          <w:szCs w:val="24"/>
        </w:rPr>
        <w:t xml:space="preserve">Član 374 </w:t>
      </w:r>
    </w:p>
    <w:p w14:paraId="1CFF60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vršenju inspekcijskog nadzora elektroenergetski inspektor ima pravo i dužnost da proverava: </w:t>
      </w:r>
    </w:p>
    <w:p w14:paraId="0C2928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 da li energetski objekti, uređaji i instalacije koji se koriste u obavljanju energetske delatnosti proizvodnje, prenosa i distribucije električne energije ispunjavaju propisane uslove za obavljanje tih delatnosti;</w:t>
      </w:r>
    </w:p>
    <w:p w14:paraId="220BE69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da li energetski subjekti koji obavljaju delatnosti proizvodnje, prenosa i distribucije električne energije imaju licencu za obavljanje tih delatnosti; </w:t>
      </w:r>
    </w:p>
    <w:p w14:paraId="3D9A47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da li lica koja rukuju elektroenergetskim objektima, uređajima i instalacijama i lica koja rade na održavanju elektroenergetskih objekata ispunjavaju propisane uslove za vršenje tih poslova; </w:t>
      </w:r>
    </w:p>
    <w:p w14:paraId="62B819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li je pribavljeno odobrenje nadležnog organa u skladu sa propisom kojim se uređuje izgradnja objekta; </w:t>
      </w:r>
    </w:p>
    <w:p w14:paraId="4BC3D4E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da li je izrađena tehnička dokumentacija za postavljanje uređaja i instalacija; </w:t>
      </w:r>
    </w:p>
    <w:p w14:paraId="32CB513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ispunjenost uslova za priključenje na prenosni, odnosno distributivni sistem na zahtev kupca, odnosno proizvođača; </w:t>
      </w:r>
    </w:p>
    <w:p w14:paraId="3CF6DC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7) da li se u toku korišćenja elektroenergetski objekti, uređaji i instalacije održavaju u skladu sa zakonom, tehničkim i drugim propisima i da li se vrši kontrola elektroenergetskih objekata uređaja i instalacija u skladu sa tehničkim i drugim propisima;</w:t>
      </w:r>
    </w:p>
    <w:p w14:paraId="657A004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da li energetski subjekt sprovodi mere zaštite elektroenergetskih objekata, uređaja i instalacija u skladu sa ovim zakonom; </w:t>
      </w:r>
    </w:p>
    <w:p w14:paraId="146A433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kvalitet napona, kao i broj i trajanje prekida isporuke električne energije. </w:t>
      </w:r>
    </w:p>
    <w:p w14:paraId="4BA18C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Kvalitet napona iz tačke 9) ovoga člana elektroenergetski inspektor proverava na osnovu podataka kojima raspolaže energetski subjekt, a u slučaju da se ne može sa sigurnošću utvrditi tačnost podataka, kvalitet se proverava na osnovu nalaza nezavisnog tela, koje Ministarstvo određuje u skladu sa posebnim zakonom. </w:t>
      </w:r>
    </w:p>
    <w:p w14:paraId="0F978CC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Elektroenergetski inspektor vrši i druge poslove utvrđene zakonom ili propisom donetim na osnovu zakona. </w:t>
      </w:r>
    </w:p>
    <w:p w14:paraId="43FF6676"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 xml:space="preserve">Čl. 375-377*** </w:t>
      </w:r>
    </w:p>
    <w:p w14:paraId="380A85FF"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(Prestalo da važi)</w:t>
      </w:r>
    </w:p>
    <w:p w14:paraId="06C36C45"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23" w:name="str_192"/>
      <w:bookmarkEnd w:id="523"/>
      <w:r w:rsidRPr="00596ED0">
        <w:rPr>
          <w:rFonts w:ascii="Arial" w:eastAsia="Times New Roman" w:hAnsi="Arial" w:cs="Arial"/>
          <w:b/>
          <w:bCs/>
          <w:sz w:val="24"/>
          <w:szCs w:val="24"/>
        </w:rPr>
        <w:t xml:space="preserve">Energetski inspektor </w:t>
      </w:r>
    </w:p>
    <w:p w14:paraId="121D445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24" w:name="clan_378***"/>
      <w:bookmarkEnd w:id="524"/>
      <w:r w:rsidRPr="00596ED0">
        <w:rPr>
          <w:rFonts w:ascii="Arial" w:eastAsia="Times New Roman" w:hAnsi="Arial" w:cs="Arial"/>
          <w:b/>
          <w:bCs/>
          <w:sz w:val="24"/>
          <w:szCs w:val="24"/>
        </w:rPr>
        <w:t xml:space="preserve">Član 378*** </w:t>
      </w:r>
    </w:p>
    <w:p w14:paraId="07D4B7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Energetski inspektor vrši inspekcijski nadzor nad obavljanjem energetskih delatnosti u skladu sa ovim zakonom, nad objektima za skladištenje i proizvodnju nafte, derivata nafte i biogoriva i proizvodnju toplotne energije koji nisu oprema pod pritiskom, kao i nadzor nad sprovođenjem propisa o formiranju obaveznih i operativnih rezervi, kvalitetom prirodnog gasa i propisa u oblasti toplotne energije, kao energetske delatnosti.</w:t>
      </w:r>
    </w:p>
    <w:p w14:paraId="06A0902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25" w:name="clan_379"/>
      <w:bookmarkEnd w:id="525"/>
      <w:r w:rsidRPr="00596ED0">
        <w:rPr>
          <w:rFonts w:ascii="Arial" w:eastAsia="Times New Roman" w:hAnsi="Arial" w:cs="Arial"/>
          <w:b/>
          <w:bCs/>
          <w:sz w:val="24"/>
          <w:szCs w:val="24"/>
        </w:rPr>
        <w:t xml:space="preserve">Član 379 </w:t>
      </w:r>
    </w:p>
    <w:p w14:paraId="58C81E6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Poslove energetskog inspektora može da obavlja lice koje ima stečeno visoko obrazovanje na studijama drugog stepena (diplomske akademske studije - master, specijalističke akademske </w:t>
      </w:r>
      <w:r w:rsidRPr="00596ED0">
        <w:rPr>
          <w:rFonts w:ascii="Arial" w:eastAsia="Times New Roman" w:hAnsi="Arial" w:cs="Arial"/>
        </w:rPr>
        <w:lastRenderedPageBreak/>
        <w:t xml:space="preserve">studije, specijalističke strukovne studije), odnosno na osnovnim studijama u trajanju od najmanje četiri godine, odnosno druge uslove određene zakonom koji uređuje prava i dužnosti državnih službenika, drugim propisom i aktom o unutrašnjem uređenju i sistematizaciji radnih mesta u Ministarstvu. </w:t>
      </w:r>
    </w:p>
    <w:p w14:paraId="10446D7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26" w:name="str_193"/>
      <w:bookmarkEnd w:id="526"/>
      <w:r w:rsidRPr="00596ED0">
        <w:rPr>
          <w:rFonts w:ascii="Arial" w:eastAsia="Times New Roman" w:hAnsi="Arial" w:cs="Arial"/>
          <w:b/>
          <w:bCs/>
          <w:sz w:val="24"/>
          <w:szCs w:val="24"/>
        </w:rPr>
        <w:t xml:space="preserve">Prava i dužnosti energetskog inspektora </w:t>
      </w:r>
    </w:p>
    <w:p w14:paraId="2C28C36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27" w:name="clan_380***"/>
      <w:bookmarkEnd w:id="527"/>
      <w:r w:rsidRPr="00596ED0">
        <w:rPr>
          <w:rFonts w:ascii="Arial" w:eastAsia="Times New Roman" w:hAnsi="Arial" w:cs="Arial"/>
          <w:b/>
          <w:bCs/>
          <w:sz w:val="24"/>
          <w:szCs w:val="24"/>
        </w:rPr>
        <w:t xml:space="preserve">Član 380*** </w:t>
      </w:r>
    </w:p>
    <w:p w14:paraId="32DD175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vršenju inspekcijskog nadzora energetski inspektor ima pravo i dužnost da proverava: </w:t>
      </w:r>
    </w:p>
    <w:p w14:paraId="66D545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da li je za obavljanje energetske delatnosti pribavljena licenca, osim za energetske delatnosti iz člana 16. stav 1. tač. 19), 20), 22) i 23) ovog zakona; </w:t>
      </w:r>
    </w:p>
    <w:p w14:paraId="1EC661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da li energetski subjekti koji obavljaju delatnost proizvodnje, distribucije i snabdevanja toplotnom energijom, ove delatnosti obavljaju u skladu sa propisima; </w:t>
      </w:r>
    </w:p>
    <w:p w14:paraId="3B9F24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w:t>
      </w:r>
      <w:r w:rsidRPr="00596ED0">
        <w:rPr>
          <w:rFonts w:ascii="Arial" w:eastAsia="Times New Roman" w:hAnsi="Arial" w:cs="Arial"/>
          <w:i/>
          <w:iCs/>
        </w:rPr>
        <w:t>(prestala da važi)</w:t>
      </w:r>
    </w:p>
    <w:p w14:paraId="635215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da li se operativne rezerve čuvaju u skladu sa propisima; </w:t>
      </w:r>
    </w:p>
    <w:p w14:paraId="5F16303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5)*** da li je pribavljena energetska dozvola za objekte za skladištenje nafte, derivata nafte, biogoriva, komprimovanog prirodnog gasa i utečnjenog prirodnog gasa ukupnog rezervoarskog prostora većeg od 10 m</w:t>
      </w:r>
      <w:r w:rsidRPr="00596ED0">
        <w:rPr>
          <w:rFonts w:ascii="Arial" w:eastAsia="Times New Roman" w:hAnsi="Arial" w:cs="Arial"/>
          <w:sz w:val="15"/>
          <w:szCs w:val="15"/>
          <w:vertAlign w:val="superscript"/>
        </w:rPr>
        <w:t>3</w:t>
      </w:r>
      <w:r w:rsidRPr="00596ED0">
        <w:rPr>
          <w:rFonts w:ascii="Arial" w:eastAsia="Times New Roman" w:hAnsi="Arial" w:cs="Arial"/>
        </w:rPr>
        <w:t xml:space="preserve">, objekata za proizvodnju biogoriva kapaciteta preko 10 t godišnje i objekata za proizvodnju toplotne energije snage 1 MW i više, a koji nisu oprema pod pritiskom; </w:t>
      </w:r>
    </w:p>
    <w:p w14:paraId="71457C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w:t>
      </w:r>
      <w:r w:rsidRPr="00596ED0">
        <w:rPr>
          <w:rFonts w:ascii="Arial" w:eastAsia="Times New Roman" w:hAnsi="Arial" w:cs="Arial"/>
          <w:i/>
          <w:iCs/>
        </w:rPr>
        <w:t>(prestala da važi)</w:t>
      </w:r>
    </w:p>
    <w:p w14:paraId="11BECE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7) da li izvođenje radova na malim kotlovima i pećima na biomasu, toplotnim pumpama, fotonaponskim postrojenjima, solarnim termalnim postrojenjima i plitkim geotermalnim sistemima vrše instalateri koji su sertifikovani u skladu sa ovim zakonom i podzakonskim aktima donetim na osnovu ovog zakona.</w:t>
      </w:r>
    </w:p>
    <w:p w14:paraId="6016EC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Energetski inspektor vrši i druge poslove utvrđene zakonom ili propisom donetim na osnovu zakona.</w:t>
      </w:r>
    </w:p>
    <w:p w14:paraId="6A6B1832" w14:textId="77777777" w:rsidR="00596ED0" w:rsidRPr="00596ED0" w:rsidRDefault="00596ED0" w:rsidP="00596ED0">
      <w:pPr>
        <w:spacing w:before="240" w:after="120" w:line="240" w:lineRule="auto"/>
        <w:jc w:val="center"/>
        <w:rPr>
          <w:rFonts w:ascii="Arial" w:eastAsia="Times New Roman" w:hAnsi="Arial" w:cs="Arial"/>
          <w:b/>
          <w:bCs/>
          <w:sz w:val="24"/>
          <w:szCs w:val="24"/>
        </w:rPr>
      </w:pPr>
      <w:r w:rsidRPr="00596ED0">
        <w:rPr>
          <w:rFonts w:ascii="Arial" w:eastAsia="Times New Roman" w:hAnsi="Arial" w:cs="Arial"/>
          <w:b/>
          <w:bCs/>
          <w:sz w:val="24"/>
          <w:szCs w:val="24"/>
        </w:rPr>
        <w:t xml:space="preserve">Čl. 381-384 </w:t>
      </w:r>
    </w:p>
    <w:p w14:paraId="298C3611"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(Brisano)</w:t>
      </w:r>
    </w:p>
    <w:p w14:paraId="03030657"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28" w:name="str_194"/>
      <w:bookmarkEnd w:id="528"/>
      <w:r w:rsidRPr="00596ED0">
        <w:rPr>
          <w:rFonts w:ascii="Arial" w:eastAsia="Times New Roman" w:hAnsi="Arial" w:cs="Arial"/>
          <w:b/>
          <w:bCs/>
          <w:sz w:val="24"/>
          <w:szCs w:val="24"/>
        </w:rPr>
        <w:t>Ovlašćenja inspektora</w:t>
      </w:r>
    </w:p>
    <w:p w14:paraId="2616FB1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29" w:name="clan_385***"/>
      <w:bookmarkEnd w:id="529"/>
      <w:r w:rsidRPr="00596ED0">
        <w:rPr>
          <w:rFonts w:ascii="Arial" w:eastAsia="Times New Roman" w:hAnsi="Arial" w:cs="Arial"/>
          <w:b/>
          <w:bCs/>
          <w:sz w:val="24"/>
          <w:szCs w:val="24"/>
        </w:rPr>
        <w:t xml:space="preserve">Član 385*** </w:t>
      </w:r>
    </w:p>
    <w:p w14:paraId="5AAC7AA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vršenju inspekcijskog nadzora elektroenergetski inspektor, inspektor opreme pod pritiskom, energetski inspektor i tržišni inspektor je ovlašćen da: </w:t>
      </w:r>
    </w:p>
    <w:p w14:paraId="25E93C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naloži da se utvrđene nezakonitosti otklone u roku koji odredi; </w:t>
      </w:r>
    </w:p>
    <w:p w14:paraId="7FD4BE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 donese rešenje i izrekne upravnu meru ako nadzirani subjekat ne otkloni nezakonitost u ostavljenom roku, osim kada zbog neophodnosti preduzimanja hitnih mera rešenje donosi bez odlaganja; </w:t>
      </w:r>
    </w:p>
    <w:p w14:paraId="1FA4B33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zabrani ugradnju uređaja, postrojenja i instalacija ili opreme pod pritiskom ako u određenom roku nisu otklonjene utvrđene nezakonitosti; </w:t>
      </w:r>
    </w:p>
    <w:p w14:paraId="0C7D1F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zabrani trgovinu derivatima nafte na energetskom objektu koji nije upisan u licencu za obavljanje energetske delatnosti a na kome se obavlja energetska delatnost; </w:t>
      </w:r>
    </w:p>
    <w:p w14:paraId="3734F4A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zabrani upotrebu energetskog objekta, odnosno korišćenje uređaja, postrojenja ili instalacija ili opreme pod pritiskom ako: </w:t>
      </w:r>
    </w:p>
    <w:p w14:paraId="0599BAF4" w14:textId="77777777" w:rsidR="00596ED0" w:rsidRPr="00596ED0" w:rsidRDefault="00596ED0" w:rsidP="00596ED0">
      <w:pPr>
        <w:spacing w:beforeAutospacing="1" w:after="100" w:afterAutospacing="1" w:line="240" w:lineRule="auto"/>
        <w:rPr>
          <w:rFonts w:ascii="Arial" w:eastAsia="Times New Roman" w:hAnsi="Arial" w:cs="Arial"/>
        </w:rPr>
      </w:pPr>
      <w:r w:rsidRPr="00596ED0">
        <w:rPr>
          <w:rFonts w:ascii="Arial" w:eastAsia="Times New Roman" w:hAnsi="Arial" w:cs="Arial"/>
        </w:rPr>
        <w:t xml:space="preserve">(1) do isteka roka utvrđenog rešenjem za otklanjanje nezakonitosti nisu otklonjene utvrđene nezakonitosti, </w:t>
      </w:r>
    </w:p>
    <w:p w14:paraId="75A5DC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rad, odnosno upotreba energetskog objekta, uređaja, postrojenja ili instalacije ili opreme pod pritiskom dovodi u opasnost život i zdravlje ljudi, životnu sredinu ili biljni ili životinjski svet, materijalna dobra ili bezbednost, </w:t>
      </w:r>
    </w:p>
    <w:p w14:paraId="7713E3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se energetskom subjektu oduzme licenca ili saglasnost za skladištenje i snabdevanje za sopstvene potrebe zbog neispunjavanja propisanih uslova ili ne poseduje licencu za obavljanje energetske delatnosti, odnosno energetski objekat na kojem se obavlja energetska delatnost nije upisan u licencu za obavljanje energetske delatnosti ili ne poseduje saglasnost za skladištenje i snabdevanje za sopstvene potrebe, osim u slučaju iz člana 26. ovog zakona; </w:t>
      </w:r>
    </w:p>
    <w:p w14:paraId="50FAA0C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nadležnom pravosudnom organu podnese krivičnu prijavu, prijavu za privredni prestup ili zahtev za pokretanje prekršajnog postupka, odnosno preduzme i druge radnje i mere na koje je zakonom ili drugim propisom ovlašćen; </w:t>
      </w:r>
    </w:p>
    <w:p w14:paraId="39F69C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naredi izvršavanje propisanih obaveza u određenom roku i da privremeno zabrani rad ako se nalog u ostavljenom roku ne izvrši. </w:t>
      </w:r>
    </w:p>
    <w:p w14:paraId="44D258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Energetski subjekt ili drugo pravno lice ili preduzetnik, odnosno odgovorno lice, kome je rešenjem inspektora naloženo otklanjanje nezakonitosti dužan je da nezakonitosti otkloni u naloženom roku i da u pisanoj formi obavesti inspektora o otklanjanju nezakonitosti u roku koji je određen rešenjem.</w:t>
      </w:r>
    </w:p>
    <w:p w14:paraId="54A5338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30" w:name="clan_386"/>
      <w:bookmarkEnd w:id="530"/>
      <w:r w:rsidRPr="00596ED0">
        <w:rPr>
          <w:rFonts w:ascii="Arial" w:eastAsia="Times New Roman" w:hAnsi="Arial" w:cs="Arial"/>
          <w:b/>
          <w:bCs/>
          <w:sz w:val="24"/>
          <w:szCs w:val="24"/>
        </w:rPr>
        <w:t xml:space="preserve">Član 386 </w:t>
      </w:r>
    </w:p>
    <w:p w14:paraId="60B7467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člana 385. stav 2. tačka 4) ovog zakona inspektor je dužan da obavesti nadležni organ koji je energetskom subjektu, odnosno fizičkom licu iz člana 70. stav 5. ovog zakona, utvrdio pravo na podsticajne mere za proizvodnju biogoriva, energije iz obnovljivih izvora, odnosno iz visokoefikasne kombinovane proizvodnje električne i toplotne energije, kao i druga prava. </w:t>
      </w:r>
    </w:p>
    <w:p w14:paraId="7218384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31" w:name="clan_387"/>
      <w:bookmarkEnd w:id="531"/>
      <w:r w:rsidRPr="00596ED0">
        <w:rPr>
          <w:rFonts w:ascii="Arial" w:eastAsia="Times New Roman" w:hAnsi="Arial" w:cs="Arial"/>
          <w:b/>
          <w:bCs/>
          <w:sz w:val="24"/>
          <w:szCs w:val="24"/>
        </w:rPr>
        <w:t xml:space="preserve">Član 387 </w:t>
      </w:r>
    </w:p>
    <w:p w14:paraId="2634A4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Na rešenje inspektora može se izjaviti žalba Ministarstvu u roku od 15 dana od dana prijema rešenja. </w:t>
      </w:r>
    </w:p>
    <w:p w14:paraId="4C9234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Žalba odlaže izvršenje rešenja, osim u slučaju kada je neophodno preduzimanje hitnih mera propisanih odredbama zakona kojim se uređuje inspekcijski nadzor, što se posebno obrazlaže u rešenju.</w:t>
      </w:r>
    </w:p>
    <w:p w14:paraId="2002DB2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U slučaju da je prvostepena odluka inspektora već jedanput bila poništena, drugostepeni organ ne može je opet poništiti i uputiti predmet inspekciji na ponovni postupak, nego će sam rešiti ovu upravnu stvar.</w:t>
      </w:r>
    </w:p>
    <w:p w14:paraId="289E2AF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32" w:name="clan_388"/>
      <w:bookmarkEnd w:id="532"/>
      <w:r w:rsidRPr="00596ED0">
        <w:rPr>
          <w:rFonts w:ascii="Arial" w:eastAsia="Times New Roman" w:hAnsi="Arial" w:cs="Arial"/>
          <w:b/>
          <w:bCs/>
          <w:sz w:val="24"/>
          <w:szCs w:val="24"/>
        </w:rPr>
        <w:t xml:space="preserve">Član 388 </w:t>
      </w:r>
    </w:p>
    <w:p w14:paraId="56E3A1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Inspektor ne može da učestvuje u izradi i vršenju tehničke kontrole tehničke dokumentacije za objekte nad kojima vrši inspekcijski nadzor, izvođenju radova na objektima nad kojima vrši inspekcijski nadzor i da vrši stručni nadzor nad izvođenjem radova na objektima nad kojima vrši inspekcijski nadzor. </w:t>
      </w:r>
    </w:p>
    <w:p w14:paraId="75B475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Inspektor ne može da bude član Komisije za tehnički pregled objekata nad kojima vrši inspekcijski nadzor. </w:t>
      </w:r>
    </w:p>
    <w:p w14:paraId="270FF5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Inspektor ne može da obavlja privredne ili druge delatnosti i poslove za sebe ili drugog poslodavca iz oblasti u kojoj vrši inspekcijski nadzor, učestvuje u radu stručnih radnih grupa ili tela nadziranih subjekata, odnosno lica koja podležu inspekcijskom nadzoru ili ako obavlja druge službe, poslove i postupke koji su u suprotnosti sa položajem i ulogom inspektora i štete njegovoj samostalnosti u vršenju posla.</w:t>
      </w:r>
    </w:p>
    <w:p w14:paraId="2A37D8FF" w14:textId="77777777" w:rsidR="00596ED0" w:rsidRPr="00596ED0" w:rsidRDefault="00596ED0" w:rsidP="00596ED0">
      <w:pPr>
        <w:spacing w:after="0" w:line="240" w:lineRule="auto"/>
        <w:jc w:val="center"/>
        <w:rPr>
          <w:rFonts w:ascii="Arial" w:eastAsia="Times New Roman" w:hAnsi="Arial" w:cs="Arial"/>
          <w:sz w:val="31"/>
          <w:szCs w:val="31"/>
        </w:rPr>
      </w:pPr>
      <w:bookmarkStart w:id="533" w:name="str_195"/>
      <w:bookmarkEnd w:id="533"/>
      <w:r w:rsidRPr="00596ED0">
        <w:rPr>
          <w:rFonts w:ascii="Arial" w:eastAsia="Times New Roman" w:hAnsi="Arial" w:cs="Arial"/>
          <w:sz w:val="31"/>
          <w:szCs w:val="31"/>
        </w:rPr>
        <w:t xml:space="preserve">XIII KAZNENE ODREDBE </w:t>
      </w:r>
    </w:p>
    <w:p w14:paraId="3B8C851B"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34" w:name="str_196"/>
      <w:bookmarkEnd w:id="534"/>
      <w:r w:rsidRPr="00596ED0">
        <w:rPr>
          <w:rFonts w:ascii="Arial" w:eastAsia="Times New Roman" w:hAnsi="Arial" w:cs="Arial"/>
          <w:b/>
          <w:bCs/>
          <w:sz w:val="24"/>
          <w:szCs w:val="24"/>
        </w:rPr>
        <w:t xml:space="preserve">Privredni prestupi </w:t>
      </w:r>
    </w:p>
    <w:p w14:paraId="18DB27D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35" w:name="clan_389***"/>
      <w:bookmarkEnd w:id="535"/>
      <w:r w:rsidRPr="00596ED0">
        <w:rPr>
          <w:rFonts w:ascii="Arial" w:eastAsia="Times New Roman" w:hAnsi="Arial" w:cs="Arial"/>
          <w:b/>
          <w:bCs/>
          <w:sz w:val="24"/>
          <w:szCs w:val="24"/>
        </w:rPr>
        <w:t xml:space="preserve">Član 389*** </w:t>
      </w:r>
    </w:p>
    <w:p w14:paraId="2A93299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Novčanom kaznom od 1.500.000 do 3.000.000 dinara kazniće se za privredni prestup energetski subjekt, odnosno drugo pravno lice ako: </w:t>
      </w:r>
    </w:p>
    <w:p w14:paraId="6AAF1CD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ne izvršava dužnosti u smislu ovog zakona (član 94. stav 3. tač. 8) i 9), član 192. stav 6, član 248. stav 1. tač. 1), 2), 3), 5), 6), 7), 8), 9), 10), 11), 12), 13), 14), 16), 17), 18) i 19), član 261. stav 1. tač. 1), 2), 5), 6), 7), 8), 9), 10), 11), 12), 13), 14), 17), 18), 19), 20) i 21), član 276. stav 1. tač. 1), 2), 3), 4), 6), 7), 8), 9), 10), 11), 12), 13), 15) i 16), član 281. stav 9, član 301. stav 1. tač. 1), 4) i 12), čl. 354, 357, 358. i 359. ovog zakona); </w:t>
      </w:r>
    </w:p>
    <w:p w14:paraId="5AF2F4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 isporučuje toplotnu energiju u skladu sa članom 355. stav 1. ovog zakona; </w:t>
      </w:r>
    </w:p>
    <w:p w14:paraId="35A223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w:t>
      </w:r>
      <w:r w:rsidRPr="00596ED0">
        <w:rPr>
          <w:rFonts w:ascii="Arial" w:eastAsia="Times New Roman" w:hAnsi="Arial" w:cs="Arial"/>
          <w:i/>
          <w:iCs/>
        </w:rPr>
        <w:t>(brisana)</w:t>
      </w:r>
    </w:p>
    <w:p w14:paraId="282BB5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3a) ne vrši snabdevanje toplotnom energijom u skladu sa članom 359. stav 2. ovog zakona;</w:t>
      </w:r>
    </w:p>
    <w:p w14:paraId="2FD39F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4) na zahtev Ministarstva ne dostavi podatke za izradu Programa i Energetskog bilansa (čl. 5. i 13. ovog zakona); </w:t>
      </w:r>
    </w:p>
    <w:p w14:paraId="64A924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w:t>
      </w:r>
      <w:r w:rsidRPr="00596ED0">
        <w:rPr>
          <w:rFonts w:ascii="Arial" w:eastAsia="Times New Roman" w:hAnsi="Arial" w:cs="Arial"/>
          <w:i/>
          <w:iCs/>
        </w:rPr>
        <w:t>(brisana)</w:t>
      </w:r>
    </w:p>
    <w:p w14:paraId="47E076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otpočne da obavlja energetsku delatnost bez pribavljene licence u smislu ovog zakona (član 17. ovog zakona) i ne podnese zahtev za izdavanje, odnosno izmenu licence (član 23. ovog zakona); </w:t>
      </w:r>
    </w:p>
    <w:p w14:paraId="093C6D9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ne dozvoli korišćenje energetskog objekta sa svom neophodnom dokumentacijom u smislu ovog zakona (član 26. stav 4. ovog zakona); </w:t>
      </w:r>
    </w:p>
    <w:p w14:paraId="6E456FB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obavlja skladištenje nafte, derivata nafte i biogoriva za sopstvene potrebe ukupnog kapaciteta preko pet tona i snabdevanje sopstvenih prevoznih sredstava na sopstvenim stanicama za snabdevanje bez pribavljene saglasnosti u smislu ovog zakona (član 28. ovog zakona); </w:t>
      </w:r>
    </w:p>
    <w:p w14:paraId="78DB46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8a) postupi suprotno pravilima iz člana 51. stav 1. tačka 2a) ovog zakona;</w:t>
      </w:r>
    </w:p>
    <w:p w14:paraId="0F2D5F8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tač. 9)-12) </w:t>
      </w:r>
      <w:r w:rsidRPr="00596ED0">
        <w:rPr>
          <w:rFonts w:ascii="Arial" w:eastAsia="Times New Roman" w:hAnsi="Arial" w:cs="Arial"/>
          <w:i/>
          <w:iCs/>
        </w:rPr>
        <w:t>(brisane)</w:t>
      </w:r>
    </w:p>
    <w:p w14:paraId="5AB626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w:t>
      </w:r>
      <w:r w:rsidRPr="00596ED0">
        <w:rPr>
          <w:rFonts w:ascii="Arial" w:eastAsia="Times New Roman" w:hAnsi="Arial" w:cs="Arial"/>
          <w:i/>
          <w:iCs/>
        </w:rPr>
        <w:t>(brisana)</w:t>
      </w:r>
    </w:p>
    <w:p w14:paraId="18FECDC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ako operator sistema ne izvrši obavezu iz člana 192. stav 8. ovog zakona; </w:t>
      </w:r>
    </w:p>
    <w:p w14:paraId="0229E43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ne dostavi Ministarstvu podatke u skladu sa čl. 272a, 335, 336. i 367. ovog zakona; </w:t>
      </w:r>
    </w:p>
    <w:p w14:paraId="1C2451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stavi na tržište derivate nafte, biogoriva ili bazna ulja suprotno članu 337. ovog zakona; </w:t>
      </w:r>
    </w:p>
    <w:p w14:paraId="384D93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ne obezbedi tajnost komercijalnih, poslovnih i drugih podataka do kojih je došao u obavljanju poslova iz svoje nadležnosti u smislu ovog zakona (član 334. ovog zakona); </w:t>
      </w:r>
    </w:p>
    <w:p w14:paraId="132A81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ne omogući pristup sistemu u smislu ovog zakona (član 330. ovog zakona); </w:t>
      </w:r>
    </w:p>
    <w:p w14:paraId="60B00C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19)*** ne obezbedi kvalitet isporuke i snabdevanja u smislu ovog zakona (čl. 215. i 320. ovog zakona); </w:t>
      </w:r>
    </w:p>
    <w:p w14:paraId="5CE3BD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20)*** ne sprovodi zaštitu energetskih objekata u smislu ovog zakona (čl. 218, 323. i 344. ovog zakona); </w:t>
      </w:r>
    </w:p>
    <w:p w14:paraId="27E380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21) </w:t>
      </w:r>
      <w:r w:rsidRPr="00596ED0">
        <w:rPr>
          <w:rFonts w:ascii="Arial" w:eastAsia="Times New Roman" w:hAnsi="Arial" w:cs="Arial"/>
          <w:i/>
          <w:iCs/>
        </w:rPr>
        <w:t>(brisana)</w:t>
      </w:r>
    </w:p>
    <w:p w14:paraId="5DCC77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22) ne izvrši rešenje inspektora i ne obavesti inspektora o otklanjanju nezakonitosti u roku koji je određen rešenjem iz člana 385. ovog zakona;</w:t>
      </w:r>
    </w:p>
    <w:p w14:paraId="080D0B8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23) ne plati naknadu u skladu sa odredbama člana 341. ovog zakona; </w:t>
      </w:r>
    </w:p>
    <w:p w14:paraId="7780D9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24)*** </w:t>
      </w:r>
      <w:r w:rsidRPr="00596ED0">
        <w:rPr>
          <w:rFonts w:ascii="Arial" w:eastAsia="Times New Roman" w:hAnsi="Arial" w:cs="Arial"/>
          <w:i/>
          <w:iCs/>
        </w:rPr>
        <w:t>(prestala da važi)</w:t>
      </w:r>
    </w:p>
    <w:p w14:paraId="2537C0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Novčanom kaznom od 100.000 do 200.000 dinara kazniće se za privredni prestup i odgovorno lice u energetskom subjektu, odnosno drugom pravnom licu. </w:t>
      </w:r>
    </w:p>
    <w:p w14:paraId="66EDAA6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Uz kaznu za privredni prestup iz stava 1. tačka 16) ovog člana energetskom subjektu, odnosno drugom pravnom licu može se izreći se i mera privremene zabrane obavljanja delatnosti u trajanju od šest meseci. </w:t>
      </w:r>
    </w:p>
    <w:p w14:paraId="46AE46D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36" w:name="str_197"/>
      <w:bookmarkEnd w:id="536"/>
      <w:r w:rsidRPr="00596ED0">
        <w:rPr>
          <w:rFonts w:ascii="Arial" w:eastAsia="Times New Roman" w:hAnsi="Arial" w:cs="Arial"/>
          <w:b/>
          <w:bCs/>
          <w:sz w:val="24"/>
          <w:szCs w:val="24"/>
        </w:rPr>
        <w:t xml:space="preserve">Prekršaji </w:t>
      </w:r>
    </w:p>
    <w:p w14:paraId="26E1A79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37" w:name="clan_390***"/>
      <w:bookmarkEnd w:id="537"/>
      <w:r w:rsidRPr="00596ED0">
        <w:rPr>
          <w:rFonts w:ascii="Arial" w:eastAsia="Times New Roman" w:hAnsi="Arial" w:cs="Arial"/>
          <w:b/>
          <w:bCs/>
          <w:sz w:val="24"/>
          <w:szCs w:val="24"/>
        </w:rPr>
        <w:t xml:space="preserve">Član 390*** </w:t>
      </w:r>
    </w:p>
    <w:p w14:paraId="39E7FA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Novčanom kaznom od 500.000 do 2.000.000 dinara kazniće se za prekršaj energetski subjekt, odnosno drugo pravno lice ako: </w:t>
      </w:r>
    </w:p>
    <w:p w14:paraId="1378E0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ne izvršava dužnosti u smislu ovog zakona (član 94. stav 3. tač. 4), 5), 11) i 12), član 192. stav 2, član 248. stav 1. tač. 15), 20) i 24), član 261. stav 1. tač. 3), 15), 16) i 24), član 276. stav 1. tačka 17), član 301. stav 1. tač. 2), 3), 5), 6), 7), 8), 9) i 13) i član 302. st. 3. i 7. ovog zakona); </w:t>
      </w:r>
    </w:p>
    <w:p w14:paraId="1F470B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 obavesti, ne dostavi i ne postupi po zahtevu Agencije u smislu ovog zakona (član 23. stav 3, član 57. stav 2, član 94. stav 3 tačka 12), član 144. stav 5, član 154. stav 5, član 238, član 242. stav 1, član 244. stav 1, član 245. stav 3, član 248. stav 1. tač. 17), 23) i 24), 24a) i 24b), član 250. stav 1, član 253. stav 2, član 257. st. 8. i 9, član 261. stav 1. tač. 10), 13) i 23), član 263. stav 2, član 268. st. 4. i 5, član 276. stav 1. tačka 14), član 277. stav 1, član 280. stav 2., član 301. stav 1. tač. 10) i 11) i član 296a. ovog zakona); </w:t>
      </w:r>
    </w:p>
    <w:p w14:paraId="038ED7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w:t>
      </w:r>
      <w:r w:rsidRPr="00596ED0">
        <w:rPr>
          <w:rFonts w:ascii="Arial" w:eastAsia="Times New Roman" w:hAnsi="Arial" w:cs="Arial"/>
          <w:i/>
          <w:iCs/>
        </w:rPr>
        <w:t>(brisana)</w:t>
      </w:r>
    </w:p>
    <w:p w14:paraId="19E76C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ne donese Program usklađenosti za obezbeđivanje nediskriminatornog ponašanja u smislu ovog zakona (čl. 280. ovog zakona); </w:t>
      </w:r>
    </w:p>
    <w:p w14:paraId="5E4808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ne odluči po zahtevu kupca za priključenje objekta u smislu ovog zakona (član 120. stav 4, član 142. stav 2. i član 266. stav 2. ovog zakona); </w:t>
      </w:r>
    </w:p>
    <w:p w14:paraId="0C75CCD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vlasnik nepokretnosti ne omogući pristup energetskim objektima u smislu ovog zakona (član 216. stav 2, član 321. stav 2. i član 342. stav 2. ovog zakona); </w:t>
      </w:r>
    </w:p>
    <w:p w14:paraId="1E3F89D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ne ponudi pomoćne usluge u smislu člana 94. stav 3. tačka 4) ovog zakona; </w:t>
      </w:r>
    </w:p>
    <w:p w14:paraId="069849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ne uklanja drveće i drugo u smislu ovog zakona (čl. 218, 323. i 344. ovog zakona); </w:t>
      </w:r>
    </w:p>
    <w:p w14:paraId="1B546D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ne zaključi ugovore u smislu ovog zakona (član 171. st. 2. i 4, čl. 284, 293, 331. i 360. ovog zakona); </w:t>
      </w:r>
    </w:p>
    <w:p w14:paraId="10F315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ne priključi objekat kupca na prenosni, transportni, odnosno distributivni sistem u smislu ovog zakona (čl. 123, 145. i 269. ovog zakona); </w:t>
      </w:r>
    </w:p>
    <w:p w14:paraId="5883C5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ne preduzima mere u cilju zaštite elektroenergetskih objekata u smislu ovog zakona (čl. 218, 323. i 344. ovog zakona); </w:t>
      </w:r>
    </w:p>
    <w:p w14:paraId="522FD8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12) </w:t>
      </w:r>
      <w:r w:rsidRPr="00596ED0">
        <w:rPr>
          <w:rFonts w:ascii="Arial" w:eastAsia="Times New Roman" w:hAnsi="Arial" w:cs="Arial"/>
          <w:i/>
          <w:iCs/>
        </w:rPr>
        <w:t>(brisana)</w:t>
      </w:r>
    </w:p>
    <w:p w14:paraId="10A2529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električnu energiju i prirodni gas ne koristi u smislu ovog zakona (čl. 210. i 307. ovog zakona); </w:t>
      </w:r>
    </w:p>
    <w:p w14:paraId="3E4852A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snabdevač ne reguliše finansijske obaveze u smislu ovog zakona (član 305. stav 2. ovog zakona); </w:t>
      </w:r>
    </w:p>
    <w:p w14:paraId="779800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ne omogući ovlašćenim licima pristup mernim uređajima, instalacijama i mestu priključka u smislu ovog zakona (član 308. st. 1 i 2. ovog zakona); </w:t>
      </w:r>
    </w:p>
    <w:p w14:paraId="1D533AB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16) ne poštuju obavezujuće odluke Agencije i ne ispunjavaju obaveze u smislu ovog zakona (član 57. stav 5. ovog zakona);</w:t>
      </w:r>
    </w:p>
    <w:p w14:paraId="1CFF6DA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17) ako operator prenosnog sistema ne obavesti u roku do godinu dana od dana stavljanja pod napon elektroenergetskog voda na zakonom propisan način vlasnika preko čije nepokretnosti prelazi elektroenergetski vod.</w:t>
      </w:r>
    </w:p>
    <w:p w14:paraId="0E1E288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Novčanom kaznom od 50.000 do 100.000 dinara kazniće se za prekršaj iz stava 1. ovog člana odgovorno lice u energetskom subjektu, odnosno u drugom pravnom licu. </w:t>
      </w:r>
    </w:p>
    <w:p w14:paraId="3604EDB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38" w:name="clan_390a"/>
      <w:bookmarkEnd w:id="538"/>
      <w:r w:rsidRPr="00596ED0">
        <w:rPr>
          <w:rFonts w:ascii="Arial" w:eastAsia="Times New Roman" w:hAnsi="Arial" w:cs="Arial"/>
          <w:b/>
          <w:bCs/>
          <w:sz w:val="24"/>
          <w:szCs w:val="24"/>
        </w:rPr>
        <w:t xml:space="preserve">Član 390a </w:t>
      </w:r>
    </w:p>
    <w:p w14:paraId="761FCA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Novčanom kaznom od 50.000 do 150.000 dinara kazniće se za prekršaj odgovorno službeno lice u nadležnom organu uprave koje izda građevinsku dozvolu po zahtevu za izgradnju energetskog objekta uz koji nije priložena energetska dozvola, ukoliko je obaveza dostavljanja energetske dozvole uz zahtev za izdavanje građevinske dozvole propisana zakonom i podzakonskim aktima koji uređuju oblast planiranja i izgradnje.</w:t>
      </w:r>
    </w:p>
    <w:p w14:paraId="3C9A7FF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39" w:name="clan_391***"/>
      <w:bookmarkEnd w:id="539"/>
      <w:r w:rsidRPr="00596ED0">
        <w:rPr>
          <w:rFonts w:ascii="Arial" w:eastAsia="Times New Roman" w:hAnsi="Arial" w:cs="Arial"/>
          <w:b/>
          <w:bCs/>
          <w:sz w:val="24"/>
          <w:szCs w:val="24"/>
        </w:rPr>
        <w:t xml:space="preserve">Član 391*** </w:t>
      </w:r>
    </w:p>
    <w:p w14:paraId="0E2B620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Novčanom kaznom od 10.000 do 500.000 dinara kazniće se za prekršaj preduzetnik ako: </w:t>
      </w:r>
    </w:p>
    <w:p w14:paraId="315C44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na zahtev Ministarstva ne dostavi podatke za izradu Programa i Energetskog bilansa (član 13. st. 3. i 4. ovog zakona); </w:t>
      </w:r>
    </w:p>
    <w:p w14:paraId="3BB788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1a) otpočne da obavlja energetsku delatnost bez pribavljene licence u smislu ovog zakona (član 17. ovog zakona);</w:t>
      </w:r>
    </w:p>
    <w:p w14:paraId="0B0A616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2) ne dozvoli korišćenje energetskog objekta sa svom neophodnom dokumentacijom u smislu ovog zakona (član 26. stav 4. ovog zakona);</w:t>
      </w:r>
    </w:p>
    <w:p w14:paraId="28475B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2a) </w:t>
      </w:r>
      <w:r w:rsidRPr="00596ED0">
        <w:rPr>
          <w:rFonts w:ascii="Arial" w:eastAsia="Times New Roman" w:hAnsi="Arial" w:cs="Arial"/>
          <w:i/>
          <w:iCs/>
        </w:rPr>
        <w:t>(brisana)</w:t>
      </w:r>
    </w:p>
    <w:p w14:paraId="547EAE2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povlašćeni proizvođač ne izvršava obaveze u smislu ovog zakona (član 76. stav 6. ovog zakona); </w:t>
      </w:r>
    </w:p>
    <w:p w14:paraId="1AEB6FA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w:t>
      </w:r>
      <w:r w:rsidRPr="00596ED0">
        <w:rPr>
          <w:rFonts w:ascii="Arial" w:eastAsia="Times New Roman" w:hAnsi="Arial" w:cs="Arial"/>
          <w:i/>
          <w:iCs/>
        </w:rPr>
        <w:t>(brisana)</w:t>
      </w:r>
    </w:p>
    <w:p w14:paraId="5527F61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5)*** ne dostavi podatke u skladu sa članom 169. stav 3, članom 272a, članom 292. stav 2. i članom 367. ovog zakona; </w:t>
      </w:r>
    </w:p>
    <w:p w14:paraId="7918E4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ne izvrši obavezu iz člana 192. stav 8. ovog zakona; </w:t>
      </w:r>
    </w:p>
    <w:p w14:paraId="4AF12DF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ne održava unutrašnje električne instalacije u smislu ovog zakona (član 209. ovog zakona); </w:t>
      </w:r>
    </w:p>
    <w:p w14:paraId="217E6B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kupac ne reguliše finansijske obaveze iz člana 305. stav 2. ovog zakona; </w:t>
      </w:r>
    </w:p>
    <w:p w14:paraId="09FD3AD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električnu energiju i prirodni gas ne koristi u smislu ovog zakona (čl. 210. i 307. ovog zakona); </w:t>
      </w:r>
    </w:p>
    <w:p w14:paraId="52C7AC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vlasnik nepokretnosti ne omogući pristup energetskim objektima u smislu ovog zakona (član 216. stav 2, član 321. stav 2. i član 342. stav 2. ovog zakona); </w:t>
      </w:r>
    </w:p>
    <w:p w14:paraId="5124A1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ne omogući ovlašćenim licima pristup mernim uređajima, instalacijama i mestu priključka u smislu ovog zakona (član 308. st. 1. i 2. ovog zakona); </w:t>
      </w:r>
    </w:p>
    <w:p w14:paraId="05536D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ne preduzima mere u cilju zaštite energetskih objekata u smislu ovog zakona (član 218. st. 1. i 7, čl. 323. i 344. ovog zakona); </w:t>
      </w:r>
    </w:p>
    <w:p w14:paraId="6C8D8F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12a) instalateri iz člana 365g izvode radove na malim kotlovima i pećima na biomasu, toplotnim pumpama, fotonaponskim postrojenjima, solarnim termalnim postrojenjima i plitkim geotermalnim sistemima a nisu sertifikovani u skladu sa ovim zakonom i podzakonskim aktima donetim na osnovu ovog zakona;</w:t>
      </w:r>
    </w:p>
    <w:p w14:paraId="0DD87A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w:t>
      </w:r>
      <w:r w:rsidRPr="00596ED0">
        <w:rPr>
          <w:rFonts w:ascii="Arial" w:eastAsia="Times New Roman" w:hAnsi="Arial" w:cs="Arial"/>
          <w:i/>
          <w:iCs/>
        </w:rPr>
        <w:t>(brisana)</w:t>
      </w:r>
    </w:p>
    <w:p w14:paraId="44D1180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14) ne izvrši rešenje inspektora i ne obavesti inspektora o otklanjanju nezakonitog postupanja u roku koji je određen rešenjem u smislu ovog zakona (član 385. ovog zakona).</w:t>
      </w:r>
    </w:p>
    <w:p w14:paraId="2493A3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Novčanom kaznom od 5.000 do 50.000 dinara kazniće se fizičko lice za prekršaj ako: </w:t>
      </w:r>
    </w:p>
    <w:p w14:paraId="4EF63E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na zahtev Ministarstva ne dostavi podatke za izradu Programa i Energetskog bilansa (član 13. st. 3. i 4. ovog zakona); </w:t>
      </w:r>
    </w:p>
    <w:p w14:paraId="57C2CC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ne dozvoli korišćenje energetskog objekta sa svom neophodnom dokumentacijom u smislu ovog zakona (član 26. stav 4. ovog zakona); </w:t>
      </w:r>
    </w:p>
    <w:p w14:paraId="672381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w:t>
      </w:r>
      <w:r w:rsidRPr="00596ED0">
        <w:rPr>
          <w:rFonts w:ascii="Arial" w:eastAsia="Times New Roman" w:hAnsi="Arial" w:cs="Arial"/>
          <w:i/>
          <w:iCs/>
        </w:rPr>
        <w:t>(brisana)</w:t>
      </w:r>
    </w:p>
    <w:p w14:paraId="582C17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w:t>
      </w:r>
      <w:r w:rsidRPr="00596ED0">
        <w:rPr>
          <w:rFonts w:ascii="Arial" w:eastAsia="Times New Roman" w:hAnsi="Arial" w:cs="Arial"/>
          <w:i/>
          <w:iCs/>
        </w:rPr>
        <w:t>(brisana)</w:t>
      </w:r>
    </w:p>
    <w:p w14:paraId="2E8196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ne izvrši obavezu iz člana 192. stav 8. ovog zakona; </w:t>
      </w:r>
    </w:p>
    <w:p w14:paraId="3C6EEA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6) ne održava unutrašnje električne instalacije u smislu ovog zakona (član 209. ovog zakona); </w:t>
      </w:r>
    </w:p>
    <w:p w14:paraId="0626052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kupac ne reguliše finansijske obaveze u smislu ovog zakona (član 305. stav 2. ovog zakona); </w:t>
      </w:r>
    </w:p>
    <w:p w14:paraId="7BA000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8)*** električnu energiju i prirodni gas ne koristi u smislu ovog zakona (čl. 210. i 307. ovog zakona); </w:t>
      </w:r>
    </w:p>
    <w:p w14:paraId="4430F75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ne preduzima mere u cilju zaštite energetskih objekata u smislu ovog zakona (čl. 218, 323. i 344. ovog zakona); </w:t>
      </w:r>
    </w:p>
    <w:p w14:paraId="258D44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vlasnik nepokretnosti ne omogući pristup energetskim objektima u smislu ovog zakona (član 216. stav 2, član 321. stav 2. i član 342. stav 2. ovog zakona); </w:t>
      </w:r>
    </w:p>
    <w:p w14:paraId="378AE8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ne omogući ovlašćenim licima pristup mernim uređajima, instalacijama i mestu priključka u smislu ovog zakona (član 308. st. 1. i 2. ovog zakona); </w:t>
      </w:r>
    </w:p>
    <w:p w14:paraId="66FDC19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električnu energiju i prirodni gas ne koristi u smislu ovog zakona (čl. 210. i 307. ovog zakona); </w:t>
      </w:r>
    </w:p>
    <w:p w14:paraId="2FF870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ne obavesti, ne dostavi i ne postupi po zahtevu Agencije u smislu ovog zakona (član 280. stav 2. ovog zakona); </w:t>
      </w:r>
    </w:p>
    <w:p w14:paraId="6900FC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13a) instalateri iz člana 365g izvode radove na malim kotlovima i pećima na biomasu, toplotnim pumpama, fotonaponskim postrojenjima, solarnim termalnim postrojenjima i plitkim geotermalnim sistemima a nisu sertifikovani u skladu sa ovim zakonom i podzakonskim aktima donetim na osnovu ovog zakona;</w:t>
      </w:r>
    </w:p>
    <w:p w14:paraId="65F5BC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w:t>
      </w:r>
      <w:r w:rsidRPr="00596ED0">
        <w:rPr>
          <w:rFonts w:ascii="Arial" w:eastAsia="Times New Roman" w:hAnsi="Arial" w:cs="Arial"/>
          <w:i/>
          <w:iCs/>
        </w:rPr>
        <w:t>(brisana)</w:t>
      </w:r>
    </w:p>
    <w:p w14:paraId="1F5968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15) ne izvrši rešenje inspektora i ne obavesti inspektora o otklanjanju nezakonitosti u roku koji je određen rešenjem u smislu ovog zakona (član 385. ovog zakona).</w:t>
      </w:r>
    </w:p>
    <w:p w14:paraId="43F8C7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Novčanom kaznom od 10.000 do 50.000 dinara kazniće se za prekršaj i odgovorno lice iz čl. 280. ovog zakona. </w:t>
      </w:r>
    </w:p>
    <w:p w14:paraId="39F86CBA"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40" w:name="str_198"/>
      <w:bookmarkEnd w:id="540"/>
      <w:r w:rsidRPr="00596ED0">
        <w:rPr>
          <w:rFonts w:ascii="Arial" w:eastAsia="Times New Roman" w:hAnsi="Arial" w:cs="Arial"/>
          <w:b/>
          <w:bCs/>
          <w:sz w:val="24"/>
          <w:szCs w:val="24"/>
        </w:rPr>
        <w:t xml:space="preserve">Novčane kazne koje izriče Agencija </w:t>
      </w:r>
    </w:p>
    <w:p w14:paraId="0A6FE7D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41" w:name="clan_391a"/>
      <w:bookmarkEnd w:id="541"/>
      <w:r w:rsidRPr="00596ED0">
        <w:rPr>
          <w:rFonts w:ascii="Arial" w:eastAsia="Times New Roman" w:hAnsi="Arial" w:cs="Arial"/>
          <w:b/>
          <w:bCs/>
          <w:sz w:val="24"/>
          <w:szCs w:val="24"/>
        </w:rPr>
        <w:t xml:space="preserve">Član 391a </w:t>
      </w:r>
    </w:p>
    <w:p w14:paraId="021E463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Novčanom kaznom u skladu sa članom 59a kazniće se: </w:t>
      </w:r>
    </w:p>
    <w:p w14:paraId="5E78E3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energetski subjekt koji ne razdvoji račune u skladu sa članom 18. ovog zakona; </w:t>
      </w:r>
    </w:p>
    <w:p w14:paraId="5EAD59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lice koje obavlja energetsku delatnost bez licence u skladu sa članom 19. ovog zakona; </w:t>
      </w:r>
    </w:p>
    <w:p w14:paraId="3B60B9A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 proizvođač koji ne ispunjava obaveze iz člana 94. stav 3. tač. 1), 2), 3), 6) 7), 10), 12a, 13); </w:t>
      </w:r>
    </w:p>
    <w:p w14:paraId="08BE6D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 učesnik na tržištu ako postupa suprotno pravilima o sprečavanju zloupotreba na tržištu električne energije i prirodnog gasa iz člana 51. stav 1. tačka 2a ovog zakona; </w:t>
      </w:r>
    </w:p>
    <w:p w14:paraId="0C796F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 operator sistema ako ne ispunjava dužnosti utvrđene članom 109. ovog zakona; </w:t>
      </w:r>
    </w:p>
    <w:p w14:paraId="29C9A1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6) operator prenosnog sistema ako ne nabavi mehanizme za obezbeđenje kapaciteta u skladu sa ovim zakonom i podzakonskim aktima u smislu člana 112b stav 8. i člana 112v ovog zakona; </w:t>
      </w:r>
    </w:p>
    <w:p w14:paraId="373980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7) operator prenosnog sistema ako ne izmeni i ne dopuni desetogodišnji plan razvoja po zahtevu Agencije, odnosno ne postupa po preporukama agenije u smislu člana 113 st. 4. i 6. ovog zakona; </w:t>
      </w:r>
    </w:p>
    <w:p w14:paraId="33FD2B2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8) operator prenosnog sistema ako ne realizuje investiciju po zahtevu Agencije u skladu sa članom 114. ovog zakona; </w:t>
      </w:r>
    </w:p>
    <w:p w14:paraId="126E1F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9) operator prenosnog sistema ako ne dostavi plan implementacije ekonomski opravdanih oblika naprednih mernih sistema u skladu sa članom 115. ovog zakona; </w:t>
      </w:r>
    </w:p>
    <w:p w14:paraId="25B0277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10) operator prenosnog sistema ako ne ispunjava dužnosti u postupku priključenja u skladu sa čl. 117, 118. i 119. ovog zakona; </w:t>
      </w:r>
    </w:p>
    <w:p w14:paraId="71E7F4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11) operator sistema ako ne ispunjava dužnosti iz člana 120. ovog zakona; </w:t>
      </w:r>
    </w:p>
    <w:p w14:paraId="6A9D8EA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12) operator prenosnog sistema ako ne sarađuje sa regionalnim koordinacionim centrima u skladu sa čl. 126a i 126b ovog zakona; </w:t>
      </w:r>
    </w:p>
    <w:p w14:paraId="397676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13) operator distributivnog sistema i odgovorno lice ako ne ispunjavaju obaveze u vezi sa programom usklađenosti iz člana 132. ovog zakona; </w:t>
      </w:r>
    </w:p>
    <w:p w14:paraId="10B8AA6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14) vertikalno integrisano preduzeće u čijem sastavu je operator distributivnog sistema ako postupa suprotno članu 133. ovog zakona; </w:t>
      </w:r>
    </w:p>
    <w:p w14:paraId="176D3A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15) operator distributivnog sistema ako ne ispunjava dužnosti iz člana 136. ovog zakona; </w:t>
      </w:r>
    </w:p>
    <w:p w14:paraId="546A5CF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16) operator distributivnog sistema ako ne ispunjava dužnosti u vezi sa uslugama fleksibilnosti u distributivnom sistemu u skladu sa članom 137a ovog zakona; </w:t>
      </w:r>
    </w:p>
    <w:p w14:paraId="0F7CBA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17) operator sistema ako ne nabavlja nefrekventne pomoćne usluga u skladu sa članom 137b ovog zakona; </w:t>
      </w:r>
    </w:p>
    <w:p w14:paraId="3F042E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18) operator distributivnog sistema ako ne ispunjava dužnosti u vezi sa naprednim mernim sistemima u skladu sa članom 138. ovog zakona; </w:t>
      </w:r>
    </w:p>
    <w:p w14:paraId="1E8B3B9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19) operator distributivnog sistema koji ne ispunjava dužnosti u vezi sa naprednim i konvecionalnim brojilom u skladu sa čl. 138a i 138b ovog zakona; </w:t>
      </w:r>
    </w:p>
    <w:p w14:paraId="5E78B7C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20) operator distributivnog sistema ako ne postupa u postupku priključenja u skladu sa čl. 140-141b; </w:t>
      </w:r>
    </w:p>
    <w:p w14:paraId="582E93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21) operator distributivnog sistema ako ne ispunjava dužnosti u vezi sa integracijom elektromobilnosti u elektroenergetsku mrežu u skladu sa članom 146a; </w:t>
      </w:r>
    </w:p>
    <w:p w14:paraId="0DD8940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22) operator zatvorenog distributivnog sistema ako ne ispunjava dužnosti iz čl. 153. i 156 ovog zakona; </w:t>
      </w:r>
    </w:p>
    <w:p w14:paraId="48B4B02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23) operator sistema ako ne omogući pristup sistemu i postupa suprotno čl. 159-160a ovog zakona; </w:t>
      </w:r>
    </w:p>
    <w:p w14:paraId="56D7BF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24) operator sistema ako ne ispunjava dužnosti u vezi sa redispečingom u skladu sa čl. 160b i 160v ovog zakona; </w:t>
      </w:r>
    </w:p>
    <w:p w14:paraId="2DD6EB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25) operator prenosnog sistema ako ne ispunjava dužnosti u vezi sa postupkom izmene zone trgovanja iz člana 164a ovog zakona; </w:t>
      </w:r>
    </w:p>
    <w:p w14:paraId="2920C3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26) operator prenosnog sistema ako ne ispunjava dužnosti u vezi sa raspodelom kapaciteta i upravljanja zagušenjima u skladu sa čl. 165-165v. ovog zakona i aktom iz člana 93a stav 2. tačka 3) ovog zakona; </w:t>
      </w:r>
    </w:p>
    <w:p w14:paraId="690B49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27) Nemo ako ne omogući trgovinu električnom energijom u skladu sa članom 168v ovog zakona; </w:t>
      </w:r>
    </w:p>
    <w:p w14:paraId="7121D4D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28) operator prenosnog sistema ako ne ispuni dužnosti u vezi sa izdavanjem dugoročnih prava na korišćenje prenosnog kapaciteta između zona trgovanja u skladu sa članom 168g ovog zakona; </w:t>
      </w:r>
    </w:p>
    <w:p w14:paraId="39EEE77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29) Nemo i operator prenosnog sistema ako u vezi sa tehničkim ograničenjem za formiranje ponuda na organizovanom tržištu električne energije ne postupe u skladu sa članom 168d ovog zakona; </w:t>
      </w:r>
    </w:p>
    <w:p w14:paraId="1D3386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30) operator prenosnog sistema ako ne utvrdi vrednost neisporučene električne energije u skladu sa članom 168đ ovog zakona; </w:t>
      </w:r>
    </w:p>
    <w:p w14:paraId="5CC8DD8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31) učesnik na tržištu koji nema uređenu balansnu odgovornost u skladu sa članom 171. ovog zakona; </w:t>
      </w:r>
    </w:p>
    <w:p w14:paraId="20E7E58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32) operator prenosnog sistema ako ne primenjuje pravila u vezi sa balansnim tržištem električne energije u skladu sa čl. 173a i 173b ovog zakona; </w:t>
      </w:r>
    </w:p>
    <w:p w14:paraId="7B5C4E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33) operator tržišta električne energije ako ne postupa u skladu sa članom 182. ovog zakona; </w:t>
      </w:r>
    </w:p>
    <w:p w14:paraId="1F43CB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34) Nemo ako ne ispunjava dužnosti iz člana 183b ovog zakona; </w:t>
      </w:r>
    </w:p>
    <w:p w14:paraId="06DFB01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35) operator prenosnog sistema ako ne ispunjava dužnosti iz člana 183e ovog zakona; </w:t>
      </w:r>
    </w:p>
    <w:p w14:paraId="4E737B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36) operator prenosnog sistema ako ne primenjuju odredbe, uslove i metodologije uz skladu sa članom 183j ovog zakona; </w:t>
      </w:r>
    </w:p>
    <w:p w14:paraId="3F674DC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37) operator sistema i Nemo ako ne primenjuju odluke ACER u skladu sa članom 183z ovog zakona; </w:t>
      </w:r>
    </w:p>
    <w:p w14:paraId="791FBB1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38) snabdevač i snabdevač na veliko ako ne čuvaju evidencije u skladu sa članom 184. ovog zakona; </w:t>
      </w:r>
    </w:p>
    <w:p w14:paraId="515915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39) operator prenosnog, odnosno distributivnog sistema, operator tržišta, snabdevač i snabdevač ako ne sprovode zaštitu komercijalno osetljivih podataka u skladu sa članom 185. ovog zakona; </w:t>
      </w:r>
    </w:p>
    <w:p w14:paraId="618C809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40) snabdevač ako ne ispunjava dužnosti iz člana 195. ovog zakona; </w:t>
      </w:r>
    </w:p>
    <w:p w14:paraId="662EB08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41) snabdevač ako ne obezbedi uvid u podatke o udelu svih vrsta izvora energije u prodatoj električnoj energiji u skladu sa članom 196. ovog zakona; </w:t>
      </w:r>
    </w:p>
    <w:p w14:paraId="2837B6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42) snabdevač i agregator ako ne poštuju pravila o promeni snabdevača i agregatora u skladu sa članom 197. ovog zakona; </w:t>
      </w:r>
    </w:p>
    <w:p w14:paraId="7C5FB1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43) snabdevač ako ne dostavi podatke Agenciji za izradu aplikacije iz člana 197b; </w:t>
      </w:r>
    </w:p>
    <w:p w14:paraId="7E208D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44) operator sistema ako neosnovano utvrdi neovlašćenu potrošnju suprotno članu 199. ovog zakona i pravilima o radu; </w:t>
      </w:r>
    </w:p>
    <w:p w14:paraId="41D564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45) operator sistema ako neosnovano obustavi isporuku, odnosno preuzimanje električne energije suprotno članu 201. ovog zakona; </w:t>
      </w:r>
    </w:p>
    <w:p w14:paraId="3282F1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46) snabdevač i operator distributivnog sistema ako ne postupaju u skladu sa članom 202. ovog zakona; </w:t>
      </w:r>
    </w:p>
    <w:p w14:paraId="647E24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47) operator sistema ako neosnovano isključi objekat korisnika sistema suprotno članu 204. ovog zakona; </w:t>
      </w:r>
    </w:p>
    <w:p w14:paraId="5641CA7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48) operator sistema ako neosnovano ograniči isporuku električne energije suprotno članu 206. ovog zakona; </w:t>
      </w:r>
    </w:p>
    <w:p w14:paraId="35015D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49) operator sistema ako ne otkloni smetnje u isporuci električne energije u skladu sa članom 208. ovog zakona; </w:t>
      </w:r>
    </w:p>
    <w:p w14:paraId="10640DB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50) operatori sistema ako postupaju suprotno članu 210b ovog zakona; </w:t>
      </w:r>
    </w:p>
    <w:p w14:paraId="696DE8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51) snabdevač koji izloži kupca neopravdanim plaćanjima, kaznama i drugim neopravdanim ograničenjima u skladu sa članom 210v ovog zakona; </w:t>
      </w:r>
    </w:p>
    <w:p w14:paraId="38893F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52) operator sistema ako postupa suprotno članu 210d ovog zakona; </w:t>
      </w:r>
    </w:p>
    <w:p w14:paraId="044912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53) operator distributivnog sistema i snabdevač ako ne postupaju u skladu sa članom 210e ovog zakona. </w:t>
      </w:r>
    </w:p>
    <w:p w14:paraId="025DC686" w14:textId="77777777" w:rsidR="00596ED0" w:rsidRPr="00596ED0" w:rsidRDefault="00596ED0" w:rsidP="00596ED0">
      <w:pPr>
        <w:spacing w:after="0" w:line="240" w:lineRule="auto"/>
        <w:jc w:val="center"/>
        <w:rPr>
          <w:rFonts w:ascii="Arial" w:eastAsia="Times New Roman" w:hAnsi="Arial" w:cs="Arial"/>
          <w:sz w:val="31"/>
          <w:szCs w:val="31"/>
        </w:rPr>
      </w:pPr>
      <w:bookmarkStart w:id="542" w:name="str_199"/>
      <w:bookmarkEnd w:id="542"/>
      <w:r w:rsidRPr="00596ED0">
        <w:rPr>
          <w:rFonts w:ascii="Arial" w:eastAsia="Times New Roman" w:hAnsi="Arial" w:cs="Arial"/>
          <w:sz w:val="31"/>
          <w:szCs w:val="31"/>
        </w:rPr>
        <w:t xml:space="preserve">XIV PRELAZNE I ZAVRŠNE ODREDBE </w:t>
      </w:r>
    </w:p>
    <w:p w14:paraId="6295B01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43" w:name="clan_392"/>
      <w:bookmarkEnd w:id="543"/>
      <w:r w:rsidRPr="00596ED0">
        <w:rPr>
          <w:rFonts w:ascii="Arial" w:eastAsia="Times New Roman" w:hAnsi="Arial" w:cs="Arial"/>
          <w:b/>
          <w:bCs/>
          <w:sz w:val="24"/>
          <w:szCs w:val="24"/>
        </w:rPr>
        <w:t xml:space="preserve">Član 392 </w:t>
      </w:r>
    </w:p>
    <w:p w14:paraId="239118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Postupci koji su započeti do dana stupanja na snagu ovog zakona nastaviće se po propisima po kojima su započeti. </w:t>
      </w:r>
    </w:p>
    <w:p w14:paraId="106CB02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44" w:name="clan_393"/>
      <w:bookmarkEnd w:id="544"/>
      <w:r w:rsidRPr="00596ED0">
        <w:rPr>
          <w:rFonts w:ascii="Arial" w:eastAsia="Times New Roman" w:hAnsi="Arial" w:cs="Arial"/>
          <w:b/>
          <w:bCs/>
          <w:sz w:val="24"/>
          <w:szCs w:val="24"/>
        </w:rPr>
        <w:lastRenderedPageBreak/>
        <w:t xml:space="preserve">Član 393 </w:t>
      </w:r>
    </w:p>
    <w:p w14:paraId="34AE22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Propisi za izvršavanje ovog zakona biće doneti u roku od jedne godine od dana stupanja na snagu ovog zakona, osim propisa iz čl. 27. i 34. ovog zakona koji će biti doneti u roku od šest meseci od dana stupanja na snagu ovog zakona i propisa iz člana 219. ovog zakona koji će biti doneti u roku od pet godina od dana stupanja na snagu ovog zakona. </w:t>
      </w:r>
    </w:p>
    <w:p w14:paraId="1764F4E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 donošenja propisa iz stava 1. ovog člana, primenjivaće se propisi koji su doneti na osnovu Zakona o energetici ("Službeni glasnik RS", br. 57/11, 80/11 - ispravka, 93/12 i 124/12), ako nisu u suprotnosti sa odredbama ovog zakona. </w:t>
      </w:r>
    </w:p>
    <w:p w14:paraId="1713FAD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45" w:name="clan_394"/>
      <w:bookmarkEnd w:id="545"/>
      <w:r w:rsidRPr="00596ED0">
        <w:rPr>
          <w:rFonts w:ascii="Arial" w:eastAsia="Times New Roman" w:hAnsi="Arial" w:cs="Arial"/>
          <w:b/>
          <w:bCs/>
          <w:sz w:val="24"/>
          <w:szCs w:val="24"/>
        </w:rPr>
        <w:t xml:space="preserve">Član 394 </w:t>
      </w:r>
    </w:p>
    <w:p w14:paraId="748BCBE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doneti akt iz člana 51. stav 2. tačka 2) ovog zakona u roku od četiri meseca od dana stupanja na snagu ovog zakona. </w:t>
      </w:r>
    </w:p>
    <w:p w14:paraId="321AFC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uskladiti pravila iz člana 51. stav 1. tačka 1) ovog zakona u roku od šest meseci od dana stupanja na snagu ovog zakona. </w:t>
      </w:r>
    </w:p>
    <w:p w14:paraId="5049CD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doneti Metodologiju iz člana 50. stav 1. tačka 3) ovog zakona u roku od šest meseci od dana stupanja na snagu ovog zakona. </w:t>
      </w:r>
    </w:p>
    <w:p w14:paraId="3A5E72D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46" w:name="clan_395"/>
      <w:bookmarkEnd w:id="546"/>
      <w:r w:rsidRPr="00596ED0">
        <w:rPr>
          <w:rFonts w:ascii="Arial" w:eastAsia="Times New Roman" w:hAnsi="Arial" w:cs="Arial"/>
          <w:b/>
          <w:bCs/>
          <w:sz w:val="24"/>
          <w:szCs w:val="24"/>
        </w:rPr>
        <w:t xml:space="preserve">Član 395 </w:t>
      </w:r>
    </w:p>
    <w:p w14:paraId="546837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doneti pravila iz člana 51. stav 1. tačka 2) ovog zakona u roku od šest meseci od dana stupanja na snagu ovog zakona, odrediti zahtevane vrednosti pokazatelja i način ocenjivanja dostignutog kvaliteta najkasnije do 1. januara 2017. godine za električnu energiju, odnosno do 1. januara 2020. godine za prirodni gas i odrediti način utvrđivanja naknade kupcu iz člana 52. tačka 2) ovog zakona najkasnije do 1. januara 2018. godine za električnu energiju, odnosno do 1. januara 2021. godine za prirodni gas. </w:t>
      </w:r>
    </w:p>
    <w:p w14:paraId="3D247ACA"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47" w:name="clan_396"/>
      <w:bookmarkEnd w:id="547"/>
      <w:r w:rsidRPr="00596ED0">
        <w:rPr>
          <w:rFonts w:ascii="Arial" w:eastAsia="Times New Roman" w:hAnsi="Arial" w:cs="Arial"/>
          <w:b/>
          <w:bCs/>
          <w:sz w:val="24"/>
          <w:szCs w:val="24"/>
        </w:rPr>
        <w:t xml:space="preserve">Član 396 </w:t>
      </w:r>
    </w:p>
    <w:p w14:paraId="3B8777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Uspostavljanje, odnosno sticanje prava svojine operatora prenosnog i distributivnog sistema električne energije na mrežama iz člana 409. st. 1. i 3. ovog zakona, operatora transportnog i distributivnog sistema prirodnog gasa iz člana 417. st. 1. i 2. ovog zakona i energetskog subjekta koji obavlja delatnost transporta nafte naftovodima, odnosno energetskog subjekta koji obavlja delatnost transporta derivata nafte produktovodima na objektima iz člana 424. st. 1. i 2. ovog zakona, ne smatra se prometom dobara. </w:t>
      </w:r>
    </w:p>
    <w:p w14:paraId="570C5DFF"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48" w:name="str_200"/>
      <w:bookmarkEnd w:id="548"/>
      <w:r w:rsidRPr="00596ED0">
        <w:rPr>
          <w:rFonts w:ascii="Arial" w:eastAsia="Times New Roman" w:hAnsi="Arial" w:cs="Arial"/>
          <w:b/>
          <w:bCs/>
          <w:sz w:val="24"/>
          <w:szCs w:val="24"/>
        </w:rPr>
        <w:t xml:space="preserve">Električna energija </w:t>
      </w:r>
    </w:p>
    <w:p w14:paraId="107EEE0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49" w:name="clan_397"/>
      <w:bookmarkEnd w:id="549"/>
      <w:r w:rsidRPr="00596ED0">
        <w:rPr>
          <w:rFonts w:ascii="Arial" w:eastAsia="Times New Roman" w:hAnsi="Arial" w:cs="Arial"/>
          <w:b/>
          <w:bCs/>
          <w:sz w:val="24"/>
          <w:szCs w:val="24"/>
        </w:rPr>
        <w:t xml:space="preserve">Član 397 </w:t>
      </w:r>
    </w:p>
    <w:p w14:paraId="707D8B8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na dan stupanja na snagu ovog zakona ima licencu za obavljanje delatnosti javnog snabdevanja električnom energijom nastavlja da snabdeva domaćinstva i male kupce po regulisanim cenama, kao i da zaključuje ugovore o otkupu električne energije i ispunjava obaveze prema povlašćenim proizvođačima i privremenim povlašćenim </w:t>
      </w:r>
      <w:r w:rsidRPr="00596ED0">
        <w:rPr>
          <w:rFonts w:ascii="Arial" w:eastAsia="Times New Roman" w:hAnsi="Arial" w:cs="Arial"/>
        </w:rPr>
        <w:lastRenderedPageBreak/>
        <w:t xml:space="preserve">proizvođačima električne energije, sa pravima i obavezama garantovanog snabdevača, sve do imenovanja garantovanog snabdevača u skladu sa članom 190. ovog zakona. </w:t>
      </w:r>
    </w:p>
    <w:p w14:paraId="1B5FB5B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do 1. maja 2017. godine objavi prvi izveštaj o potrebi daljeg regulisanja cena iz člana 88. stav 3. tačka 1). ovog zakona. </w:t>
      </w:r>
    </w:p>
    <w:p w14:paraId="41CAA2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je dužno da sprovede postupak javnog tendera u skladu sa članom 191. ovog zakona, najkasnije u roku od šest meseci od saznanja da je prestala potreba za regulacijom cena iz člana 88. stav 3. tačka 1) ovog zakona. </w:t>
      </w:r>
    </w:p>
    <w:p w14:paraId="15CD544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staviti van snage odluke o regulisanju cena garantovanog snabdevanja najkasnije mesec dana po izboru snabdevača koji je izabran po tenderskoj proceduri za obavljanje garantovanog snabdevača. </w:t>
      </w:r>
    </w:p>
    <w:p w14:paraId="0126E93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koja je izdata za obavljanje delatnosti javnog snabdevanja, prestaje da važi danom početka rada garantovanog snabdevača, imenovanog u skladu sa članom 190. ovog zakona. </w:t>
      </w:r>
    </w:p>
    <w:p w14:paraId="4CCD5F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Garantovani snabdevač preuzima sva prava i obaveze javnog snabdevača prema povlašćenim proizvođačima i privremenim povlašćenim proizvođačima električne energije i dužan je da najkasnije u roku od 30 dana od dana početka rada preuzme ugovore o otkupu električne energije sa povlašćenim proizvođačima i privremenim povlašćenim proizvođačima električne energije koji su zaključeni do dana početka rada garantovanog snabdevača, pod uslovima i na način utvrđen u stavu 3. ovog člana. </w:t>
      </w:r>
    </w:p>
    <w:p w14:paraId="7DDC96B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0" w:name="clan_398"/>
      <w:bookmarkEnd w:id="550"/>
      <w:r w:rsidRPr="00596ED0">
        <w:rPr>
          <w:rFonts w:ascii="Arial" w:eastAsia="Times New Roman" w:hAnsi="Arial" w:cs="Arial"/>
          <w:b/>
          <w:bCs/>
          <w:sz w:val="24"/>
          <w:szCs w:val="24"/>
        </w:rPr>
        <w:t xml:space="preserve">Član 398 </w:t>
      </w:r>
    </w:p>
    <w:p w14:paraId="128EBD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do 1. maja 2017. godine objaviti prvi izveštaj o potrebi za rezervnim snabdevačem iz člana 194. ovog zakona. </w:t>
      </w:r>
    </w:p>
    <w:p w14:paraId="08FA5BF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1" w:name="clan_399"/>
      <w:bookmarkEnd w:id="551"/>
      <w:r w:rsidRPr="00596ED0">
        <w:rPr>
          <w:rFonts w:ascii="Arial" w:eastAsia="Times New Roman" w:hAnsi="Arial" w:cs="Arial"/>
          <w:b/>
          <w:bCs/>
          <w:sz w:val="24"/>
          <w:szCs w:val="24"/>
        </w:rPr>
        <w:t xml:space="preserve">Član 399 </w:t>
      </w:r>
    </w:p>
    <w:p w14:paraId="07A665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Cene zakupa rezerve snage iz člana 88. stav 3. tačka 2) ovog zakona, na dan stupanja na snagu ovog zakona, su regulisane. </w:t>
      </w:r>
    </w:p>
    <w:p w14:paraId="159577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je dužna da do 1. maja 2017. godine objavi prvi izveštaj o potrebi daljeg regulisanja cena iz člana 88. stav 3. tačka 2) ovog zakona. </w:t>
      </w:r>
    </w:p>
    <w:p w14:paraId="221B206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2" w:name="clan_400"/>
      <w:bookmarkEnd w:id="552"/>
      <w:r w:rsidRPr="00596ED0">
        <w:rPr>
          <w:rFonts w:ascii="Arial" w:eastAsia="Times New Roman" w:hAnsi="Arial" w:cs="Arial"/>
          <w:b/>
          <w:bCs/>
          <w:sz w:val="24"/>
          <w:szCs w:val="24"/>
        </w:rPr>
        <w:t xml:space="preserve">Član 400 </w:t>
      </w:r>
    </w:p>
    <w:p w14:paraId="05B7AD4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do 1. maja 2016. godine, uspostavi ažurnu bazu podataka o svim kupcima iz kategorije domaćinstvo i malim kupcima i njihovim mernim mestima. </w:t>
      </w:r>
    </w:p>
    <w:p w14:paraId="727F085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Garantovani snabdevač električnom energijom je dužan da, na osnovu baze iz stava 1. ovog člana, najkasnije do 1. januara 2017. godine, uspostavi ažurnu bazu podataka o svim kupcima iz kategorije domaćinstvo i malim kupcima koje snabdeva i zaključi ugovor o snabdevanju električnom energijom, u pisanoj formi. </w:t>
      </w:r>
    </w:p>
    <w:p w14:paraId="0E6F7DA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3" w:name="clan_401"/>
      <w:bookmarkEnd w:id="553"/>
      <w:r w:rsidRPr="00596ED0">
        <w:rPr>
          <w:rFonts w:ascii="Arial" w:eastAsia="Times New Roman" w:hAnsi="Arial" w:cs="Arial"/>
          <w:b/>
          <w:bCs/>
          <w:sz w:val="24"/>
          <w:szCs w:val="24"/>
        </w:rPr>
        <w:t xml:space="preserve">Član 401 </w:t>
      </w:r>
    </w:p>
    <w:p w14:paraId="6634EC6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Energetski subjekti koji na dan stupanja na snagu ovog zakona obavljaju energetsku delatnost, nastavljaju da rade i dužni su da svoj rad i poslovanje usklade sa odredbama ovog zakona. </w:t>
      </w:r>
    </w:p>
    <w:p w14:paraId="175DF8B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Licence za obavljanje energetskih delatnosti koje su izdate do dana stupanja na snagu ovog zakona važiće do isteka roka na koji su izdate, osim licenci za obavljanje delatnosti snabdevanja električnom energijom. </w:t>
      </w:r>
    </w:p>
    <w:p w14:paraId="0B1C7C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na dan stupanja na snagu ovog zakona ima licencu za obavljanje energetske delatnosti snabdevanja električnom energijom, dužan je da pribavi licencu za snabdevanje ili licencu za snabdevanje na veliko električnom energijom, u roku od šest meseci od dana donošenja akta iz člana 27. ovog zakona. </w:t>
      </w:r>
    </w:p>
    <w:p w14:paraId="5ED753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Licenca za obavljanje energetske delatnosti snabdevanja električnom energijom, izdata energetskom subjektu do dana stupanja na snagu ovog zakona prestaje da važi, po pribavljanju jedne od licenci iz stava 3. ovog člana. </w:t>
      </w:r>
    </w:p>
    <w:p w14:paraId="05BC94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da energetski subjekt ne pribavi ni jednu licencu iz stava 3. ovog člana, postojeća licenca za snabdevanje električnom energijom prestaje da važi istekom roka od šest meseci od dana donošenja akta iz člana 27. ovog zakona. </w:t>
      </w:r>
    </w:p>
    <w:p w14:paraId="2E87A8F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4" w:name="clan_402"/>
      <w:bookmarkEnd w:id="554"/>
      <w:r w:rsidRPr="00596ED0">
        <w:rPr>
          <w:rFonts w:ascii="Arial" w:eastAsia="Times New Roman" w:hAnsi="Arial" w:cs="Arial"/>
          <w:b/>
          <w:bCs/>
          <w:sz w:val="24"/>
          <w:szCs w:val="24"/>
        </w:rPr>
        <w:t xml:space="preserve">Član 402 </w:t>
      </w:r>
    </w:p>
    <w:p w14:paraId="2569A5B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pravo na garantovano snabdevanje, kao javnu uslugu, imaju domaćinstva i mali kupci električne energije. </w:t>
      </w:r>
    </w:p>
    <w:p w14:paraId="6107D1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Snabdevač, koji je snabdevao krajnjeg kupca do dana stupanja na snagu ovog zakona, nastavlja da ga snabdeva. </w:t>
      </w:r>
    </w:p>
    <w:p w14:paraId="040C2BA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Kupcima, koji su do dana stupanja na snagu ovog zakona imali status malog kupca, a u 2014. godini imali potrošnju električne energije veću od 30.000 kWh pravo na garantovano snabdevanje prestaje 1. jula 2015. godine. </w:t>
      </w:r>
    </w:p>
    <w:p w14:paraId="61F3DAB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5" w:name="clan_403"/>
      <w:bookmarkEnd w:id="555"/>
      <w:r w:rsidRPr="00596ED0">
        <w:rPr>
          <w:rFonts w:ascii="Arial" w:eastAsia="Times New Roman" w:hAnsi="Arial" w:cs="Arial"/>
          <w:b/>
          <w:bCs/>
          <w:sz w:val="24"/>
          <w:szCs w:val="24"/>
        </w:rPr>
        <w:t xml:space="preserve">Član 403 </w:t>
      </w:r>
    </w:p>
    <w:p w14:paraId="6319B2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Pravno lice ili preduzetnik koji obavlja energetsku delatnost distribucije električne energije i upravljanja zatvorenim distributivnim sistemom, dužan je da u roku od tri godine od dana stupanja na snagu ovog zakona pribavi licencu za obavljanje energetske delatnosti iz člana 16. stav 1. tačka 5) ovog zakona. </w:t>
      </w:r>
    </w:p>
    <w:p w14:paraId="6BE208E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6" w:name="clan_404"/>
      <w:bookmarkEnd w:id="556"/>
      <w:r w:rsidRPr="00596ED0">
        <w:rPr>
          <w:rFonts w:ascii="Arial" w:eastAsia="Times New Roman" w:hAnsi="Arial" w:cs="Arial"/>
          <w:b/>
          <w:bCs/>
          <w:sz w:val="24"/>
          <w:szCs w:val="24"/>
        </w:rPr>
        <w:t xml:space="preserve">Član 404 </w:t>
      </w:r>
    </w:p>
    <w:p w14:paraId="597B8FE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električne energije će doneti i dostaviti Agenciji radi davanja saglasnosti plan preuzimanja iz člana 136. stav 1. tačka 11) ovog zakona u roku od tri meseca od dana stupanja na snagu ovog zakona. </w:t>
      </w:r>
    </w:p>
    <w:p w14:paraId="744C8D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u roku od tri meseca od dana pribavljanja saglasnosti Agencije iz stava 1. ovog člana, preuzeti sve merne uređaje, merno razvodne ormane, priključne vodove, instalacije i opremu u merno razvodnom ormanu koji su usklađeni sa zahtevima iz tehničkih propisa i pravila o radu distributivnog sistema. </w:t>
      </w:r>
    </w:p>
    <w:p w14:paraId="37EF695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Operator distributivnog sistema će, prvi izveštaj iz člana 136. stav 1. tačka 11) ovog zakona, dostaviti Ministarstvu i Agenciji u roku od devet meseci od dana stupanja na snagu ovog zakona. </w:t>
      </w:r>
    </w:p>
    <w:p w14:paraId="76AA01C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preuzeti sve merne uređaje, merno razvodne ormane, priključne vodove, instalacije i opremu u merno razvodnom ormanu najkasnije do 31. decembra 2020. godine, prema dinamici 10% u prvoj i drugoj godini primene zakona, a u ostalim godinama primene zakona 20%. </w:t>
      </w:r>
    </w:p>
    <w:p w14:paraId="731420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uslove preuzimanja mernih uređaja, merno razvodnih ormana, priključnih vodova, instalacija i opreme u merno razvodnom ormanu sa kupcem, odnosno proizvođačem urediti ugovorom. </w:t>
      </w:r>
    </w:p>
    <w:p w14:paraId="6636ECA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7" w:name="clan_405"/>
      <w:bookmarkEnd w:id="557"/>
      <w:r w:rsidRPr="00596ED0">
        <w:rPr>
          <w:rFonts w:ascii="Arial" w:eastAsia="Times New Roman" w:hAnsi="Arial" w:cs="Arial"/>
          <w:b/>
          <w:bCs/>
          <w:sz w:val="24"/>
          <w:szCs w:val="24"/>
        </w:rPr>
        <w:t xml:space="preserve">Član 405 </w:t>
      </w:r>
    </w:p>
    <w:p w14:paraId="6421D8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usaglasiće pravila iz čl. 109. i 136. sa odredbama ovog zakona i dostaviti Agenciji radi davanja saglasnosti, najkasnije u roku od godinu dana od dana stupanja na snagu ovog zakona. </w:t>
      </w:r>
    </w:p>
    <w:p w14:paraId="0179917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dužan je da donese proceduru iz člana 117. ovog zakona i dostavi Agenciji radi davanja saglasnosti, najkasnije u roku od šest meseci od dana stupanja na snagu ovog zakona. </w:t>
      </w:r>
    </w:p>
    <w:p w14:paraId="2FCD51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i operator distributivnog sistema električne energije doneće planove iz člana 109. stav 1. tač. 18) i 19) i člana 136. stav 1. tač. 9) i 10) ovog zakona i dostaviti Agenciji, radi davanja saglasnosti, najkasnije u roku od šest meseci od dana stupanja na snagu ovog zakona. </w:t>
      </w:r>
    </w:p>
    <w:p w14:paraId="72BB7C5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električne energije će doneti program i odrediti odgovorno lice iz člana 132. ovog zakona u roku od četiri meseca od dana stupanja na snagu ovog zakona. </w:t>
      </w:r>
    </w:p>
    <w:p w14:paraId="1D9E75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električne energije i snabdevač električnom energijom će u roku od dva meseca od dana stupanja na snagu ovog zakona, doneti proceduru i uspostaviti organizacionu jedinicu, telo ili odrediti ovlašćeno lice za postupanje po prigovorima i pritužbama krajnjih kupaca iz člana 136. stav 1. tačka 39) i člana 195. stav 1. tačka 4) ovog zakona. </w:t>
      </w:r>
    </w:p>
    <w:p w14:paraId="630FA2C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8" w:name="clan_406"/>
      <w:bookmarkEnd w:id="558"/>
      <w:r w:rsidRPr="00596ED0">
        <w:rPr>
          <w:rFonts w:ascii="Arial" w:eastAsia="Times New Roman" w:hAnsi="Arial" w:cs="Arial"/>
          <w:b/>
          <w:bCs/>
          <w:sz w:val="24"/>
          <w:szCs w:val="24"/>
        </w:rPr>
        <w:t xml:space="preserve">Član 406 </w:t>
      </w:r>
    </w:p>
    <w:p w14:paraId="69E43A8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odnosno distributivnog sistema električne energije će u roku od dve godine od dana stupanja na snagu ovog zakona doneti plan implementacije naprednih mreža iz čl. 115. i 138. ovog zakona. </w:t>
      </w:r>
    </w:p>
    <w:p w14:paraId="73A63A8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59" w:name="clan_407"/>
      <w:bookmarkEnd w:id="559"/>
      <w:r w:rsidRPr="00596ED0">
        <w:rPr>
          <w:rFonts w:ascii="Arial" w:eastAsia="Times New Roman" w:hAnsi="Arial" w:cs="Arial"/>
          <w:b/>
          <w:bCs/>
          <w:sz w:val="24"/>
          <w:szCs w:val="24"/>
        </w:rPr>
        <w:t xml:space="preserve">Član 407 </w:t>
      </w:r>
    </w:p>
    <w:p w14:paraId="4B1F9B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na dan stupanja na snagu ovog zakona ima licencu za obavljanje delatnosti prenosa električne energije i upravljanja prenosnim sistemom nastavlja da obavlja tu delatnost do okončanja postupka sertifikacije iz člana 100. ovog zakona, koji će se izvršiti u roku od dve godine od dana stupanja na snagu ovog zakona. </w:t>
      </w:r>
    </w:p>
    <w:p w14:paraId="16AC4DA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0" w:name="clan_408"/>
      <w:bookmarkEnd w:id="560"/>
      <w:r w:rsidRPr="00596ED0">
        <w:rPr>
          <w:rFonts w:ascii="Arial" w:eastAsia="Times New Roman" w:hAnsi="Arial" w:cs="Arial"/>
          <w:b/>
          <w:bCs/>
          <w:sz w:val="24"/>
          <w:szCs w:val="24"/>
        </w:rPr>
        <w:lastRenderedPageBreak/>
        <w:t xml:space="preserve">Član 408 </w:t>
      </w:r>
    </w:p>
    <w:p w14:paraId="6B2CA32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Energetske delatnosti iz člana 16. stav 3. ovog zakona obavljaće se kao delatnosti od opšteg interesa do usklađivanja zakona kojima se uređuje položaj javnih preduzeća i obavljanje delatnosti od opšteg interesa, u skladu sa obavezama Republike Srbije preuzetim potvrđenim međunarodnim sporazumima. </w:t>
      </w:r>
    </w:p>
    <w:p w14:paraId="2A7B65E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1" w:name="clan_409"/>
      <w:bookmarkEnd w:id="561"/>
      <w:r w:rsidRPr="00596ED0">
        <w:rPr>
          <w:rFonts w:ascii="Arial" w:eastAsia="Times New Roman" w:hAnsi="Arial" w:cs="Arial"/>
          <w:b/>
          <w:bCs/>
          <w:sz w:val="24"/>
          <w:szCs w:val="24"/>
        </w:rPr>
        <w:t xml:space="preserve">Član 409 </w:t>
      </w:r>
    </w:p>
    <w:p w14:paraId="5B0065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uspostavlja se svojina: </w:t>
      </w:r>
    </w:p>
    <w:p w14:paraId="394DFCA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1) Javnog preduzeća "Elektromreža Srbije" na prenosnoj elektroenergetskoj mreži iz člana 97. stav 2. ovog zakona, koja je na dan stupanja na snagu ovog zakona u svojini Republike Srbije, a koju koristi to javno preduzeće; </w:t>
      </w:r>
    </w:p>
    <w:p w14:paraId="7FE27F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2) zavisnih privrednih društava Javnog preduzeća "Elektroprivreda Srbije", operatora distributivnog sistema: PD "Elektrodistribucija - Beograd", PD "Elektrovojvodina" Novi Sad, PD "Centar" Kragujevac, PD "Jugoistok" Niš i PD "Elektrosrbija" Kraljevo na distributivnoj elektroenergetskoj mreži iz člana 128. stav 2. ovog zakona, koja je na dan stupanja na snagu ovog zakona u svojini Republike Srbije, a koju koriste ta zavisna privredna društva. </w:t>
      </w:r>
    </w:p>
    <w:p w14:paraId="2F4967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odnosno distributivnog sistema električne energije i korisnici sistema zaključiće, u roku od dve godine od dana stupanja na snagu ovog zakona, ugovor o prenosu prava svojine na objektima prenosne, odnosno distributivne elektroenergetske mreže koji su u svojini korisnika sistema. </w:t>
      </w:r>
    </w:p>
    <w:p w14:paraId="2E1F9D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odnosno distributivnog sistema električne energije stiče svojinu na objektima elektroenergetske mreže koje je do dana stupanja na snagu ovog zakona sopstvenim sredstvima izgradio ili pribavio pravnim poslom. </w:t>
      </w:r>
    </w:p>
    <w:p w14:paraId="0DDADDC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Operatoru prenosnog, odnosno distributivnog sistema i Javnom preduzeću "Elektroprivreda Srbije" koji funkcionalno ne koristi objekat elektroenergetske mreže prestaje pravo korišćenja na tom objektu i postaje javna svojina Republike Srbije. </w:t>
      </w:r>
    </w:p>
    <w:p w14:paraId="207B651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objektu elektroenergetske mreže na kome prestaje pravo korišćenja u smislu stava 4. ovog člana, danom stupanja na snagu ovog zakona uspostavlja se svojina operatora prenosnog, odnosno distributivnog sistema električne energije, koji taj objekat faktički koristi, odnosno kome pripada prema odredbama člana 97. stav 2. i člana 128. stav 2. ovog zakona. </w:t>
      </w:r>
    </w:p>
    <w:p w14:paraId="38E169D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Mrežom, u smislu stava 1. ovog člana ne smatra se zemljište (osim zemljišta pod objektom elektroenergetske mreže i zemljišta koje služi za redovnu upotrebu tog objekta), poslovne i druge zgrade, putevi i drugi građevinski objekti, stanovi i druge nepokretnosti koji se nalaze u okviru ili u blizini elektroenergetskih mreža, ali ne čine funkcionalnu celinu sa mrežom i čiji je režim uređen posebnim propisima. </w:t>
      </w:r>
    </w:p>
    <w:p w14:paraId="3AA5173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2" w:name="clan_410"/>
      <w:bookmarkEnd w:id="562"/>
      <w:r w:rsidRPr="00596ED0">
        <w:rPr>
          <w:rFonts w:ascii="Arial" w:eastAsia="Times New Roman" w:hAnsi="Arial" w:cs="Arial"/>
          <w:b/>
          <w:bCs/>
          <w:sz w:val="24"/>
          <w:szCs w:val="24"/>
        </w:rPr>
        <w:t xml:space="preserve">Član 410 </w:t>
      </w:r>
    </w:p>
    <w:p w14:paraId="6A78A43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Organ nadležan za vođenje javne evidencije o nepokretnostima i pravima na njima izvršiće na zahtev operatora iz člana 409. stav 1. ovog zakona upis prava svojine na nepokretnostima-objektima elektroenergetske mreže iz člana 409. stav 1. ovog zakona. </w:t>
      </w:r>
    </w:p>
    <w:p w14:paraId="313FFEB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je na objektu elektroenergetske mreže iz člana 409. stav 1. ovog zakona operator upisan kao nosilac prava korišćenja operator sistema je dužan da zahtev za upis prava svojine podnese u roku od godinu dana od dana stupanja na snagu ovog zakona. Uz zahtev se podnosi potvrda osnivača operatora koja se izdaje na osnovu izjave ovlašćenog lica operatora data pod krivičnom i materijalnom odgovornošću, kojom se dokazuje da operator sistema i funkcionalno koristi objekat elektroenergetske mreže. </w:t>
      </w:r>
    </w:p>
    <w:p w14:paraId="7F1C53B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 iz stava 1. ovog člana izvršiće brisanje prava korišćenja operatora sistema kome je to pravo prestalo u smislu člana 409. st 4. i 5. ovog zakona i upisati pravo svojine operatora sistema koji taj objekat funkcionalno ili faktički koristi, na osnovu potvrde. </w:t>
      </w:r>
    </w:p>
    <w:p w14:paraId="7CC3FF5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na objektu elektroenergetske mreže nije upisano pravo korišćenja nadležni organ izvršiće upis prava svojine operatora koji funkcionalno koristi taj objekat, na osnovu potvrde iz stava 2. ovog člana. </w:t>
      </w:r>
    </w:p>
    <w:p w14:paraId="0626F26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Potvrdu iz stava 2. ovog člana za operatora prenosnog sistema u ime Vlade daje ministarstvo nadležno za poslove energetike. </w:t>
      </w:r>
    </w:p>
    <w:p w14:paraId="1F2D94B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na objektu elektroenergetske mreže iz stava 1. ovog člana Republika Srbija nije upisana kao vlasnik, već kao držalac, položaj držaoca po samom zakonu stiče operator sistema uz potvrdu sa pravom da se upiše kao vlasnik objekta kada se za to steknu zakonski uslovi. </w:t>
      </w:r>
    </w:p>
    <w:p w14:paraId="32AECE4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3" w:name="clan_411"/>
      <w:bookmarkEnd w:id="563"/>
      <w:r w:rsidRPr="00596ED0">
        <w:rPr>
          <w:rFonts w:ascii="Arial" w:eastAsia="Times New Roman" w:hAnsi="Arial" w:cs="Arial"/>
          <w:b/>
          <w:bCs/>
          <w:sz w:val="24"/>
          <w:szCs w:val="24"/>
        </w:rPr>
        <w:t xml:space="preserve">Član 411 </w:t>
      </w:r>
    </w:p>
    <w:p w14:paraId="772D450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sistema kome je članom 409. stav 1. ovog zakona prenet u svojinu objekat elektroenergetske mreže koji nije upisan u javnu evidenciju o nepokretnostima i prava na njima dužan je da nadležnom organu podnese zahtev za upis prava svojine u roku od dve godine od dana stupanja na snagu ovog zakona. </w:t>
      </w:r>
    </w:p>
    <w:p w14:paraId="1EBEDE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do dana stupanja na snagu ovog zakona za objekat elektroenergetske mreže pokrenut postupak legalizacije operator iz člana 409. stav 1. ovog zakona preuzima prava i obaveze podnosioca tog zahteva. </w:t>
      </w:r>
    </w:p>
    <w:p w14:paraId="1B778CC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za objekat elektroenergetske mreže, do dana stupanja na snagu ovog zakona, nije podnet zahtev za legalizaciju operator iz člana 409. stav 1. ovog zakona operator sistema dužan je da takav zahtev podnese u roku od godinu dana od dana stupanja na snagu ovog zakona. </w:t>
      </w:r>
    </w:p>
    <w:p w14:paraId="5460DB1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4" w:name="clan_412"/>
      <w:bookmarkEnd w:id="564"/>
      <w:r w:rsidRPr="00596ED0">
        <w:rPr>
          <w:rFonts w:ascii="Arial" w:eastAsia="Times New Roman" w:hAnsi="Arial" w:cs="Arial"/>
          <w:b/>
          <w:bCs/>
          <w:sz w:val="24"/>
          <w:szCs w:val="24"/>
        </w:rPr>
        <w:t xml:space="preserve">Član 412 </w:t>
      </w:r>
    </w:p>
    <w:p w14:paraId="22C162D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Uknjižba vodova koji su delovi elektroenergetske mreže iz člana 409. stav 1. ovog zakona izvršiće se shodnom primenom odredaba člana 410. ovog zakona i primenom propisa kojima se uređuje katastar vodova. </w:t>
      </w:r>
    </w:p>
    <w:p w14:paraId="6FFA6E88"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65" w:name="str_201"/>
      <w:bookmarkEnd w:id="565"/>
      <w:r w:rsidRPr="00596ED0">
        <w:rPr>
          <w:rFonts w:ascii="Arial" w:eastAsia="Times New Roman" w:hAnsi="Arial" w:cs="Arial"/>
          <w:b/>
          <w:bCs/>
          <w:sz w:val="24"/>
          <w:szCs w:val="24"/>
        </w:rPr>
        <w:t xml:space="preserve">Prirodni gas </w:t>
      </w:r>
    </w:p>
    <w:p w14:paraId="756F44B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6" w:name="clan_413"/>
      <w:bookmarkEnd w:id="566"/>
      <w:r w:rsidRPr="00596ED0">
        <w:rPr>
          <w:rFonts w:ascii="Arial" w:eastAsia="Times New Roman" w:hAnsi="Arial" w:cs="Arial"/>
          <w:b/>
          <w:bCs/>
          <w:sz w:val="24"/>
          <w:szCs w:val="24"/>
        </w:rPr>
        <w:lastRenderedPageBreak/>
        <w:t xml:space="preserve">Član 413 </w:t>
      </w:r>
    </w:p>
    <w:p w14:paraId="48AC6E0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najkasnije do 1. maja 2016. godine uspostavi ažurnu bazu podataka iz člana 261. stav 1. tačka 16) ovog zakona. </w:t>
      </w:r>
    </w:p>
    <w:p w14:paraId="1A0525D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javnog snabdevanja prirodnim gasom dužan je da, na osnovu baze iz stava 1. ovog člana, najkasnije do 1. januara 2017. godine, uspostavi ažurnu bazu podataka o svim kupcima iz kategorije domaćinstvo i malim kupcima koje snabdeva i zaključi ugovor o snabdevanju prirodnim gasom, u pisanoj formi. </w:t>
      </w:r>
    </w:p>
    <w:p w14:paraId="528A284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7" w:name="clan_414"/>
      <w:bookmarkEnd w:id="567"/>
      <w:r w:rsidRPr="00596ED0">
        <w:rPr>
          <w:rFonts w:ascii="Arial" w:eastAsia="Times New Roman" w:hAnsi="Arial" w:cs="Arial"/>
          <w:b/>
          <w:bCs/>
          <w:sz w:val="24"/>
          <w:szCs w:val="24"/>
        </w:rPr>
        <w:t xml:space="preserve">Član 414 </w:t>
      </w:r>
    </w:p>
    <w:p w14:paraId="1939522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prirodnog gasa će doneti i dostaviti Agenciji radi davanja saglasnosti plan preuzimanja iz člana 261. stav 1. tačka 9) ovog zakona u roku od tri meseca od dana stupanja na snagu ovog zakona. </w:t>
      </w:r>
    </w:p>
    <w:p w14:paraId="4711EB9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u roku od tri meseca od dana pribavljanja saglasnosti Agencije iz stava 1. ovog člana, preuzeti sve merne uređaje, merno-regulacione stanice koji su usklađeni sa zahtevima iz tehničkih propisa i pravila o radu distributivnog sistema. </w:t>
      </w:r>
    </w:p>
    <w:p w14:paraId="158749D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prvi izveštaj iz člana 261. stav 1. tačka 10) ovog zakona dostaviti Ministarstvu i Agenciji u roku od devet meseci od dana stupanja na snagu ovog zakona. </w:t>
      </w:r>
    </w:p>
    <w:p w14:paraId="02284B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preuzeti sve merne uređaje, odnosno merno-regulacione stanice najkasnije do 31. decembra 2020. godine, prema dinamici 10% u prvoj i drugoj godini primene zakona, a u ostalim godinama primene zakona 20%. </w:t>
      </w:r>
    </w:p>
    <w:p w14:paraId="5EEAB58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uslove preuzimanja mernih uređaja, odnosno merno-regulacionih stanica sa kupcem, odnosno proizvođačem urediti ugovorom. </w:t>
      </w:r>
    </w:p>
    <w:p w14:paraId="6D4406C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8" w:name="clan_415"/>
      <w:bookmarkEnd w:id="568"/>
      <w:r w:rsidRPr="00596ED0">
        <w:rPr>
          <w:rFonts w:ascii="Arial" w:eastAsia="Times New Roman" w:hAnsi="Arial" w:cs="Arial"/>
          <w:b/>
          <w:bCs/>
          <w:sz w:val="24"/>
          <w:szCs w:val="24"/>
        </w:rPr>
        <w:t xml:space="preserve">Član 415 </w:t>
      </w:r>
    </w:p>
    <w:p w14:paraId="65C4798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usaglasiće pravila o radu iz čl. 254, 264. i 278. ovog zakona sa odredbama ovog zakona i dostaviti Agenciji radi davanja saglasnosti najkasnije u roku od godinu dana od dana stupanja na snagu ovog zakona. </w:t>
      </w:r>
    </w:p>
    <w:p w14:paraId="3D77E2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transportnog sistema prirodnog gasa doneće plan iz člana 248. stav 1. tačka 3) ovog zakona i dostaviti Agenciji, radi davanja saglasnosti, najkasnije u roku od šest meseci od dana stupanja na snagu ovog zakona. </w:t>
      </w:r>
    </w:p>
    <w:p w14:paraId="3B477E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transportnog sistema prirodnog gasa će doneti program i odrediti odgovorno lice iz člana 238. stav 1. ovog zakona u roku od šest meseci od dana stupanja na snagu ovog zakona. </w:t>
      </w:r>
    </w:p>
    <w:p w14:paraId="40C30C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sistema će u roku od dve godine od dana stupanja na snagu ovog zakona doneti plan implementacije naprednih mernih sistema iz čl. 253. i 263. ovog zakona. </w:t>
      </w:r>
    </w:p>
    <w:p w14:paraId="15CA483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69" w:name="clan_416"/>
      <w:bookmarkEnd w:id="569"/>
      <w:r w:rsidRPr="00596ED0">
        <w:rPr>
          <w:rFonts w:ascii="Arial" w:eastAsia="Times New Roman" w:hAnsi="Arial" w:cs="Arial"/>
          <w:b/>
          <w:bCs/>
          <w:sz w:val="24"/>
          <w:szCs w:val="24"/>
        </w:rPr>
        <w:t xml:space="preserve">Član 416 </w:t>
      </w:r>
    </w:p>
    <w:p w14:paraId="0C41AAD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Odredbe člana 235. ovog zakona ne odnose se na energetski subjekt koji nastaje usled usaglašavanja načina organizovanja postojećih energetskih subjekata sa odredbama ovog zakona. </w:t>
      </w:r>
    </w:p>
    <w:p w14:paraId="4E42F44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Odredbe člana 226. ovog zakona mogu se primeniti ukoliko je transportni sistem na dan 6. oktobra 2011. godine pripadao vertikalno integrisanom preduzeću. </w:t>
      </w:r>
    </w:p>
    <w:p w14:paraId="79A25E9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0" w:name="clan_417"/>
      <w:bookmarkEnd w:id="570"/>
      <w:r w:rsidRPr="00596ED0">
        <w:rPr>
          <w:rFonts w:ascii="Arial" w:eastAsia="Times New Roman" w:hAnsi="Arial" w:cs="Arial"/>
          <w:b/>
          <w:bCs/>
          <w:sz w:val="24"/>
          <w:szCs w:val="24"/>
        </w:rPr>
        <w:t xml:space="preserve">Član 417 </w:t>
      </w:r>
    </w:p>
    <w:p w14:paraId="6514EC4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uspostavlja se svojina Javnog preduzeća "Srbijagas" na mreži za transport prirodnog gasa iz člana 221. ovog zakona i mreži za distribuciju prirodnog gasa iz člana 255. ovog zakona, koji su na dan stupanja na snagu ovog zakona u svojini Republike Srbije, a koju koristi to javno preduzeće. </w:t>
      </w:r>
    </w:p>
    <w:p w14:paraId="6EB8421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transportnog, odnosno distributivnog sistema prirodnog gasa stiče svojinu na mreži za transport, odnosno distribuciju prirodnog gasa, koje je do dana stupanja na snagu ovog zakona sopstvenim sredstvima izgradio ili pribavio pravnim poslom. </w:t>
      </w:r>
    </w:p>
    <w:p w14:paraId="2DCB78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Mrežom za transport, odnosno distribuciju prirodnog gasa iz stava 1. ovog člana ne smatra se zemljište (osim zemljišta pod objektom sistema za transport prirodnog gasa, odnosno sistema za distribuciju prirodnog gasa i zemljišta koje služi za redovnu upotrebu tog objekta), poslovne i druge zgrade, putevi i drugi građevinski objekti, stanovi i druge nepokretnosti koji se nalaze u okviru ili u blizini ovakvih sistema, ali sa njima ne čine funkcionalnu celinu i čiji je režim uređen posebnim propisima. </w:t>
      </w:r>
    </w:p>
    <w:p w14:paraId="71E6C07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1" w:name="clan_418"/>
      <w:bookmarkEnd w:id="571"/>
      <w:r w:rsidRPr="00596ED0">
        <w:rPr>
          <w:rFonts w:ascii="Arial" w:eastAsia="Times New Roman" w:hAnsi="Arial" w:cs="Arial"/>
          <w:b/>
          <w:bCs/>
          <w:sz w:val="24"/>
          <w:szCs w:val="24"/>
        </w:rPr>
        <w:t xml:space="preserve">Član 418 </w:t>
      </w:r>
    </w:p>
    <w:p w14:paraId="3C728D9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 nadležan za vođenje javne evidencije o nepokretnostima i pravima na njima izvršiće, na zahtev operatora transportnog, odnosno operatora distributivnog sistema prirodnog gasa iz člana 417. stav 1. ovog zakona, upis prava svojine na nepokretnostima - objektima sistema za transport prirodnog gasa, odnosno sistema za distribuciju prirodnog gasa iz člana 417. stav 1. ovog zakona. </w:t>
      </w:r>
    </w:p>
    <w:p w14:paraId="11ADC2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je na objektu sistema za transport, odnosno distribuciju prirodnog gasa operator transportnog, odnosno operator distributivnog sistema prirodnog gasa upisan kao nosilac prava korišćenja, taj operator je dužan da zahtev za upis prava svojine podnese u roku od godinu dana od dana stupanja na snagu ovog zakona. Uz zahtev se podnosi potvrda osnivača operatora transportnog, odnosno operatora distributivnog sistema prirodnog gasa koja se izdaje na osnovu izjave ovlašćenog lica operatora transportnog, odnosno operatora distributivnog sistema prirodnog gasa data pod krivičnom i materijalnom odgovornošću, kojom se dokazuje da energetski subjekt i funkcionalno koristi objekat sistema. </w:t>
      </w:r>
    </w:p>
    <w:p w14:paraId="521425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na objektu sistema nije upisano pravo korišćenja nadležni organ izvršiće upis prava svojine operatora transportnog, odnosno operatora distributivnog sistema prirodnog gasa koji funkcionalno koristi taj objekat, na osnovu potvrde iz stava 2. ovog člana. </w:t>
      </w:r>
    </w:p>
    <w:p w14:paraId="69E5CD4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Potvrdu iz stava 2. ovog člana za energetskog subjekta u ime Vlade daje Ministarstvo. </w:t>
      </w:r>
    </w:p>
    <w:p w14:paraId="300041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slučaju kada na objektu sistema iz stava 1. ovog člana Republika Srbija nije upisana kao vlasnik, već kao držalac, položaj držaoca po samom zakonu stiče operator transportnog, odnosno operator distributivnog sistema prirodnog gasa uz potvrdu sa pravom da se upiše kao vlasnik objekta kada se za to steknu zakonski uslovi. </w:t>
      </w:r>
    </w:p>
    <w:p w14:paraId="14F00E55"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2" w:name="clan_419"/>
      <w:bookmarkEnd w:id="572"/>
      <w:r w:rsidRPr="00596ED0">
        <w:rPr>
          <w:rFonts w:ascii="Arial" w:eastAsia="Times New Roman" w:hAnsi="Arial" w:cs="Arial"/>
          <w:b/>
          <w:bCs/>
          <w:sz w:val="24"/>
          <w:szCs w:val="24"/>
        </w:rPr>
        <w:t xml:space="preserve">Član 419 </w:t>
      </w:r>
    </w:p>
    <w:p w14:paraId="586285A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Operatora transportnog, odnosno operator distributivnog sistema prirodnog gasa kome je članom 417. stav 1. ovog zakona prenet u svojinu objekat sistema koji nije upisan u javnu evidenciju o nepokretnostima i prava na njima dužan je da nadležnom organu podnese zahtev za upis prava svojine u roku od dve godine od dana stupanja na snagu ovog zakona. </w:t>
      </w:r>
    </w:p>
    <w:p w14:paraId="56AF43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je do dana stupanja na snagu ovog zakona, za objekat sistema pokrenut postupak legalizacije, operator transportnog, odnosno operator distributivnog sistema prirodnog gasa iz člana 417. stav 1. ovog zakona preuzima prava i obaveze podnosioca tog zahteva. </w:t>
      </w:r>
    </w:p>
    <w:p w14:paraId="1CCC804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za objekat sistema, do dana stupanja na snagu ovog zakona, nije podnet zahtev za legalizaciju, operator transportnog, odnosno operator distributivnog sistema prirodnog gasa iz člana 417. stav 1. ovog zakona dužan je da takav zahtev podnese u roku od godinu dana od dana stupanja na snagu ovog zakona. </w:t>
      </w:r>
    </w:p>
    <w:p w14:paraId="6C63218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3" w:name="clan_420"/>
      <w:bookmarkEnd w:id="573"/>
      <w:r w:rsidRPr="00596ED0">
        <w:rPr>
          <w:rFonts w:ascii="Arial" w:eastAsia="Times New Roman" w:hAnsi="Arial" w:cs="Arial"/>
          <w:b/>
          <w:bCs/>
          <w:sz w:val="24"/>
          <w:szCs w:val="24"/>
        </w:rPr>
        <w:t xml:space="preserve">Član 420 </w:t>
      </w:r>
    </w:p>
    <w:p w14:paraId="320B09A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Uknjižba vodova koji su delovi mreže iz člana 417. stav 1. ovog zakona izvršiće se shodnom primenom odredaba čl. 418. i 419. ovog zakona, primenom propisa kojima se uređuje katastar vodova. </w:t>
      </w:r>
    </w:p>
    <w:p w14:paraId="6C7ED13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4" w:name="clan_421"/>
      <w:bookmarkEnd w:id="574"/>
      <w:r w:rsidRPr="00596ED0">
        <w:rPr>
          <w:rFonts w:ascii="Arial" w:eastAsia="Times New Roman" w:hAnsi="Arial" w:cs="Arial"/>
          <w:b/>
          <w:bCs/>
          <w:sz w:val="24"/>
          <w:szCs w:val="24"/>
        </w:rPr>
        <w:t xml:space="preserve">Član 421 </w:t>
      </w:r>
    </w:p>
    <w:p w14:paraId="582E15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na dan stupanja na snagu ovog zakona ima licencu za obavljanje delatnosti transporta i upravljanja transportnim sistemom prirodnog gasa, nastavlja da obavlja tu delatnost do okončanja postupka sertifikacije iz člana 239, odnosno člana 245. ovog zakona, koji će se izvršiti u roku od dve godine od dana stupanja na snagu ovog zakona. </w:t>
      </w:r>
    </w:p>
    <w:p w14:paraId="7AFB077E" w14:textId="77777777" w:rsidR="00596ED0" w:rsidRPr="00596ED0" w:rsidRDefault="00596ED0" w:rsidP="00596ED0">
      <w:pPr>
        <w:spacing w:before="240" w:after="240" w:line="240" w:lineRule="auto"/>
        <w:jc w:val="center"/>
        <w:rPr>
          <w:rFonts w:ascii="Arial" w:eastAsia="Times New Roman" w:hAnsi="Arial" w:cs="Arial"/>
          <w:b/>
          <w:bCs/>
          <w:sz w:val="24"/>
          <w:szCs w:val="24"/>
        </w:rPr>
      </w:pPr>
      <w:bookmarkStart w:id="575" w:name="str_202"/>
      <w:bookmarkEnd w:id="575"/>
      <w:r w:rsidRPr="00596ED0">
        <w:rPr>
          <w:rFonts w:ascii="Arial" w:eastAsia="Times New Roman" w:hAnsi="Arial" w:cs="Arial"/>
          <w:b/>
          <w:bCs/>
          <w:sz w:val="24"/>
          <w:szCs w:val="24"/>
        </w:rPr>
        <w:t xml:space="preserve">Nafta i derivati nafte </w:t>
      </w:r>
    </w:p>
    <w:p w14:paraId="0B5B57A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6" w:name="clan_422"/>
      <w:bookmarkEnd w:id="576"/>
      <w:r w:rsidRPr="00596ED0">
        <w:rPr>
          <w:rFonts w:ascii="Arial" w:eastAsia="Times New Roman" w:hAnsi="Arial" w:cs="Arial"/>
          <w:b/>
          <w:bCs/>
          <w:sz w:val="24"/>
          <w:szCs w:val="24"/>
        </w:rPr>
        <w:t xml:space="preserve">Član 422 </w:t>
      </w:r>
    </w:p>
    <w:p w14:paraId="4A3D498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transporta nafte naftovodom i transporta derivata nafte produktovodom usaglasiće i dostaviti Agenciji radi davanja saglasnosti pravila o radu iz člana 327. ovog zakona sa odredbama ovog zakona, najkasnije u roku od godinu dana od dana stupanja na snagu ovog zakona. </w:t>
      </w:r>
    </w:p>
    <w:p w14:paraId="2C398C1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7" w:name="clan_423"/>
      <w:bookmarkEnd w:id="577"/>
      <w:r w:rsidRPr="00596ED0">
        <w:rPr>
          <w:rFonts w:ascii="Arial" w:eastAsia="Times New Roman" w:hAnsi="Arial" w:cs="Arial"/>
          <w:b/>
          <w:bCs/>
          <w:sz w:val="24"/>
          <w:szCs w:val="24"/>
        </w:rPr>
        <w:t xml:space="preserve">Član 423 </w:t>
      </w:r>
    </w:p>
    <w:p w14:paraId="36BF36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izdati licencu za stanice za snabdevanje prevoznih sredstava koje su bile izgrađene do 2009. godine bez ispunjenosti uslova iz člana 22. stav 1. tačka 2) ovog zakona, ukoliko je podnet zahtev za legalizaciju tih objekata. </w:t>
      </w:r>
    </w:p>
    <w:p w14:paraId="6099B90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Energetski subjekti su dužni da pribave licence za obavljanje energetskih delatnosti iz člana 16. stav 1. tač. 20), 21) 23), 27) i 29) ovog zakona u roku od godinu dana od dana stupanja na snagu akta iz člana 27. ovog zakona. </w:t>
      </w:r>
    </w:p>
    <w:p w14:paraId="045CA2D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8" w:name="clan_424"/>
      <w:bookmarkEnd w:id="578"/>
      <w:r w:rsidRPr="00596ED0">
        <w:rPr>
          <w:rFonts w:ascii="Arial" w:eastAsia="Times New Roman" w:hAnsi="Arial" w:cs="Arial"/>
          <w:b/>
          <w:bCs/>
          <w:sz w:val="24"/>
          <w:szCs w:val="24"/>
        </w:rPr>
        <w:t xml:space="preserve">Član 424 </w:t>
      </w:r>
    </w:p>
    <w:p w14:paraId="70E0667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uspostavlja se svojina Javnog preduzeća "Transnafta" na mreži za transport nafte i mreži za transport derivata nafte iz člana 326. ovog zakona, koji su na dan stupanja na snagu ovog zakona u svojini Republike Srbije, a koju koristi to javno preduzeće. </w:t>
      </w:r>
    </w:p>
    <w:p w14:paraId="6BC7412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obavlja delatnost transporta nafte naftovodima, odnosno energetski subjekt koji obavlja delatnost transporta derivata nafte produktovodima, stiče svojinu na objektima sistema za transport nafte naftovodima, odnosno sistema za transport derivata nafte produktovodima koje je do dana stupanja na snagu ovog zakona sopstvenim sredstvima izgradio ili pribavio pravnim poslom. </w:t>
      </w:r>
    </w:p>
    <w:p w14:paraId="561AC33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Sistemom za transport nafte naftovodima, odnosno sistemom za transport derivata nafte produktovodima ne smatra se zemljište (osim zemljišta pod objektom sistema za transport nafte naftovodima, odnosno sistema za transport derivata nafte produktovodima i zemljišta koje služi za redovnu upotrebu tog objekta), poslovne i druge zgrade, putevi i drugi građevinski objekti, stanovi i druge nepokretnosti koji se nalaze u okviru ili u blizini ovakvih sistema, ali sa njima ne čine funkcionalnu celinu i čiji je režim uređen posebnim propisima. </w:t>
      </w:r>
    </w:p>
    <w:p w14:paraId="5BBF02C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79" w:name="clan_425"/>
      <w:bookmarkEnd w:id="579"/>
      <w:r w:rsidRPr="00596ED0">
        <w:rPr>
          <w:rFonts w:ascii="Arial" w:eastAsia="Times New Roman" w:hAnsi="Arial" w:cs="Arial"/>
          <w:b/>
          <w:bCs/>
          <w:sz w:val="24"/>
          <w:szCs w:val="24"/>
        </w:rPr>
        <w:t xml:space="preserve">Član 425 </w:t>
      </w:r>
    </w:p>
    <w:p w14:paraId="49DB175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Organ nadležan za vođenje javne evidencije o nepokretnostima i pravima na njima izvršiće, na zahtev energetskog subjekta koji obavlja delatnost transporta nafte naftovodima, odnosno energetskog subjekta koji obavlja delatnost transporta derivata nafte produktovodima, iz člana 328. stav 1. ovog zakona upis prava svojine na nepokretnostima - objektima sistema za transport nafte naftovodima, odnosno sistema za transport derivata nafte produktovodima iz tog stava. </w:t>
      </w:r>
    </w:p>
    <w:p w14:paraId="751B262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je na objektu sistema za transport nafte naftovodima, odnosno sistema za transport derivata nafte produktovodima iz stava 1. ovog člana energetski subjekt koji obavlja delatnost transporta nafte naftovodima, odnosno energetski subjekt koji obavlja delatnost transporta derivata nafte produktovodima upisan kao nosilac prava korišćenja, isti je dužan da zahtev za upis prava svojine podnese u roku od godinu dana od dana stupanja na snagu ovog zakona. Uz zahtev se podnosi potvrda osnivača energetskog subjekta koji obavlja delatnost transporta derivata nafte produktovodima na osnovu izjave ovlašćenog lica energetskog subjekta date pod krivičnom i materijalnom odgovornošću, kojom se dokazuje da energetski subjekt i funkcionalno koristi objekat sistema. </w:t>
      </w:r>
    </w:p>
    <w:p w14:paraId="2D9416F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kada na objektu sistema nije upisano pravo korišćenja nadležni organ izvršiće upis prava svojine energetskog subjekta koji funkcionalno koristi taj objekat, na osnovu potvrde iz stava 2. ovog člana. </w:t>
      </w:r>
    </w:p>
    <w:p w14:paraId="2542B9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Potvrdu iz stava 2. ovog člana za energetskog subjekta u ime Vlade daje Ministarstvo. </w:t>
      </w:r>
    </w:p>
    <w:p w14:paraId="0BE4C1E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slučaju kada na objektu sistema iz stava 1. ovog člana Republika Srbija nije upisana kao vlasnik, već kao držalac, položaj držaoca po samom zakonu stiče energetski subjekt uz potvrdu sa pravom da se upiše kao vlasnik objekta kada se za to steknu zakonski uslovi. </w:t>
      </w:r>
    </w:p>
    <w:p w14:paraId="61EE67F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0" w:name="clan_426"/>
      <w:bookmarkEnd w:id="580"/>
      <w:r w:rsidRPr="00596ED0">
        <w:rPr>
          <w:rFonts w:ascii="Arial" w:eastAsia="Times New Roman" w:hAnsi="Arial" w:cs="Arial"/>
          <w:b/>
          <w:bCs/>
          <w:sz w:val="24"/>
          <w:szCs w:val="24"/>
        </w:rPr>
        <w:t xml:space="preserve">Član 426 </w:t>
      </w:r>
    </w:p>
    <w:p w14:paraId="12186F4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kome je članom 425. stav 1. ovog zakona prenet u svojinu objekat sistema koji nije upisan u javnu evidenciju o nepokretnostima i prava na njima dužan je da nadležnom organu podnese zahtev za upis prava svojine u roku od dve godine od dana stupanja na snagu ovog zakona. </w:t>
      </w:r>
    </w:p>
    <w:p w14:paraId="4E713E1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je do dana stupanja na snagu ovog zakona, za objekat sistema pokrenut postupak legalizacije, energetski subjekt iz člana 425. stav 1. ovog zakona preuzima prava i obaveze podnosioca tog zahteva. </w:t>
      </w:r>
    </w:p>
    <w:p w14:paraId="6967257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za objekat sistema, do dana stupanja na snagu ovog zakona, nije podnet zahtev za legalizaciju, energetski subjekt iz člana 425. stav 1. ovog zakona dužan je da takav zahtev podnese u roku od godinu dana od dana stupanja na snagu ovog zakona. </w:t>
      </w:r>
    </w:p>
    <w:p w14:paraId="3515E3E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1" w:name="clan_427"/>
      <w:bookmarkEnd w:id="581"/>
      <w:r w:rsidRPr="00596ED0">
        <w:rPr>
          <w:rFonts w:ascii="Arial" w:eastAsia="Times New Roman" w:hAnsi="Arial" w:cs="Arial"/>
          <w:b/>
          <w:bCs/>
          <w:sz w:val="24"/>
          <w:szCs w:val="24"/>
        </w:rPr>
        <w:t xml:space="preserve">Član 427 </w:t>
      </w:r>
    </w:p>
    <w:p w14:paraId="23D612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Uknjižba vodova koji su delovi mreže iz člana 425. stav 1. ovog zakona izvršiće se shodnom primenom odredaba čl. 425. i 426. ovog zakona i primenom propisa kojima se uređuje katastar vodova. </w:t>
      </w:r>
    </w:p>
    <w:p w14:paraId="6683433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2" w:name="clan_428***"/>
      <w:bookmarkEnd w:id="582"/>
      <w:r w:rsidRPr="00596ED0">
        <w:rPr>
          <w:rFonts w:ascii="Arial" w:eastAsia="Times New Roman" w:hAnsi="Arial" w:cs="Arial"/>
          <w:b/>
          <w:bCs/>
          <w:sz w:val="24"/>
          <w:szCs w:val="24"/>
        </w:rPr>
        <w:t>Član 428***</w:t>
      </w:r>
    </w:p>
    <w:p w14:paraId="54B5DDFB"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(Prestao da važi)</w:t>
      </w:r>
    </w:p>
    <w:p w14:paraId="6011D9F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3" w:name="clan_429"/>
      <w:bookmarkEnd w:id="583"/>
      <w:r w:rsidRPr="00596ED0">
        <w:rPr>
          <w:rFonts w:ascii="Arial" w:eastAsia="Times New Roman" w:hAnsi="Arial" w:cs="Arial"/>
          <w:b/>
          <w:bCs/>
          <w:sz w:val="24"/>
          <w:szCs w:val="24"/>
        </w:rPr>
        <w:t xml:space="preserve">Član 429 </w:t>
      </w:r>
    </w:p>
    <w:p w14:paraId="27E30B1B" w14:textId="77777777" w:rsidR="00596ED0" w:rsidRPr="00596ED0" w:rsidRDefault="00596ED0" w:rsidP="00596ED0">
      <w:pPr>
        <w:spacing w:before="100" w:beforeAutospacing="1" w:after="100" w:afterAutospacing="1" w:line="240" w:lineRule="auto"/>
        <w:jc w:val="center"/>
        <w:rPr>
          <w:rFonts w:ascii="Arial" w:eastAsia="Times New Roman" w:hAnsi="Arial" w:cs="Arial"/>
        </w:rPr>
      </w:pPr>
      <w:r w:rsidRPr="00596ED0">
        <w:rPr>
          <w:rFonts w:ascii="Arial" w:eastAsia="Times New Roman" w:hAnsi="Arial" w:cs="Arial"/>
          <w:i/>
          <w:iCs/>
        </w:rPr>
        <w:t>(Brisano)</w:t>
      </w:r>
    </w:p>
    <w:p w14:paraId="4C2DDDC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4" w:name="clan_430"/>
      <w:bookmarkEnd w:id="584"/>
      <w:r w:rsidRPr="00596ED0">
        <w:rPr>
          <w:rFonts w:ascii="Arial" w:eastAsia="Times New Roman" w:hAnsi="Arial" w:cs="Arial"/>
          <w:b/>
          <w:bCs/>
          <w:sz w:val="24"/>
          <w:szCs w:val="24"/>
        </w:rPr>
        <w:t xml:space="preserve">Član 430 </w:t>
      </w:r>
    </w:p>
    <w:p w14:paraId="16A111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subjekti koji na dan stupanja na snagu ovog zakona obavljaju energetsku delatnost, nastavljaju da rade i dužni su da svoj rad i poslovanje usklade sa odredbama ovog zakona. </w:t>
      </w:r>
    </w:p>
    <w:p w14:paraId="3C37934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Licence za obavljanje energetskih delatnosti koje su izdate do dana stupanja na snagu ovog zakona važiće do isteka roka na koji su izdate. </w:t>
      </w:r>
    </w:p>
    <w:p w14:paraId="3B1990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obavljanje delatnosti iz člana 17. stav 1. tač. 20), 21), 23) i 28) ovog zakona licenca se mora pribaviti u roku od šest meseci od donošenja akta iz člana 27. stav 7. ovog zakona. </w:t>
      </w:r>
    </w:p>
    <w:p w14:paraId="5EBD5E46"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5" w:name="clan_431"/>
      <w:bookmarkEnd w:id="585"/>
      <w:r w:rsidRPr="00596ED0">
        <w:rPr>
          <w:rFonts w:ascii="Arial" w:eastAsia="Times New Roman" w:hAnsi="Arial" w:cs="Arial"/>
          <w:b/>
          <w:bCs/>
          <w:sz w:val="24"/>
          <w:szCs w:val="24"/>
        </w:rPr>
        <w:t xml:space="preserve">Član 431 </w:t>
      </w:r>
    </w:p>
    <w:p w14:paraId="21D67F4B" w14:textId="77777777" w:rsidR="00596ED0" w:rsidRPr="00596ED0" w:rsidRDefault="00596ED0" w:rsidP="00596ED0">
      <w:pPr>
        <w:spacing w:before="100" w:beforeAutospacing="1" w:after="100" w:afterAutospacing="1" w:line="240" w:lineRule="auto"/>
        <w:jc w:val="center"/>
        <w:rPr>
          <w:rFonts w:ascii="Arial" w:eastAsia="Times New Roman" w:hAnsi="Arial" w:cs="Arial"/>
        </w:rPr>
      </w:pPr>
      <w:r w:rsidRPr="00596ED0">
        <w:rPr>
          <w:rFonts w:ascii="Arial" w:eastAsia="Times New Roman" w:hAnsi="Arial" w:cs="Arial"/>
          <w:i/>
          <w:iCs/>
        </w:rPr>
        <w:t>(Brisan)</w:t>
      </w:r>
    </w:p>
    <w:p w14:paraId="3CDE2E3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6" w:name="clan_432"/>
      <w:bookmarkEnd w:id="586"/>
      <w:r w:rsidRPr="00596ED0">
        <w:rPr>
          <w:rFonts w:ascii="Arial" w:eastAsia="Times New Roman" w:hAnsi="Arial" w:cs="Arial"/>
          <w:b/>
          <w:bCs/>
          <w:sz w:val="24"/>
          <w:szCs w:val="24"/>
        </w:rPr>
        <w:lastRenderedPageBreak/>
        <w:t xml:space="preserve">Član 432 </w:t>
      </w:r>
    </w:p>
    <w:p w14:paraId="32A1041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Agencija za energetiku Republike Srbije nastavlja sa radom u skladu sa odredbama ovog zakona. </w:t>
      </w:r>
    </w:p>
    <w:p w14:paraId="66270B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i članovi Saveta Agencije nastavljaju da obavljaju dužnosti na koje su izabrani do isteka mandata. </w:t>
      </w:r>
    </w:p>
    <w:p w14:paraId="02EE0DF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7" w:name="clan_433**"/>
      <w:bookmarkEnd w:id="587"/>
      <w:r w:rsidRPr="00596ED0">
        <w:rPr>
          <w:rFonts w:ascii="Arial" w:eastAsia="Times New Roman" w:hAnsi="Arial" w:cs="Arial"/>
          <w:b/>
          <w:bCs/>
          <w:sz w:val="24"/>
          <w:szCs w:val="24"/>
        </w:rPr>
        <w:t>Član 433**</w:t>
      </w:r>
    </w:p>
    <w:p w14:paraId="019BA85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Danom stupanja na snagu ovog zakona prestaje da važi Zakon o energetici ("Službeni glasnik RS", br. 57/11, 80/11 - ispravka, 93/12 i 124/12), osim člana 13. stav 1. tačka 6) i član 14. stav 2.</w:t>
      </w:r>
    </w:p>
    <w:p w14:paraId="4B96982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prestaje da važi odredba člana 19. stav 1. Zakona o robnim rezervama ("Službeni glasnik RS", broj 104/13) u delu koji glasi: "koje je Centralno skladišno telo u skladu sa Direktivom EZ 119/2009, unutar koga se organizuje posebna organizaciona celina u sastavu Sektora za naftu i gas". </w:t>
      </w:r>
    </w:p>
    <w:p w14:paraId="6B5812FC"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8" w:name="clan_434"/>
      <w:bookmarkEnd w:id="588"/>
      <w:r w:rsidRPr="00596ED0">
        <w:rPr>
          <w:rFonts w:ascii="Arial" w:eastAsia="Times New Roman" w:hAnsi="Arial" w:cs="Arial"/>
          <w:b/>
          <w:bCs/>
          <w:sz w:val="24"/>
          <w:szCs w:val="24"/>
        </w:rPr>
        <w:t xml:space="preserve">Član 434 </w:t>
      </w:r>
    </w:p>
    <w:p w14:paraId="2CDD403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Ovaj zakon stupa na snagu narednog dana od dana objavljivanja u "Službenom glasniku Republike Srbije", osim odredaba člana 98. stav 1. tač. 1) do 3), člana 99. i člana 225. stav 1. tač. 1) do 3) i člana 225. stav 4. ovog zakona koje se primenjuju od 1. juna 2016. godine. </w:t>
      </w:r>
    </w:p>
    <w:p w14:paraId="3EF447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w:t>
      </w:r>
    </w:p>
    <w:p w14:paraId="3C7A3A28" w14:textId="77777777" w:rsidR="00596ED0" w:rsidRPr="00596ED0" w:rsidRDefault="00596ED0" w:rsidP="00596ED0">
      <w:pPr>
        <w:spacing w:before="100" w:beforeAutospacing="1" w:after="100" w:afterAutospacing="1" w:line="240" w:lineRule="auto"/>
        <w:jc w:val="center"/>
        <w:rPr>
          <w:rFonts w:ascii="Arial" w:eastAsia="Times New Roman" w:hAnsi="Arial" w:cs="Arial"/>
          <w:b/>
          <w:bCs/>
          <w:i/>
          <w:iCs/>
          <w:sz w:val="24"/>
          <w:szCs w:val="24"/>
        </w:rPr>
      </w:pPr>
      <w:r w:rsidRPr="00596ED0">
        <w:rPr>
          <w:rFonts w:ascii="Arial" w:eastAsia="Times New Roman" w:hAnsi="Arial" w:cs="Arial"/>
          <w:b/>
          <w:bCs/>
          <w:i/>
          <w:iCs/>
          <w:sz w:val="24"/>
          <w:szCs w:val="24"/>
        </w:rPr>
        <w:t xml:space="preserve">Samostalni članovi Zakona o izmenama i dopunama </w:t>
      </w:r>
      <w:r w:rsidRPr="00596ED0">
        <w:rPr>
          <w:rFonts w:ascii="Arial" w:eastAsia="Times New Roman" w:hAnsi="Arial" w:cs="Arial"/>
          <w:b/>
          <w:bCs/>
          <w:i/>
          <w:iCs/>
          <w:sz w:val="24"/>
          <w:szCs w:val="24"/>
        </w:rPr>
        <w:br/>
        <w:t xml:space="preserve">Zakona o energetici </w:t>
      </w:r>
    </w:p>
    <w:p w14:paraId="3815DF6E"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 xml:space="preserve">("Sl. glasnik RS", br. 40/2021) </w:t>
      </w:r>
    </w:p>
    <w:p w14:paraId="3A29631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89" w:name="clan_149%5Bs1%5D"/>
      <w:bookmarkEnd w:id="589"/>
      <w:r w:rsidRPr="00596ED0">
        <w:rPr>
          <w:rFonts w:ascii="Arial" w:eastAsia="Times New Roman" w:hAnsi="Arial" w:cs="Arial"/>
          <w:b/>
          <w:bCs/>
          <w:sz w:val="24"/>
          <w:szCs w:val="24"/>
        </w:rPr>
        <w:t>Član 149[s1]</w:t>
      </w:r>
    </w:p>
    <w:p w14:paraId="60CA50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do 1. maja 2023. godine, uspostavi ažurnu bazu podataka o svim kupcima iz kategorije domaćinstvo i malim kupcima i njihovim mernim mestima. </w:t>
      </w:r>
    </w:p>
    <w:p w14:paraId="4C7C49D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Garantovani snabdevač električnom energijom je dužan da, na osnovu baze iz stava 1. ovog člana, najkasnije do 1. maja 2024. godine, uspostavi ažurnu bazu podataka o svim kupcima iz kategorije domaćinstvo i malim kupcima koje snabdeva i zaključi ugovor o snabdevanju električnom energijom, u pisanoj formi. </w:t>
      </w:r>
    </w:p>
    <w:p w14:paraId="572A0B62"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0" w:name="clan_150%5Bs1%5D"/>
      <w:bookmarkEnd w:id="590"/>
      <w:r w:rsidRPr="00596ED0">
        <w:rPr>
          <w:rFonts w:ascii="Arial" w:eastAsia="Times New Roman" w:hAnsi="Arial" w:cs="Arial"/>
          <w:b/>
          <w:bCs/>
          <w:sz w:val="24"/>
          <w:szCs w:val="24"/>
        </w:rPr>
        <w:t xml:space="preserve">Član 150[s1] </w:t>
      </w:r>
    </w:p>
    <w:p w14:paraId="03038A9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preuzeti sve merne uređaje, merno razvodne ormane, priključne vodove, instalacije i opremu u merno razvodnom ormanu najkasnije do 31. decembra 2024. godine prema godišnjoj dinamici od 25% od nepreuzetih mernih uređaja, merno </w:t>
      </w:r>
      <w:r w:rsidRPr="00596ED0">
        <w:rPr>
          <w:rFonts w:ascii="Arial" w:eastAsia="Times New Roman" w:hAnsi="Arial" w:cs="Arial"/>
        </w:rPr>
        <w:lastRenderedPageBreak/>
        <w:t xml:space="preserve">razvodnih ormana, priključnih vodova, instalacija i opreme u merno razvodnim ormanima počevši od dana stupanja na snagu ovog zakona. </w:t>
      </w:r>
    </w:p>
    <w:p w14:paraId="39E984F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1" w:name="clan_151%5Bs1%5D"/>
      <w:bookmarkEnd w:id="591"/>
      <w:r w:rsidRPr="00596ED0">
        <w:rPr>
          <w:rFonts w:ascii="Arial" w:eastAsia="Times New Roman" w:hAnsi="Arial" w:cs="Arial"/>
          <w:b/>
          <w:bCs/>
          <w:sz w:val="24"/>
          <w:szCs w:val="24"/>
        </w:rPr>
        <w:t xml:space="preserve">Član 151[s1] </w:t>
      </w:r>
    </w:p>
    <w:p w14:paraId="4E9F19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odnosno distributivnog sistema električne energije će u roku od jedne godine od dana stupanja na snagu ovog zakona doneti plan implementacije naprednih mernih sistema iz čl. 115. i 138. Zakona o energetici ("Službeni glasnik RS", br. 145/14 i 95/18 - dr. zakon). </w:t>
      </w:r>
    </w:p>
    <w:p w14:paraId="489F5AB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2" w:name="clan_152%5Bs1%5D"/>
      <w:bookmarkEnd w:id="592"/>
      <w:r w:rsidRPr="00596ED0">
        <w:rPr>
          <w:rFonts w:ascii="Arial" w:eastAsia="Times New Roman" w:hAnsi="Arial" w:cs="Arial"/>
          <w:b/>
          <w:bCs/>
          <w:sz w:val="24"/>
          <w:szCs w:val="24"/>
        </w:rPr>
        <w:t xml:space="preserve">Član 152[s1] </w:t>
      </w:r>
    </w:p>
    <w:p w14:paraId="246707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preuzeti sve merne uređaje, odnosno mernoregulacione stanice najkasnije do 31. decembra 2024. godine. </w:t>
      </w:r>
    </w:p>
    <w:p w14:paraId="1FA8D25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3" w:name="clan_153%5Bs1%5D"/>
      <w:bookmarkEnd w:id="593"/>
      <w:r w:rsidRPr="00596ED0">
        <w:rPr>
          <w:rFonts w:ascii="Arial" w:eastAsia="Times New Roman" w:hAnsi="Arial" w:cs="Arial"/>
          <w:b/>
          <w:bCs/>
          <w:sz w:val="24"/>
          <w:szCs w:val="24"/>
        </w:rPr>
        <w:t xml:space="preserve">Član 153[s1] </w:t>
      </w:r>
    </w:p>
    <w:p w14:paraId="2A9A1E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Propisi za izvršavanje ovog zakona biće doneti u roku od godinu dana od dana stupanja na snagu ovog zakona, osim propisa iz čl. 7, 22, 23, 39. i 76. ovog zakona koji će biti doneti u roku od šest meseci od dana stupanja na snagu ovog zakona i propisa iz člana 6. ovog zakona koji će biti donet u roku od devet meseci od dana stupanja na snagu ovog zakona. </w:t>
      </w:r>
    </w:p>
    <w:p w14:paraId="757E1A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 iz člana 27. stav 7. Zakona o energetici ("Službeni glasnik RS", br. 145/14 i 95/18 - dr. zakon) uskladiće se sa odredbama ovog zakona u roku od šest meseci. </w:t>
      </w:r>
    </w:p>
    <w:p w14:paraId="01D42F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 iz člana 7. ovog zakona u delu koji se odnosi na toplotnu energiju primenjivaće se po obezbeđivanju sredstava za ostvarivanje prava energetski ugroženih kupaca toplotne energije u budžetu Republike Srbije. </w:t>
      </w:r>
    </w:p>
    <w:p w14:paraId="443EA52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Propisi iz člana 219. Zakona o energetici ("Službeni glasnik RS", br. 145/14 i 95/18 - dr. zakon) biće doneti u roku od pet godina od dana stupanja na snagu ovog zakona. </w:t>
      </w:r>
    </w:p>
    <w:p w14:paraId="3251D8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 donošenja propisa iz st. 1. i 2. ovog člana, primenjivaće se propisi koji su doneti na osnovu Zakona o energetici ("Službeni glasnik RS", br. 145/14 i 95/18 - dr. zakon), ako nisu u suprotnosti sa odredbama ovog zakona. </w:t>
      </w:r>
    </w:p>
    <w:p w14:paraId="08F069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Autonomna pokrajina i jedinice lokalne samouprave doneće planove razvoja iz člana 4. ovog zakona u roku od dve godine od dana donošenja Strategije i Programa. </w:t>
      </w:r>
    </w:p>
    <w:p w14:paraId="0A14411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Jedinice lokalne samouprave doneće propis o uslovima za podnošenje i rešavanje zahteva krajnjeg kupca za obustavu isporuke toplotne energije iz člana 127. ovog zakona, kao i registar izdatih licenci i evidenciju proizvođača toplotne energije snage od 0,1 MW do 1 MW i propise iz člana 361. stav 1. Zakon o energetici ("Službeni glasnik RS", br. 145/14 i 95/18 - dr. zakon) u roku od šest meseci od dana stupanja na snagu ovog zakona. </w:t>
      </w:r>
    </w:p>
    <w:p w14:paraId="4610C36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4" w:name="clan_154%5Bs1%5D"/>
      <w:bookmarkEnd w:id="594"/>
      <w:r w:rsidRPr="00596ED0">
        <w:rPr>
          <w:rFonts w:ascii="Arial" w:eastAsia="Times New Roman" w:hAnsi="Arial" w:cs="Arial"/>
          <w:b/>
          <w:bCs/>
          <w:sz w:val="24"/>
          <w:szCs w:val="24"/>
        </w:rPr>
        <w:t xml:space="preserve">Član 154[s1] </w:t>
      </w:r>
    </w:p>
    <w:p w14:paraId="0C250FE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doneti metodologije iz člana 26. st. 1. i 2. ovog zakona u roku od šest meseci od dana stupanja na snagu ovog zakona. </w:t>
      </w:r>
    </w:p>
    <w:p w14:paraId="04E0B1D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Agencija će doneti akt iz člana 27. stav 6. ovog zakona u roku od dva meseca od dana stupanja na snagu ovog zakona. </w:t>
      </w:r>
    </w:p>
    <w:p w14:paraId="3B136E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uskladiti pravila iz člana 27. stav 1. ovog zakona u roku od tri meseca od dana stupanja na snagu ovog zakona. </w:t>
      </w:r>
    </w:p>
    <w:p w14:paraId="738420A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doneti pravila iz člana 27. stav 2. ovog zakona u roku od šest meseci od dana stupanja na snagu ovog zakona. </w:t>
      </w:r>
    </w:p>
    <w:p w14:paraId="2EE6CC2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odrediti visinu naknade iz člana 28. ovog zakona u roku od šest meseci od dana stupanja na snagu ovog zakona. </w:t>
      </w:r>
    </w:p>
    <w:p w14:paraId="67325093"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5" w:name="clan_155%5Bs1%5D"/>
      <w:bookmarkEnd w:id="595"/>
      <w:r w:rsidRPr="00596ED0">
        <w:rPr>
          <w:rFonts w:ascii="Arial" w:eastAsia="Times New Roman" w:hAnsi="Arial" w:cs="Arial"/>
          <w:b/>
          <w:bCs/>
          <w:sz w:val="24"/>
          <w:szCs w:val="24"/>
        </w:rPr>
        <w:t xml:space="preserve">Član 155[s1] </w:t>
      </w:r>
    </w:p>
    <w:p w14:paraId="104A0C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dužni su da izrade akta iz člana 39. ovog zakona, pribave saglasnost Agencije i dostave Ministarstvu, najkasnije u roku od četiri meseca od dana stupanja na snagu ovog zakona. </w:t>
      </w:r>
    </w:p>
    <w:p w14:paraId="03DD597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doneće pravila iz člana 43. ovog zakona najkasnije u roku od šest meseci od dana stupanja na snagu ovog zakona. </w:t>
      </w:r>
    </w:p>
    <w:p w14:paraId="5DBE5E3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sistema uskladiće opšta akta iz člana 109. stav 1. tač. 7), 8), 12), 13), 25), člana 136. stav 1. tač. 1) i plan iz člana 136. stav 1. tačka 11), i čl. 248. i 261. Zakona o energetici ("Službeni glasnik RS", br. 145/14 i 95/18 - dr. zakon) sa odredbama ovog zakona najkasnije u roku od šest meseci od dana stupanja na snagu ovog zakona i dostaviti Agenciji radi davanja saglasnosti. </w:t>
      </w:r>
    </w:p>
    <w:p w14:paraId="6B30FCA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za transport nafte naftovodima, odnosno derivata nafte produktovodima uskladiće pravila o radu iz člana 327. stav 1. Zakona o energetici ("Službeni glasnik RS", br. 145/14 i 95/18 - dr. zakon) sa odredbama ovog zakona najkasnije u roku od šest meseci od dana stupanja na snagu ovog zakona i dostaviti Agenciji radi davanja saglasnosti. </w:t>
      </w:r>
    </w:p>
    <w:p w14:paraId="5158A37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6" w:name="clan_156%5Bs1%5D"/>
      <w:bookmarkEnd w:id="596"/>
      <w:r w:rsidRPr="00596ED0">
        <w:rPr>
          <w:rFonts w:ascii="Arial" w:eastAsia="Times New Roman" w:hAnsi="Arial" w:cs="Arial"/>
          <w:b/>
          <w:bCs/>
          <w:sz w:val="24"/>
          <w:szCs w:val="24"/>
        </w:rPr>
        <w:t xml:space="preserve">Član 156[s1] </w:t>
      </w:r>
    </w:p>
    <w:p w14:paraId="508443E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Nominovani operator tržišta električne energije može podneti zahtev da se odredi za Nominovanog operatora tržišta električne energije u Republici Srbiji, kada Agencija proceni da su se stekli uslovi za više nominovanih operatora tržišta električne energije na području Republike Srbije, a najranije po isteku perioda koji nije kraći od četiri godine od dana stupanja na snagu ovog zakona. </w:t>
      </w:r>
    </w:p>
    <w:p w14:paraId="7D2CF04B"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7" w:name="clan_157%5Bs1%5D"/>
      <w:bookmarkEnd w:id="597"/>
      <w:r w:rsidRPr="00596ED0">
        <w:rPr>
          <w:rFonts w:ascii="Arial" w:eastAsia="Times New Roman" w:hAnsi="Arial" w:cs="Arial"/>
          <w:b/>
          <w:bCs/>
          <w:sz w:val="24"/>
          <w:szCs w:val="24"/>
        </w:rPr>
        <w:t xml:space="preserve">Član 157[s1] </w:t>
      </w:r>
    </w:p>
    <w:p w14:paraId="400B5A1E"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Licence za obavljanje energetske delatnosti trgovine naftom, derivatima nafte, biogorivima i komprimovanim prirodnim gasom koje su izdate do dana stupanja na snagu ovog zakona važiće do isteka roka na koji su izdate pod nazivom trgovina naftom, derivatima nafte, biogorivima, biotečnostima, komprimovanim prirodnim gasom, utečnjenim prirodnim gasom i vodonikom iz člana 10. ovog zakona i ako energetski subjekt u roku od 90 dana od dana stupanja na snagu ovog zakona dostavi tu licencu Agenciji radi evidentiranja promenjenog naziva delatnosti i stavljanja zabeležbe na rešenje kojim je licenca izdata. </w:t>
      </w:r>
    </w:p>
    <w:p w14:paraId="0E8D07E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U slučaju obavljanja delatnosti iz stava 1. ovog člana motornim gorivima koja nisu obuhvaćena izdatom licencom, licencirani energetski subjekt je dužan da podnese Agenciji zahtev za izmenu licence, bez obzira na promenjen naziv te licence. </w:t>
      </w:r>
    </w:p>
    <w:p w14:paraId="53748B3F"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8" w:name="clan_158%5Bs1%5D"/>
      <w:bookmarkEnd w:id="598"/>
      <w:r w:rsidRPr="00596ED0">
        <w:rPr>
          <w:rFonts w:ascii="Arial" w:eastAsia="Times New Roman" w:hAnsi="Arial" w:cs="Arial"/>
          <w:b/>
          <w:bCs/>
          <w:sz w:val="24"/>
          <w:szCs w:val="24"/>
        </w:rPr>
        <w:t xml:space="preserve">Član 158[s1] </w:t>
      </w:r>
    </w:p>
    <w:p w14:paraId="390ECC6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Odredbe člana 22. ovog zakona koje se odnose na elektronsku proceduru primenjivaće se od dana izrade softverskog rešenja koji podržava ovaj sistem. </w:t>
      </w:r>
    </w:p>
    <w:p w14:paraId="07C5319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599" w:name="clan_159%5Bs1%5D"/>
      <w:bookmarkEnd w:id="599"/>
      <w:r w:rsidRPr="00596ED0">
        <w:rPr>
          <w:rFonts w:ascii="Arial" w:eastAsia="Times New Roman" w:hAnsi="Arial" w:cs="Arial"/>
          <w:b/>
          <w:bCs/>
          <w:sz w:val="24"/>
          <w:szCs w:val="24"/>
        </w:rPr>
        <w:t xml:space="preserve">Član 159[s1] </w:t>
      </w:r>
    </w:p>
    <w:p w14:paraId="330C25F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Ovaj zakon stupa na snagu osmog dana od dana objavljivanja u "Službenom glasniku Republike Srbije". </w:t>
      </w:r>
    </w:p>
    <w:p w14:paraId="7419C38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w:t>
      </w:r>
    </w:p>
    <w:p w14:paraId="1B6F1ED6" w14:textId="77777777" w:rsidR="00596ED0" w:rsidRPr="00596ED0" w:rsidRDefault="00596ED0" w:rsidP="00596ED0">
      <w:pPr>
        <w:spacing w:before="100" w:beforeAutospacing="1" w:after="100" w:afterAutospacing="1" w:line="240" w:lineRule="auto"/>
        <w:jc w:val="center"/>
        <w:rPr>
          <w:rFonts w:ascii="Arial" w:eastAsia="Times New Roman" w:hAnsi="Arial" w:cs="Arial"/>
          <w:b/>
          <w:bCs/>
          <w:i/>
          <w:iCs/>
          <w:sz w:val="24"/>
          <w:szCs w:val="24"/>
        </w:rPr>
      </w:pPr>
      <w:r w:rsidRPr="00596ED0">
        <w:rPr>
          <w:rFonts w:ascii="Arial" w:eastAsia="Times New Roman" w:hAnsi="Arial" w:cs="Arial"/>
          <w:b/>
          <w:bCs/>
          <w:i/>
          <w:iCs/>
          <w:sz w:val="24"/>
          <w:szCs w:val="24"/>
        </w:rPr>
        <w:t xml:space="preserve">Samostalni članovi Zakona o izmenama i dopunama </w:t>
      </w:r>
      <w:r w:rsidRPr="00596ED0">
        <w:rPr>
          <w:rFonts w:ascii="Arial" w:eastAsia="Times New Roman" w:hAnsi="Arial" w:cs="Arial"/>
          <w:b/>
          <w:bCs/>
          <w:i/>
          <w:iCs/>
          <w:sz w:val="24"/>
          <w:szCs w:val="24"/>
        </w:rPr>
        <w:br/>
        <w:t xml:space="preserve">Zakona o energetici </w:t>
      </w:r>
    </w:p>
    <w:p w14:paraId="10FEB6E9"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 xml:space="preserve">("Sl. glasnik RS", br. 62/2023) </w:t>
      </w:r>
    </w:p>
    <w:p w14:paraId="16BBC0D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0" w:name="clan_6%5Bs2%5D"/>
      <w:bookmarkEnd w:id="600"/>
      <w:r w:rsidRPr="00596ED0">
        <w:rPr>
          <w:rFonts w:ascii="Arial" w:eastAsia="Times New Roman" w:hAnsi="Arial" w:cs="Arial"/>
          <w:b/>
          <w:bCs/>
          <w:sz w:val="24"/>
          <w:szCs w:val="24"/>
        </w:rPr>
        <w:t>Član 6[s2]</w:t>
      </w:r>
    </w:p>
    <w:p w14:paraId="3BE1DAC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Republička komisija počinje sa radom danom početka primene ovog zakona. </w:t>
      </w:r>
    </w:p>
    <w:p w14:paraId="6293335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iz člana 1. ovog zakona nastavljaju poslovanje u skladu sa ovim zakonom i zakonom kojim se uređuje pravni položaj privrednih društava. </w:t>
      </w:r>
    </w:p>
    <w:p w14:paraId="4424DCF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iz člana 1. ovog zakona uskladiće osnivačka akta sa odredbama ovog zakona i zakona kojim se uređuje pravni položaj privrednih društava, u roku od 60 dana od dana početka rada Republičke komisije. </w:t>
      </w:r>
    </w:p>
    <w:p w14:paraId="553E5D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Operatori iz člana 1. ovog zakona dužni su da svoja opšta akta usaglase sa ovim zakonom i osnivačkim aktom, u roku od 90 dana od dana početka rada Republičke komisije. </w:t>
      </w:r>
    </w:p>
    <w:p w14:paraId="548C58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Predsednik i članovi skupštine operatora iz člana 1. ovog zakona imenovani u skladu sa odredbama važećih zakona, vršiće funkciju predsednika i članova skupštine, odnosno predstavnika osnivača u skupštini operatora iz člana 1. ovog zakona, do imenovanja novih, u skladu sa ovim zakonom. </w:t>
      </w:r>
    </w:p>
    <w:p w14:paraId="2737E10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Direktori operatora iz člana 1. ovog zakona imenovani u skladu sa odredbama važećih zakona, vršiće funkciju direktora operatora iz člana 1. ovog zakona, do isteka mandata, na koji su imenovani. </w:t>
      </w:r>
    </w:p>
    <w:p w14:paraId="25BFBB1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početka primene ovog zakona prestaje da se primenjuje član 4. stav 1. Zakona o ministarstvima ("Službeni glasnik RS", br. 128/20 i 116/22), u delu koji se odnosi na određivanje strateških ciljeva, unapređenje rada i poslovanja, nadzor i pripremu predloga akata o imenovanju i razrešenju organa upravljanja i zastupnika kapitala u privrednim društvima i drugim oblicima organizovanja za obavljanje delatnosti sa državnim kapitalom, za društva koja </w:t>
      </w:r>
      <w:r w:rsidRPr="00596ED0">
        <w:rPr>
          <w:rFonts w:ascii="Arial" w:eastAsia="Times New Roman" w:hAnsi="Arial" w:cs="Arial"/>
        </w:rPr>
        <w:lastRenderedPageBreak/>
        <w:t xml:space="preserve">obavljaju delatnost prenosa električne energije, odnosno transporta i upravljanje transportnim sistemom za prirodni gas. </w:t>
      </w:r>
    </w:p>
    <w:p w14:paraId="4779C92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početka primene ovog zakona prestaju da se primenjuju odredbe Zakona o javnim preduzećima ("Službeni glasnik RS", br. 15/16 i 88/19) na operatore iz člana 1. ovog zakona. </w:t>
      </w:r>
    </w:p>
    <w:p w14:paraId="2627E9C4"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1" w:name="clan_7%5Bs2%5D"/>
      <w:bookmarkEnd w:id="601"/>
      <w:r w:rsidRPr="00596ED0">
        <w:rPr>
          <w:rFonts w:ascii="Arial" w:eastAsia="Times New Roman" w:hAnsi="Arial" w:cs="Arial"/>
          <w:b/>
          <w:bCs/>
          <w:sz w:val="24"/>
          <w:szCs w:val="24"/>
        </w:rPr>
        <w:t>Član 7[s2]</w:t>
      </w:r>
    </w:p>
    <w:p w14:paraId="643FC7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Ovaj zakon stupa na snagu osmog dana od dana objavljivanja u "Službenom glasniku Republike Srbije", a primenjuje od 1. novembra 2023. godine. </w:t>
      </w:r>
    </w:p>
    <w:p w14:paraId="7DE623D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w:t>
      </w:r>
    </w:p>
    <w:p w14:paraId="00F8FCC5" w14:textId="77777777" w:rsidR="00596ED0" w:rsidRPr="00596ED0" w:rsidRDefault="00596ED0" w:rsidP="00596ED0">
      <w:pPr>
        <w:spacing w:before="100" w:beforeAutospacing="1" w:after="100" w:afterAutospacing="1" w:line="240" w:lineRule="auto"/>
        <w:jc w:val="center"/>
        <w:rPr>
          <w:rFonts w:ascii="Arial" w:eastAsia="Times New Roman" w:hAnsi="Arial" w:cs="Arial"/>
          <w:b/>
          <w:bCs/>
          <w:i/>
          <w:iCs/>
          <w:sz w:val="24"/>
          <w:szCs w:val="24"/>
        </w:rPr>
      </w:pPr>
      <w:r w:rsidRPr="00596ED0">
        <w:rPr>
          <w:rFonts w:ascii="Arial" w:eastAsia="Times New Roman" w:hAnsi="Arial" w:cs="Arial"/>
          <w:b/>
          <w:bCs/>
          <w:i/>
          <w:iCs/>
          <w:sz w:val="24"/>
          <w:szCs w:val="24"/>
        </w:rPr>
        <w:t xml:space="preserve">Samostalni članovi Zakona o izmenama i dopunama </w:t>
      </w:r>
      <w:r w:rsidRPr="00596ED0">
        <w:rPr>
          <w:rFonts w:ascii="Arial" w:eastAsia="Times New Roman" w:hAnsi="Arial" w:cs="Arial"/>
          <w:b/>
          <w:bCs/>
          <w:i/>
          <w:iCs/>
          <w:sz w:val="24"/>
          <w:szCs w:val="24"/>
        </w:rPr>
        <w:br/>
        <w:t xml:space="preserve">Zakona o energetici </w:t>
      </w:r>
    </w:p>
    <w:p w14:paraId="6B05BE25" w14:textId="77777777" w:rsidR="00596ED0" w:rsidRPr="00596ED0" w:rsidRDefault="00596ED0" w:rsidP="00596ED0">
      <w:pPr>
        <w:spacing w:before="100" w:beforeAutospacing="1" w:after="100" w:afterAutospacing="1" w:line="240" w:lineRule="auto"/>
        <w:jc w:val="center"/>
        <w:rPr>
          <w:rFonts w:ascii="Arial" w:eastAsia="Times New Roman" w:hAnsi="Arial" w:cs="Arial"/>
          <w:i/>
          <w:iCs/>
        </w:rPr>
      </w:pPr>
      <w:r w:rsidRPr="00596ED0">
        <w:rPr>
          <w:rFonts w:ascii="Arial" w:eastAsia="Times New Roman" w:hAnsi="Arial" w:cs="Arial"/>
          <w:i/>
          <w:iCs/>
        </w:rPr>
        <w:t>("Sl. glasnik RS", br. 94/2024)</w:t>
      </w:r>
    </w:p>
    <w:p w14:paraId="565C949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2" w:name="clan_123%5Bs3%5D"/>
      <w:bookmarkEnd w:id="602"/>
      <w:r w:rsidRPr="00596ED0">
        <w:rPr>
          <w:rFonts w:ascii="Arial" w:eastAsia="Times New Roman" w:hAnsi="Arial" w:cs="Arial"/>
          <w:b/>
          <w:bCs/>
          <w:sz w:val="24"/>
          <w:szCs w:val="24"/>
        </w:rPr>
        <w:t xml:space="preserve">Član 123[s3] </w:t>
      </w:r>
    </w:p>
    <w:p w14:paraId="38BC5F1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Odobrenja za priključenje na prenosni sistem koja su izdata do dana stupanja na snagu ovog zakona, važe do isteka roka na koji su izdata i mogu se na zahtev imaoca odobrenja produžiti jednom za dve godine, izuzev u slučaju elektrana koje su u sistemu podsticaja stečenih u periodu od 30. aprila 2021. godine do dana stupanja na snagu ovog zakona, za koje odobrenje za priključenje važi po propisima koji su važili u trenutku sticanja prava na podsticajne mere. </w:t>
      </w:r>
    </w:p>
    <w:p w14:paraId="2D99863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Imaocu odobrenja za priključenje produžiće se rok važenja odobrenja za priključenje do izdavanja akta o trajnom priključenju, ukoliko je u roku važenja odobrenja za priključenje pribavio odobrenje za privremeno priključenje objekta za koji je odobren probni rad. </w:t>
      </w:r>
    </w:p>
    <w:p w14:paraId="75BFE6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Zaključeni ugovori u postupku priključenja sa operatorom prenosnog sistema i studija priključenja prestaju da važe ako se odobrenje za priključenja izdato pre stupanja na snagu ovog zakona ne produži za dve godine, odnosno do izdavanja akta o trajnom priključenju, ili ako je prestalo iz nekog drugog razloga. </w:t>
      </w:r>
    </w:p>
    <w:p w14:paraId="5E09A80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Podnosioci koji su zahtev za izradu studije priključenja podneli pre 30. aprila 2021. godine i nisu pribavili odobrenje za priključenje do dana stupanja na snagu ovog zakona, dužni su da pribave odobrenje za priključenje u roku od tri godine od dana stupanja na snagu ovog zakona odnosno od dana uručenja studije priključenja u slučaju da studija priključenja nije izdata do dana stupanja na snagu ovog zakona, nakon čega odobrenje važi tri godine i može se produžiti jednom i najviše za dve godine ukoliko je imalac odobrenja pre isteka odobrenja pribavio potvrdu o završetku temelja objekta koji se priključuje, u skladu sa zakonom kojim se uređuje planiranje i izgradnja. </w:t>
      </w:r>
    </w:p>
    <w:p w14:paraId="337FB6F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Podnosioci koji su zahtev za izradu studije priključenja podneli pre 30. aprila 2021. godine a koji su stekli pravo na podsticaje u skladu sa zakonom kojim se uređuje korišćenje obnovljivih izvora energije, odobrenje za priključenje važi do isteka roka koji se odnosi na trajanje i produženje statusa privremenog povlašćenog proizvođača. </w:t>
      </w:r>
    </w:p>
    <w:p w14:paraId="4599D6F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Zaključeni ugovori u postupku priključenja sa operatorom prenosnog sistema i studija priključenja prestaju da važe ako podnosilac zahteva podnetog pre 30. aprila 2021. godine ne pribavi odobrenje za priključenje u roku od tri godine od dana stupanja na snagu ovog zakona. </w:t>
      </w:r>
    </w:p>
    <w:p w14:paraId="39D8FAB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Mišljenja o mogućnostima priključenja objekta na sistem koje je izdao operator distributivnog sistema na osnovu zahteva podnetog do dana stupanja na snagu ovo zakona važe do isteka roka na koji su izdata i ne mogu se produžiti. </w:t>
      </w:r>
    </w:p>
    <w:p w14:paraId="54179D7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u studiji priključenja koja se radi za potrebe izdavanja uslova za projektovanje i priključenje ne uzima u obzir podnete zahteve za izdavanje mišljenja za priključenje, kao ni izdata mišljenja za priključenja. </w:t>
      </w:r>
    </w:p>
    <w:p w14:paraId="2900CDA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odredi u odobrenju za priključenje elektrana na varijabilne obnovljive izvore koje su započele postupak priključenja po propisima do dana stupanja na snagu ovog zakona, privremena ograničenja iz člana 141. stav 3. ovog zakona, ako utvrdi da bi priključenjem elektrane za koju je podnet zahtev, aktivna snaga koju bi predao u prenosni sistem iz transformatorske stanice, preko koje je deo distributivnog sistema na koji se elektrana priključuje povezan na prenosni sistem, bila veća od 16 MW. </w:t>
      </w:r>
    </w:p>
    <w:p w14:paraId="1EDE36F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Prilikom proračuna aktivne snage iz stava 9. ovog člana koja se predaje iz distributivnog sistema u prenosni sistem iz jedne transformatorske stanice, operator distributivnog sistema uzima u obzir priključene elektrane i važeća odobrenja za priključenja za elektrane koja su izdata do dana podnošenja zahteva za izdavanje odobrenja za priključenje iz stava 9. ovog člana. </w:t>
      </w:r>
    </w:p>
    <w:p w14:paraId="4DEF7D8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Uslovi za projektovanje i priključenje koje je izdao operator distributivnog sistema na osnovu zahteva podnetog do stupanja na snagu ovog zakona važe do isteka roka na koji su izdata i ne mogu se produžiti. </w:t>
      </w:r>
    </w:p>
    <w:p w14:paraId="77AF1E5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Ukoliko imalac uslova za projektovanje i priključenje ima lokacijske uslove uslovi za projektovanje i priključenje važe u roku važenja lokacijskih uslova. </w:t>
      </w:r>
    </w:p>
    <w:p w14:paraId="142C1DA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je dužan da se do 1. jula 2026. godine tehnički osposobi da proračuna privremena ograničenja snage i njihovo trajanje u smislu člana 66. ovog zakona, a koji se odnosi na član 141. stav 3. Zakona o energetici ("Službeni glasnik RS", br. 145/14, 95/18 - dr. zakon, 40/21, 35/23 - dr. zakon i 62/23 - u daljem tekstu: Zakon). </w:t>
      </w:r>
    </w:p>
    <w:p w14:paraId="7B7ADAC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Ako u periodu do 1. jula 2026. godine operator distributivnog sistema utvrdi, u toku izrade studije priključenja za elektranu, da bi u slučaju njenog priključenja morao da ukupnu aktivnu snagu iz distributivnog sistema preda u prenosni sistem u iznosu većem od onog propisanog zakonom kojim se uređuje korišćenje obnovljivih izvora energije, operator distributivnog sistema određuje privremeno ograničenja snage koje na godišnjem nivou ne prelazi 5% godišnje vrednosti proizvodnje elektrane. </w:t>
      </w:r>
    </w:p>
    <w:p w14:paraId="3328AE5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Podnosioci zahteva koji su zahtev za izradu studije priključenja podneli pre 30. aprila 2021. godine, a kojima je operator prenosnog sistema utvrdio operativna ograničenja, imaju pravo na finansijsku nadoknadu koju je operator prenosnog sistema dužan da plati prilikom sprovođenja ograničenja shodnom primenom odredbi ovog zakona kojim se uređuje redispečing. </w:t>
      </w:r>
    </w:p>
    <w:p w14:paraId="3AB5C8C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Revizija Studija priključenja iz člana 118. stav 10. ovog zakona primenjivaće se nakon što se izvrši usklađivanje propisa iz člana 214. ovog zakona. </w:t>
      </w:r>
    </w:p>
    <w:p w14:paraId="6AE44D7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Revizija Studije priključenja iz člana 118. st. 12. i 13. ovog zakona po zahtevu imaoca Studije priključenja, odnosno po zahtevu podnosioca zahteva sprovodiće se shodno propisima koji uređuju oblast energetike do usklađivanja propisa iz člana 214. ovog zakona. </w:t>
      </w:r>
    </w:p>
    <w:p w14:paraId="537C9988"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3" w:name="clan_124%5Bs3%5D"/>
      <w:bookmarkEnd w:id="603"/>
      <w:r w:rsidRPr="00596ED0">
        <w:rPr>
          <w:rFonts w:ascii="Arial" w:eastAsia="Times New Roman" w:hAnsi="Arial" w:cs="Arial"/>
          <w:b/>
          <w:bCs/>
          <w:sz w:val="24"/>
          <w:szCs w:val="24"/>
        </w:rPr>
        <w:t xml:space="preserve">Član 124[s3] </w:t>
      </w:r>
    </w:p>
    <w:p w14:paraId="6E1AE55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Na objektima na kojima merni uređaji, merno razvodni ormani, priključni vodovi, instalacije i oprema u merno razvodnom ormanu priključaka koji čine tehničko-tehnološku celinu u funkciji merenja utrošene električne energije upotrebom mernih uređaja, nisu do dana stupanja na snagu ovog zakona prešli u svojinu operatora distributivnog sistema u skladu sa ovim zakonom, prelaze kao tehničko-tehnološka celina u svojinu operatora distributivnog sistema nakon ugradnje novih mernih uređaja koji će se ugraditi nakon sprovedenih radova na zameni ove opreme koji su finansirani od strane operatora distributivnog sistema. </w:t>
      </w:r>
    </w:p>
    <w:p w14:paraId="18DE6E1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4" w:name="clan_125%5Bs3%5D"/>
      <w:bookmarkEnd w:id="604"/>
      <w:r w:rsidRPr="00596ED0">
        <w:rPr>
          <w:rFonts w:ascii="Arial" w:eastAsia="Times New Roman" w:hAnsi="Arial" w:cs="Arial"/>
          <w:b/>
          <w:bCs/>
          <w:sz w:val="24"/>
          <w:szCs w:val="24"/>
        </w:rPr>
        <w:t xml:space="preserve">Član 125[s3] </w:t>
      </w:r>
    </w:p>
    <w:p w14:paraId="283236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u roku od dve godine od dana stupanja na snagu ovog zakona, zaključiće ugovor o prenosu prava svojine na objektima prenosne elektroenergetske mreže koji se nalaze na teritoriji Republike Srbije koji su u svojini susednog operatora prenosnog sistema. </w:t>
      </w:r>
    </w:p>
    <w:p w14:paraId="2961DE0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Energetski subjekt koji ima licencu za obavljanje delatnosti javnog snabdevanja električnom energijom na dan stupanja na snagu ovog zakona, po isteku važenja ove licence nastavlja da snabdeva domaćinstva, male kupce i tradicionalne crkve i verske zajednice definisane zakonom kojim se uređuje pravni položaj crkava i verskih zajednica, po osnovu licence za snabdevanje električnom energijom, po regulisanim cenama, kao i da ostvaruje druga prava i izvršava obaveze u skladu sa ovim zakonom, sa pravima i obavezama garantovanog snabdevača, do imenovanja garantovanog snabdevača u skladu sa članom 190. ovog zakona. </w:t>
      </w:r>
    </w:p>
    <w:p w14:paraId="2A8EE931"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5" w:name="clan_126%5Bs3%5D"/>
      <w:bookmarkEnd w:id="605"/>
      <w:r w:rsidRPr="00596ED0">
        <w:rPr>
          <w:rFonts w:ascii="Arial" w:eastAsia="Times New Roman" w:hAnsi="Arial" w:cs="Arial"/>
          <w:b/>
          <w:bCs/>
          <w:sz w:val="24"/>
          <w:szCs w:val="24"/>
        </w:rPr>
        <w:t xml:space="preserve">Član 126[s3] </w:t>
      </w:r>
    </w:p>
    <w:p w14:paraId="4794B6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pripremiti kriterijume iz člana 6. ovog zakona koji se odnosi na član 9a ovog zakona u roku od jedne godine od dana stupanja na snagu ovog zakona. </w:t>
      </w:r>
    </w:p>
    <w:p w14:paraId="2F3B39F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akt iz člana 9. ovog zakona koji se odnosi na član 11d stav 4. i član 43. koji se odnosi na član 93a stav 2. tačka 3), doneti u roku od šest meseci od dana stupanja na snagu ovog zakona. </w:t>
      </w:r>
    </w:p>
    <w:p w14:paraId="0E2B2FE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propise iz člana 27. stav 8. ovog zakona, člana 34. stav 2. ovog zakona, člana 43. koji se odnosi na član 93a stav 2. tač. 1), 2), 4) i 5) ovog zakona i člana 104. koji se odnosi na član 214. ovog zakona uskladiti sa odredbama ovog zakona u roku od šest meseci od dana stupanja na snagu ovog zakona. </w:t>
      </w:r>
    </w:p>
    <w:p w14:paraId="29D9070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Propis iz člana 24. ovog zakona koji se odnosi na član 37a stav 2. ovog zakona doneće se do 30. juna 2025. godine. </w:t>
      </w:r>
    </w:p>
    <w:p w14:paraId="05EFA98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Ministarstvo će propisati način, sadržaj, rokove za dostavljanje podataka iz člana 109. ovog zakona koji se odnosi na član 272a stav 2. ovog zakona u roku od šest šest meseci od dana stupanja na snagu ovog zakona. </w:t>
      </w:r>
    </w:p>
    <w:p w14:paraId="56468D6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propisati uslove iz člana 115. ovog zakona koji se odnosi na član 365e stav 3, član 365z stav 2. i sadržaj potvrde iz člana 365i ovog zakona u roku od šest meseci od dana stupanja na snagu ovog zakona. </w:t>
      </w:r>
    </w:p>
    <w:p w14:paraId="6BABBCE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prenosnog sistema će propise iz člana 54. st. 1. i 3. ovog zakona koji se odnose na pravila iz člana 116. stav 2, člana 117. i člana 175. stav 2. ovog zakona, uskladiti sa odredbama ovog zakona u roku od šest meseci od dana stupanja na snagu ovog zakona. </w:t>
      </w:r>
    </w:p>
    <w:p w14:paraId="367BAA63"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propis iz člana 139. stav 2. ovog zakona uskladiti sa odredbama ovog zakona u roku od šest meseci od dana stupanja na snagu ovog zakona. </w:t>
      </w:r>
    </w:p>
    <w:p w14:paraId="41446D2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propis iz člana 92. koji se odnosi na član 197. ovog zakona uskladiti sa odredbama ovog zakona u roku od šest meseci od dana stupanja na snagu ovog zakona. </w:t>
      </w:r>
    </w:p>
    <w:p w14:paraId="791C8586"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distributivnog sistema će propis iz člana 67. ovog zakona koji se odnosi na član 141b. doneti u roku od šest meseci od stupanja na snagu zakona. </w:t>
      </w:r>
    </w:p>
    <w:p w14:paraId="563B586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Agencija će aplikaciju za poređenje cena iz člana 93. ovog zakona koji se odnosi na član 197b izraditi u roku od šest meseci od dana stupanja na snagu ovog zakona. </w:t>
      </w:r>
    </w:p>
    <w:p w14:paraId="3DBAF82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člana 92. ovog zakona koja se odnosi na član 197. - trajanje postupka promene snabdevača primenjivaće se do 1. januara 2026. godine a nakon toga postupak promene će trajati 24 časa. </w:t>
      </w:r>
    </w:p>
    <w:p w14:paraId="48CDD0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u skladu sa Ugovorom o osnivanju Energetske zajednice Sekretarijatu Energetske zajednice dostaviti izveštaj iz člana 41. ovog zakona koji se odnosi na član 89. najkasnije do 1. januara 2025. godine i do 1. januara 2028. godine. </w:t>
      </w:r>
    </w:p>
    <w:p w14:paraId="1AD2CE6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sprovesti postupak javnog tendera za izbor garantovanog snabdevača u skladu sa članom 191. Zakona o energetici ("Službeni glasnik RS", br. 145/14, 95/18 - dr. zakon, 40/21, 35/23 - dr. zakon i 62/23), najkasnije u roku od šest meseci od saznanja da je prestala potreba za regulacijom cena. </w:t>
      </w:r>
    </w:p>
    <w:p w14:paraId="24454BF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6" w:name="clan_127%5Bs3%5D"/>
      <w:bookmarkEnd w:id="606"/>
      <w:r w:rsidRPr="00596ED0">
        <w:rPr>
          <w:rFonts w:ascii="Arial" w:eastAsia="Times New Roman" w:hAnsi="Arial" w:cs="Arial"/>
          <w:b/>
          <w:bCs/>
          <w:sz w:val="24"/>
          <w:szCs w:val="24"/>
        </w:rPr>
        <w:t xml:space="preserve">Član 127[s3] </w:t>
      </w:r>
    </w:p>
    <w:p w14:paraId="11810B7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člana 13. ovog zakona koja se odnosi na član 19. - izdavanje licence za obavljanje energetske delatnosti snabdevanje električnom energijom na zahtev stranog pravnog lica koje je registrovano i koje obavlja ovu delatnost u ugovornoj strani Energetske zajednice, primenjivaće se od 31. decembra 2028. godine. </w:t>
      </w:r>
    </w:p>
    <w:p w14:paraId="1EA0C26C"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Član 80. ovog zakona koji se odnosi na član 173b stav 9. primenjivaće se od 1. januara 2026. godine. </w:t>
      </w:r>
    </w:p>
    <w:p w14:paraId="184F70F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će u skladu sa članom 80. ovog zakona koji se odnosi na član 173b stav 10. obavestiti Sekretarijat Energetske zajednice i Regulatorni odbor Energetske zajednice u skladu </w:t>
      </w:r>
      <w:r w:rsidRPr="00596ED0">
        <w:rPr>
          <w:rFonts w:ascii="Arial" w:eastAsia="Times New Roman" w:hAnsi="Arial" w:cs="Arial"/>
        </w:rPr>
        <w:lastRenderedPageBreak/>
        <w:t xml:space="preserve">sa Ugovorom o osnivanju Energetske zajednice do 1. januara 2028. godine o udelu balansnog ukupnog kapaciteta koji je zakupljen po osnovu ugovora koji traju duže od jednog dana. </w:t>
      </w:r>
    </w:p>
    <w:p w14:paraId="3AACA0D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Odredbe člana 113. ovog zakona koji se odnose član 345. st. 3. i 4. stupaju na snagu 31. decembra 2024. godine. </w:t>
      </w:r>
    </w:p>
    <w:p w14:paraId="0BA46441"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Odredbe člana 115. ovog zakona primenjuju se istekom roka od dve godine od dana stupanja na snagu ovog zakona. </w:t>
      </w:r>
    </w:p>
    <w:p w14:paraId="3CA6D1E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7" w:name="clan_128%5Bs3%5D"/>
      <w:bookmarkEnd w:id="607"/>
      <w:r w:rsidRPr="00596ED0">
        <w:rPr>
          <w:rFonts w:ascii="Arial" w:eastAsia="Times New Roman" w:hAnsi="Arial" w:cs="Arial"/>
          <w:b/>
          <w:bCs/>
          <w:sz w:val="24"/>
          <w:szCs w:val="24"/>
        </w:rPr>
        <w:t xml:space="preserve">Član 128[s3] </w:t>
      </w:r>
    </w:p>
    <w:p w14:paraId="66CF5E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Operator tržišta električne energije koji je određen za nominovanog operator tržišta električne energije, zadržava status do 16. juna 2028. godine. </w:t>
      </w:r>
    </w:p>
    <w:p w14:paraId="3C79023D"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U slučaju iz stava 1. ovog člana, kada već postoji imenovan Nemo za pružanje usluge trgovanja na tržištu za dan unapred i unutar dnevnom tržištu, isključuje se određivanje više od jednog Nemo. </w:t>
      </w:r>
    </w:p>
    <w:p w14:paraId="09579FBA"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Ministarstvo je dužno, u slučaju iz st. 1. i 2. ovog člana, da obavesti Regulatorni odbor Energetske zajednice u skladu sa Ugovorom o osnivanju Energetske zajednice u roku od dva meseca od dana stupanja na snagu ovog zakona i može da odbije imenovanje više od jednog Nemo po zoni trgovanja. </w:t>
      </w:r>
    </w:p>
    <w:p w14:paraId="0197539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člana 84. ovog zakona koja se odnosi na član 183d stav 1. ovog zakona primenjuje se od 17. juna 2028. godine. </w:t>
      </w:r>
    </w:p>
    <w:p w14:paraId="256E004D"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8" w:name="clan_129%5Bs3%5D"/>
      <w:bookmarkEnd w:id="608"/>
      <w:r w:rsidRPr="00596ED0">
        <w:rPr>
          <w:rFonts w:ascii="Arial" w:eastAsia="Times New Roman" w:hAnsi="Arial" w:cs="Arial"/>
          <w:b/>
          <w:bCs/>
          <w:sz w:val="24"/>
          <w:szCs w:val="24"/>
        </w:rPr>
        <w:t xml:space="preserve">Član 129[s3] </w:t>
      </w:r>
    </w:p>
    <w:p w14:paraId="080E51E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Strana pravna lica i drugi subjekti koji koriste transportni sistem za prirodni gas isključivo za potrebe tranzita dužna su da pribave licencu za snabdevanje na veliko prirodnim gasom najkasnije u roku od godinu dana od dana stupanja na snagu ovog zakona. </w:t>
      </w:r>
    </w:p>
    <w:p w14:paraId="2868FEA5"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Subjekti koji se bave proizvodnjom vodonika pribaviće licencu za obavljanje energetske delatnosti proizvodnja vodonika u roku od godinu dana od dana stupanja na snagu ovog zakona. </w:t>
      </w:r>
    </w:p>
    <w:p w14:paraId="5EFDDB77"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09" w:name="clan_130%5Bs3%5D"/>
      <w:bookmarkEnd w:id="609"/>
      <w:r w:rsidRPr="00596ED0">
        <w:rPr>
          <w:rFonts w:ascii="Arial" w:eastAsia="Times New Roman" w:hAnsi="Arial" w:cs="Arial"/>
          <w:b/>
          <w:bCs/>
          <w:sz w:val="24"/>
          <w:szCs w:val="24"/>
        </w:rPr>
        <w:t xml:space="preserve">Član 130[s3] </w:t>
      </w:r>
    </w:p>
    <w:p w14:paraId="4BD94C6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Vlasnici mreža za distribuciju prirodnog gasa koje su izgrađene do dana stupanja na snagu ovog zakona, a koje nisu upisane u katastar infrastrukture, dužni su da upis istih izvrše u roku od tri godine od dana stupanja na snagu ovog zakona. </w:t>
      </w:r>
    </w:p>
    <w:p w14:paraId="6A55817B"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Postupci za izbor kandidata za članove Saveta Agencije, odnosno postupci za izbor članova Saveta Agencije koji do početka primene ovog zakona nisu okončani, okončaće se prema odredbama ovog zakona. </w:t>
      </w:r>
    </w:p>
    <w:p w14:paraId="6D553900"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10" w:name="clan_131%5Bs3%5D"/>
      <w:bookmarkEnd w:id="610"/>
      <w:r w:rsidRPr="00596ED0">
        <w:rPr>
          <w:rFonts w:ascii="Arial" w:eastAsia="Times New Roman" w:hAnsi="Arial" w:cs="Arial"/>
          <w:b/>
          <w:bCs/>
          <w:sz w:val="24"/>
          <w:szCs w:val="24"/>
        </w:rPr>
        <w:t xml:space="preserve">Član 131[s3] </w:t>
      </w:r>
    </w:p>
    <w:p w14:paraId="7978B5B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lastRenderedPageBreak/>
        <w:t xml:space="preserve">Odredba člana 102. ovog zakona koja se odnosi na član 210g stav 3. primenjuje se od 1. januara 2026. godine na krajnje kupce koji steknu status kupca - proizvođača u kategoriji domaćinstvo na način da zaključuju ugovor o potpunom snabdevanju sa neto obračunom. </w:t>
      </w:r>
    </w:p>
    <w:p w14:paraId="26E07CCF"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Neto merenje utvrđeno Zakonom o korišćenju obnovljivih izvora energije ("Službeni glasnik RS", br. 40/21 i 35/23) primenjivaće se najkasnije do 31. decembra 2026. godine. </w:t>
      </w:r>
    </w:p>
    <w:p w14:paraId="0D20DBC2"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Za kupce-proizvođače sa neto merenjem, koji taj status steknu za proizvodni objekat za koji su podneli zahtev za prilagođavanje mernog mesta do 31. decembra 2026. godine, odredba stava 2. ovog člana ne primenjuje se. </w:t>
      </w:r>
    </w:p>
    <w:p w14:paraId="409B4AB0"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Do donošenja akta iz člana 214. ovog zakona, na postupak priključenja elektrana aktivnog kupca shodno se primenjuju propisi kojima se uređuje priključenje elektrana proizvođača električne energije. </w:t>
      </w:r>
    </w:p>
    <w:p w14:paraId="208D1808"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Odredba člana 173b stav 7. ovog zakona koja se odnosi na izuzeće balansnog kapaciteta primenjuje se od 1. januara 2028. godine. </w:t>
      </w:r>
    </w:p>
    <w:p w14:paraId="5FDFB96E"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11" w:name="clan_132%5Bs3%5D"/>
      <w:bookmarkEnd w:id="611"/>
      <w:r w:rsidRPr="00596ED0">
        <w:rPr>
          <w:rFonts w:ascii="Arial" w:eastAsia="Times New Roman" w:hAnsi="Arial" w:cs="Arial"/>
          <w:b/>
          <w:bCs/>
          <w:sz w:val="24"/>
          <w:szCs w:val="24"/>
        </w:rPr>
        <w:t xml:space="preserve">Član 132[s3] </w:t>
      </w:r>
    </w:p>
    <w:p w14:paraId="24D9989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prestaje da važi odredba člana 46. Zakona o korišćenju obnovljivih izora energije ("Službeni glasnik RS", br. 40/21 i 35/23). </w:t>
      </w:r>
    </w:p>
    <w:p w14:paraId="4ABF9459"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prestaje da važi Zakon o zabrani izgradnje nuklearnih elektrana u Saveznoj Republici Jugoslaviji ("Službeni list SRJ", broj 12/95 i "Službeni glasnik RS", broj 85/05 - dr. zakon). </w:t>
      </w:r>
    </w:p>
    <w:p w14:paraId="32AAFCB7"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Danom stupanja na snagu ovog zakona prestaje da važi odredba člana 14. stav 2. Zakona o energetici ("Službeni glasnik RS", br. 57/11, 80/11 - ispravka, 93/12 i 124/12). </w:t>
      </w:r>
    </w:p>
    <w:p w14:paraId="64ADBEE9" w14:textId="77777777" w:rsidR="00596ED0" w:rsidRPr="00596ED0" w:rsidRDefault="00596ED0" w:rsidP="00596ED0">
      <w:pPr>
        <w:spacing w:before="240" w:after="120" w:line="240" w:lineRule="auto"/>
        <w:jc w:val="center"/>
        <w:rPr>
          <w:rFonts w:ascii="Arial" w:eastAsia="Times New Roman" w:hAnsi="Arial" w:cs="Arial"/>
          <w:b/>
          <w:bCs/>
          <w:sz w:val="24"/>
          <w:szCs w:val="24"/>
        </w:rPr>
      </w:pPr>
      <w:bookmarkStart w:id="612" w:name="clan_133%5Bs3%5D"/>
      <w:bookmarkEnd w:id="612"/>
      <w:r w:rsidRPr="00596ED0">
        <w:rPr>
          <w:rFonts w:ascii="Arial" w:eastAsia="Times New Roman" w:hAnsi="Arial" w:cs="Arial"/>
          <w:b/>
          <w:bCs/>
          <w:sz w:val="24"/>
          <w:szCs w:val="24"/>
        </w:rPr>
        <w:t xml:space="preserve">Član 133[s3] </w:t>
      </w:r>
    </w:p>
    <w:p w14:paraId="7881E6F4" w14:textId="77777777" w:rsidR="00596ED0" w:rsidRPr="00596ED0" w:rsidRDefault="00596ED0" w:rsidP="00596ED0">
      <w:pPr>
        <w:spacing w:before="100" w:beforeAutospacing="1" w:after="100" w:afterAutospacing="1" w:line="240" w:lineRule="auto"/>
        <w:rPr>
          <w:rFonts w:ascii="Arial" w:eastAsia="Times New Roman" w:hAnsi="Arial" w:cs="Arial"/>
        </w:rPr>
      </w:pPr>
      <w:r w:rsidRPr="00596ED0">
        <w:rPr>
          <w:rFonts w:ascii="Arial" w:eastAsia="Times New Roman" w:hAnsi="Arial" w:cs="Arial"/>
        </w:rPr>
        <w:t xml:space="preserve">Ovaj zakon stupa na snagu osmog dana od dana objavljivanja u "Službenom glasniku Republike Srbije".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596ED0" w:rsidRPr="00596ED0" w14:paraId="3F53D600" w14:textId="77777777" w:rsidTr="00596E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3067DCD1" w14:textId="77777777">
              <w:trPr>
                <w:tblCellSpacing w:w="15" w:type="dxa"/>
              </w:trPr>
              <w:tc>
                <w:tcPr>
                  <w:tcW w:w="1250" w:type="pct"/>
                  <w:hideMark/>
                </w:tcPr>
                <w:p w14:paraId="2A861794"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Tip dokumenta:</w:t>
                  </w:r>
                </w:p>
              </w:tc>
              <w:tc>
                <w:tcPr>
                  <w:tcW w:w="0" w:type="auto"/>
                  <w:hideMark/>
                </w:tcPr>
                <w:p w14:paraId="754342D5"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Propis</w:t>
                  </w:r>
                </w:p>
              </w:tc>
            </w:tr>
          </w:tbl>
          <w:p w14:paraId="1B8F0616"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66BBE293" w14:textId="77777777">
              <w:trPr>
                <w:tblCellSpacing w:w="15" w:type="dxa"/>
              </w:trPr>
              <w:tc>
                <w:tcPr>
                  <w:tcW w:w="1250" w:type="pct"/>
                  <w:hideMark/>
                </w:tcPr>
                <w:p w14:paraId="58E92A65"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Naslov:</w:t>
                  </w:r>
                </w:p>
              </w:tc>
              <w:tc>
                <w:tcPr>
                  <w:tcW w:w="0" w:type="auto"/>
                  <w:hideMark/>
                </w:tcPr>
                <w:p w14:paraId="040C4B92"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sz w:val="24"/>
                      <w:szCs w:val="24"/>
                    </w:rPr>
                    <w:t>ZAKON O ENERGETICI ("Sl. glasnik RS", br. 145/2014, 95/2018 - dr. zakon, 40/2021, 35/2023 - dr. zakon, 62/2023, 94/2024 i 109/2025 - dr. zakoni)</w:t>
                  </w:r>
                </w:p>
              </w:tc>
            </w:tr>
          </w:tbl>
          <w:p w14:paraId="50F006A1"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588F32A1" w14:textId="77777777">
              <w:trPr>
                <w:tblCellSpacing w:w="15" w:type="dxa"/>
              </w:trPr>
              <w:tc>
                <w:tcPr>
                  <w:tcW w:w="1250" w:type="pct"/>
                  <w:hideMark/>
                </w:tcPr>
                <w:p w14:paraId="233B378A"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Rubrika:</w:t>
                  </w:r>
                </w:p>
              </w:tc>
              <w:tc>
                <w:tcPr>
                  <w:tcW w:w="0" w:type="auto"/>
                  <w:hideMark/>
                </w:tcPr>
                <w:p w14:paraId="31CE75EF"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VIII-6 - Privredne delatnosti/Energetika</w:t>
                  </w:r>
                </w:p>
              </w:tc>
            </w:tr>
          </w:tbl>
          <w:p w14:paraId="08963E68"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2A7697CE" w14:textId="77777777">
              <w:trPr>
                <w:tblCellSpacing w:w="15" w:type="dxa"/>
              </w:trPr>
              <w:tc>
                <w:tcPr>
                  <w:tcW w:w="1250" w:type="pct"/>
                  <w:hideMark/>
                </w:tcPr>
                <w:p w14:paraId="06E4CF30"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Nivo dokumenta:</w:t>
                  </w:r>
                </w:p>
              </w:tc>
              <w:tc>
                <w:tcPr>
                  <w:tcW w:w="0" w:type="auto"/>
                  <w:hideMark/>
                </w:tcPr>
                <w:p w14:paraId="12ED08C8"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Republike Srbije</w:t>
                  </w:r>
                </w:p>
              </w:tc>
            </w:tr>
          </w:tbl>
          <w:p w14:paraId="22AA87B0" w14:textId="77777777" w:rsidR="00596ED0" w:rsidRPr="00596ED0" w:rsidRDefault="00000000" w:rsidP="00596ED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B836B73">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0AC6258B" w14:textId="77777777">
              <w:trPr>
                <w:tblCellSpacing w:w="15" w:type="dxa"/>
              </w:trPr>
              <w:tc>
                <w:tcPr>
                  <w:tcW w:w="1250" w:type="pct"/>
                  <w:hideMark/>
                </w:tcPr>
                <w:p w14:paraId="03243A37"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Glasilo:</w:t>
                  </w:r>
                </w:p>
              </w:tc>
              <w:tc>
                <w:tcPr>
                  <w:tcW w:w="0" w:type="auto"/>
                  <w:hideMark/>
                </w:tcPr>
                <w:p w14:paraId="1FDA0A34"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sz w:val="24"/>
                      <w:szCs w:val="24"/>
                    </w:rPr>
                    <w:t>Službeni glasnik RS, broj 109/2025 od 04/12/2025</w:t>
                  </w:r>
                </w:p>
              </w:tc>
            </w:tr>
          </w:tbl>
          <w:p w14:paraId="6E9AF5E6"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6BBBA805" w14:textId="77777777">
              <w:trPr>
                <w:tblCellSpacing w:w="15" w:type="dxa"/>
              </w:trPr>
              <w:tc>
                <w:tcPr>
                  <w:tcW w:w="1250" w:type="pct"/>
                  <w:hideMark/>
                </w:tcPr>
                <w:p w14:paraId="49D85F6E"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Vrsta propisa:</w:t>
                  </w:r>
                </w:p>
              </w:tc>
              <w:tc>
                <w:tcPr>
                  <w:tcW w:w="0" w:type="auto"/>
                  <w:hideMark/>
                </w:tcPr>
                <w:p w14:paraId="0CD1E7F0"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Zakoni</w:t>
                  </w:r>
                </w:p>
              </w:tc>
            </w:tr>
          </w:tbl>
          <w:p w14:paraId="1929ACBF"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4E256BEE" w14:textId="77777777">
              <w:trPr>
                <w:tblCellSpacing w:w="15" w:type="dxa"/>
              </w:trPr>
              <w:tc>
                <w:tcPr>
                  <w:tcW w:w="1250" w:type="pct"/>
                  <w:hideMark/>
                </w:tcPr>
                <w:p w14:paraId="6ED4E8A3"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Propis na snazi:</w:t>
                  </w:r>
                </w:p>
              </w:tc>
              <w:tc>
                <w:tcPr>
                  <w:tcW w:w="0" w:type="auto"/>
                  <w:hideMark/>
                </w:tcPr>
                <w:p w14:paraId="78ED9977"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 xml:space="preserve">30/12/2014 - </w:t>
                  </w:r>
                </w:p>
              </w:tc>
            </w:tr>
          </w:tbl>
          <w:p w14:paraId="0CAA737D"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6FEFFFE7" w14:textId="77777777">
              <w:trPr>
                <w:tblCellSpacing w:w="15" w:type="dxa"/>
              </w:trPr>
              <w:tc>
                <w:tcPr>
                  <w:tcW w:w="1250" w:type="pct"/>
                  <w:hideMark/>
                </w:tcPr>
                <w:p w14:paraId="021D36B7"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lastRenderedPageBreak/>
                    <w:t>Verzija na snazi:</w:t>
                  </w:r>
                </w:p>
              </w:tc>
              <w:tc>
                <w:tcPr>
                  <w:tcW w:w="0" w:type="auto"/>
                  <w:hideMark/>
                </w:tcPr>
                <w:p w14:paraId="35C8B5B7"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 xml:space="preserve">12/12/2025 - </w:t>
                  </w:r>
                </w:p>
              </w:tc>
            </w:tr>
          </w:tbl>
          <w:p w14:paraId="65392A44"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1A59FF25" w14:textId="77777777">
              <w:trPr>
                <w:tblCellSpacing w:w="15" w:type="dxa"/>
              </w:trPr>
              <w:tc>
                <w:tcPr>
                  <w:tcW w:w="1250" w:type="pct"/>
                  <w:hideMark/>
                </w:tcPr>
                <w:p w14:paraId="5D175B87"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Početak primene:</w:t>
                  </w:r>
                </w:p>
              </w:tc>
              <w:tc>
                <w:tcPr>
                  <w:tcW w:w="0" w:type="auto"/>
                  <w:hideMark/>
                </w:tcPr>
                <w:p w14:paraId="641F284D"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01/01/2026, 07/12/2026, 31/12/2028</w:t>
                  </w:r>
                </w:p>
              </w:tc>
            </w:tr>
          </w:tbl>
          <w:p w14:paraId="099DFADF"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61B790B6" w14:textId="77777777">
              <w:trPr>
                <w:tblCellSpacing w:w="15" w:type="dxa"/>
              </w:trPr>
              <w:tc>
                <w:tcPr>
                  <w:tcW w:w="1250" w:type="pct"/>
                  <w:hideMark/>
                </w:tcPr>
                <w:p w14:paraId="0CADFAFB"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Donosilac:</w:t>
                  </w:r>
                </w:p>
              </w:tc>
              <w:tc>
                <w:tcPr>
                  <w:tcW w:w="0" w:type="auto"/>
                  <w:hideMark/>
                </w:tcPr>
                <w:p w14:paraId="09822AFB"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Narodna skupština Republike Srbije</w:t>
                  </w:r>
                </w:p>
              </w:tc>
            </w:tr>
          </w:tbl>
          <w:p w14:paraId="5A37726D"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187F2A14" w14:textId="77777777">
              <w:trPr>
                <w:tblCellSpacing w:w="15" w:type="dxa"/>
              </w:trPr>
              <w:tc>
                <w:tcPr>
                  <w:tcW w:w="1250" w:type="pct"/>
                  <w:hideMark/>
                </w:tcPr>
                <w:p w14:paraId="1C2DB769"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Osnov za prestanak:</w:t>
                  </w:r>
                </w:p>
              </w:tc>
              <w:tc>
                <w:tcPr>
                  <w:tcW w:w="0" w:type="auto"/>
                  <w:hideMark/>
                </w:tcPr>
                <w:p w14:paraId="20E1FBA2"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 xml:space="preserve">- </w:t>
                  </w:r>
                </w:p>
              </w:tc>
            </w:tr>
          </w:tbl>
          <w:p w14:paraId="617E0BE4" w14:textId="77777777" w:rsidR="00596ED0" w:rsidRPr="00596ED0" w:rsidRDefault="00596ED0" w:rsidP="00596ED0">
            <w:pPr>
              <w:spacing w:after="0" w:line="240" w:lineRule="auto"/>
              <w:rPr>
                <w:rFonts w:ascii="Times New Roman" w:eastAsia="Times New Roman" w:hAnsi="Times New Roman" w:cs="Times New Roman"/>
                <w:vanish/>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408E41F7" w14:textId="77777777">
              <w:trPr>
                <w:tblCellSpacing w:w="15" w:type="dxa"/>
              </w:trPr>
              <w:tc>
                <w:tcPr>
                  <w:tcW w:w="1250" w:type="pct"/>
                  <w:hideMark/>
                </w:tcPr>
                <w:p w14:paraId="3B9B26BC"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Komentar uz osnov za prestanak:</w:t>
                  </w:r>
                </w:p>
              </w:tc>
              <w:tc>
                <w:tcPr>
                  <w:tcW w:w="0" w:type="auto"/>
                  <w:hideMark/>
                </w:tcPr>
                <w:p w14:paraId="4A29CC45"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Vezano za prestanak važenja pojedinih odredaba ovog zakona pogledajte napomenu priređenu u tekstu.</w:t>
                  </w:r>
                </w:p>
              </w:tc>
            </w:tr>
          </w:tbl>
          <w:p w14:paraId="2C8584D6" w14:textId="77777777" w:rsidR="00596ED0" w:rsidRPr="00596ED0" w:rsidRDefault="00000000" w:rsidP="00596ED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BBDD260">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1EB79C3C" w14:textId="77777777">
              <w:trPr>
                <w:tblCellSpacing w:w="15" w:type="dxa"/>
              </w:trPr>
              <w:tc>
                <w:tcPr>
                  <w:tcW w:w="1250" w:type="pct"/>
                  <w:hideMark/>
                </w:tcPr>
                <w:p w14:paraId="1945D2FF"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Uneto u bazu:</w:t>
                  </w:r>
                </w:p>
              </w:tc>
              <w:tc>
                <w:tcPr>
                  <w:tcW w:w="0" w:type="auto"/>
                  <w:hideMark/>
                </w:tcPr>
                <w:p w14:paraId="26BC3E88"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11/12/2025</w:t>
                  </w:r>
                </w:p>
              </w:tc>
            </w:tr>
          </w:tbl>
          <w:p w14:paraId="04F15F73" w14:textId="77777777" w:rsidR="00596ED0" w:rsidRPr="00596ED0" w:rsidRDefault="00000000" w:rsidP="00596ED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5C3C7E2C">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0819D3DA" w14:textId="77777777">
              <w:trPr>
                <w:tblCellSpacing w:w="15" w:type="dxa"/>
              </w:trPr>
              <w:tc>
                <w:tcPr>
                  <w:tcW w:w="1250" w:type="pct"/>
                  <w:hideMark/>
                </w:tcPr>
                <w:p w14:paraId="3AE7745A"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Komentar urednika:</w:t>
                  </w:r>
                </w:p>
              </w:tc>
              <w:tc>
                <w:tcPr>
                  <w:tcW w:w="0" w:type="auto"/>
                  <w:hideMark/>
                </w:tcPr>
                <w:p w14:paraId="5C6775AA"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U pogledu primene i stupanja na snagu pojedinih odredaba pogledati samostalne članove Zakona o izmenama i dopunama Zakona o energetici ("Sl. glasnik RS", br. 94/2024).</w:t>
                  </w:r>
                </w:p>
              </w:tc>
            </w:tr>
          </w:tbl>
          <w:p w14:paraId="61E1048C" w14:textId="77777777" w:rsidR="00596ED0" w:rsidRPr="00596ED0" w:rsidRDefault="00000000" w:rsidP="00596ED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17C13AE6">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218"/>
            </w:tblGrid>
            <w:tr w:rsidR="00596ED0" w:rsidRPr="00596ED0" w14:paraId="71E5C88F" w14:textId="77777777">
              <w:trPr>
                <w:tblCellSpacing w:w="15" w:type="dxa"/>
              </w:trPr>
              <w:tc>
                <w:tcPr>
                  <w:tcW w:w="1250" w:type="pct"/>
                  <w:hideMark/>
                </w:tcPr>
                <w:p w14:paraId="10784B19"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color w:val="FF0000"/>
                      <w:sz w:val="24"/>
                      <w:szCs w:val="24"/>
                    </w:rPr>
                    <w:t xml:space="preserve">Radi dobijanja potpunijih informacija o svim </w:t>
                  </w:r>
                  <w:hyperlink r:id="rId4" w:tgtFrame="_blank" w:history="1">
                    <w:r w:rsidRPr="00596ED0">
                      <w:rPr>
                        <w:rFonts w:ascii="Arial" w:eastAsia="Times New Roman" w:hAnsi="Arial" w:cs="Arial"/>
                        <w:color w:val="0000FF"/>
                        <w:sz w:val="24"/>
                        <w:szCs w:val="24"/>
                        <w:u w:val="single"/>
                      </w:rPr>
                      <w:t>verzijama</w:t>
                    </w:r>
                  </w:hyperlink>
                  <w:r w:rsidRPr="00596ED0">
                    <w:rPr>
                      <w:rFonts w:ascii="Times New Roman" w:eastAsia="Times New Roman" w:hAnsi="Times New Roman" w:cs="Times New Roman"/>
                      <w:color w:val="FF0000"/>
                      <w:sz w:val="24"/>
                      <w:szCs w:val="24"/>
                    </w:rPr>
                    <w:t xml:space="preserve"> ovog propisa, aktivirajte tab "lična karta propisa".</w:t>
                  </w:r>
                </w:p>
              </w:tc>
            </w:tr>
          </w:tbl>
          <w:p w14:paraId="174C04EC" w14:textId="77777777" w:rsidR="00596ED0" w:rsidRPr="00596ED0" w:rsidRDefault="00000000" w:rsidP="00596ED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AFD4605">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27"/>
              <w:gridCol w:w="6891"/>
            </w:tblGrid>
            <w:tr w:rsidR="00596ED0" w:rsidRPr="00596ED0" w14:paraId="49D37D9E" w14:textId="77777777">
              <w:trPr>
                <w:tblCellSpacing w:w="15" w:type="dxa"/>
              </w:trPr>
              <w:tc>
                <w:tcPr>
                  <w:tcW w:w="1250" w:type="pct"/>
                  <w:hideMark/>
                </w:tcPr>
                <w:p w14:paraId="5A6585A9"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b/>
                      <w:bCs/>
                      <w:i/>
                      <w:iCs/>
                      <w:sz w:val="24"/>
                      <w:szCs w:val="24"/>
                    </w:rPr>
                    <w:t>Komentar korisnika:</w:t>
                  </w:r>
                </w:p>
              </w:tc>
              <w:tc>
                <w:tcPr>
                  <w:tcW w:w="0" w:type="auto"/>
                  <w:hideMark/>
                </w:tcPr>
                <w:p w14:paraId="03C57984" w14:textId="77777777" w:rsidR="00596ED0" w:rsidRPr="00596ED0" w:rsidRDefault="00596ED0" w:rsidP="00596ED0">
                  <w:pPr>
                    <w:spacing w:after="0" w:line="240" w:lineRule="auto"/>
                    <w:rPr>
                      <w:rFonts w:ascii="Times New Roman" w:eastAsia="Times New Roman" w:hAnsi="Times New Roman" w:cs="Times New Roman"/>
                      <w:sz w:val="24"/>
                      <w:szCs w:val="24"/>
                    </w:rPr>
                  </w:pPr>
                  <w:r w:rsidRPr="00596ED0">
                    <w:rPr>
                      <w:rFonts w:ascii="Times New Roman" w:eastAsia="Times New Roman" w:hAnsi="Times New Roman" w:cs="Times New Roman"/>
                      <w:sz w:val="24"/>
                      <w:szCs w:val="24"/>
                    </w:rPr>
                    <w:t xml:space="preserve">- </w:t>
                  </w:r>
                </w:p>
              </w:tc>
            </w:tr>
          </w:tbl>
          <w:p w14:paraId="5186E6DF" w14:textId="77777777" w:rsidR="00596ED0" w:rsidRPr="00596ED0" w:rsidRDefault="00596ED0" w:rsidP="00596ED0">
            <w:pPr>
              <w:spacing w:after="0" w:line="240" w:lineRule="auto"/>
              <w:rPr>
                <w:rFonts w:ascii="Times New Roman" w:eastAsia="Times New Roman" w:hAnsi="Times New Roman" w:cs="Times New Roman"/>
              </w:rPr>
            </w:pPr>
          </w:p>
        </w:tc>
      </w:tr>
    </w:tbl>
    <w:p w14:paraId="0E458170" w14:textId="77777777" w:rsidR="00F71388" w:rsidRDefault="00596ED0">
      <w:r w:rsidRPr="00596ED0">
        <w:rPr>
          <w:rFonts w:ascii="Arial" w:eastAsia="Times New Roman" w:hAnsi="Arial" w:cs="Arial"/>
          <w:sz w:val="24"/>
          <w:szCs w:val="24"/>
        </w:rPr>
        <w:lastRenderedPageBreak/>
        <w:br/>
        <w:t> </w:t>
      </w:r>
      <w:hyperlink r:id="rId5" w:history="1">
        <w:r w:rsidRPr="00596ED0">
          <w:rPr>
            <w:rFonts w:ascii="Arial" w:eastAsia="Times New Roman" w:hAnsi="Arial" w:cs="Arial"/>
            <w:color w:val="0000FF"/>
            <w:u w:val="single"/>
          </w:rPr>
          <w:t>Menjanje komentara korisnika</w:t>
        </w:r>
      </w:hyperlink>
    </w:p>
    <w:sectPr w:rsidR="00F71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D0"/>
    <w:rsid w:val="00596ED0"/>
    <w:rsid w:val="008C431E"/>
    <w:rsid w:val="00F71388"/>
    <w:rsid w:val="00FF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04D4"/>
  <w15:chartTrackingRefBased/>
  <w15:docId w15:val="{9AF9F936-C636-4D60-9734-F1FB4CDB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6ED0"/>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6ED0"/>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6ED0"/>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6ED0"/>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96ED0"/>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96ED0"/>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6E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6E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6ED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96ED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96ED0"/>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596ED0"/>
  </w:style>
  <w:style w:type="character" w:styleId="Hyperlink">
    <w:name w:val="Hyperlink"/>
    <w:basedOn w:val="DefaultParagraphFont"/>
    <w:uiPriority w:val="99"/>
    <w:semiHidden/>
    <w:unhideWhenUsed/>
    <w:rsid w:val="00596ED0"/>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96ED0"/>
    <w:rPr>
      <w:rFonts w:ascii="Arial" w:hAnsi="Arial" w:cs="Arial" w:hint="default"/>
      <w:strike w:val="0"/>
      <w:dstrike w:val="0"/>
      <w:color w:val="800080"/>
      <w:u w:val="single"/>
      <w:effect w:val="none"/>
    </w:rPr>
  </w:style>
  <w:style w:type="paragraph" w:customStyle="1" w:styleId="msonormal0">
    <w:name w:val="msonormal"/>
    <w:basedOn w:val="Normal"/>
    <w:rsid w:val="00596E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596ED0"/>
    <w:pPr>
      <w:spacing w:after="24" w:line="240" w:lineRule="auto"/>
    </w:pPr>
    <w:rPr>
      <w:rFonts w:ascii="Arial" w:eastAsia="Times New Roman" w:hAnsi="Arial" w:cs="Arial"/>
    </w:rPr>
  </w:style>
  <w:style w:type="paragraph" w:customStyle="1" w:styleId="tabelamolovani">
    <w:name w:val="tabelamolovani"/>
    <w:basedOn w:val="Normal"/>
    <w:rsid w:val="00596ED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596ED0"/>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596ED0"/>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596ED0"/>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596ED0"/>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596ED0"/>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1">
    <w:name w:val="Normal1"/>
    <w:basedOn w:val="Normal"/>
    <w:rsid w:val="00596ED0"/>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596ED0"/>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596ED0"/>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596ED0"/>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596ED0"/>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596ED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596ED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596ED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596ED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596ED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596ED0"/>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596ED0"/>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596ED0"/>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596ED0"/>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596ED0"/>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596ED0"/>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596ED0"/>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596ED0"/>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596ED0"/>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596ED0"/>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596ED0"/>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596ED0"/>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596ED0"/>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596ED0"/>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596ED0"/>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596ED0"/>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596ED0"/>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596ED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596ED0"/>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596ED0"/>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596ED0"/>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596ED0"/>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596ED0"/>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596ED0"/>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596ED0"/>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596E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596ED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596ED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596ED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596E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596ED0"/>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596ED0"/>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596ED0"/>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596ED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596ED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596ED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596ED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596ED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596ED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596ED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596ED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596ED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596ED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596ED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596ED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596ED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596ED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596ED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596ED0"/>
    <w:pPr>
      <w:spacing w:after="0" w:line="240" w:lineRule="auto"/>
    </w:pPr>
    <w:rPr>
      <w:rFonts w:ascii="Arial" w:eastAsia="Times New Roman" w:hAnsi="Arial" w:cs="Arial"/>
      <w:sz w:val="26"/>
      <w:szCs w:val="26"/>
    </w:rPr>
  </w:style>
  <w:style w:type="paragraph" w:customStyle="1" w:styleId="wyq010---deo">
    <w:name w:val="wyq010---deo"/>
    <w:basedOn w:val="Normal"/>
    <w:rsid w:val="00596ED0"/>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596ED0"/>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596ED0"/>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596ED0"/>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596ED0"/>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596ED0"/>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596ED0"/>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596ED0"/>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596ED0"/>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596ED0"/>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596ED0"/>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596ED0"/>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596ED0"/>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596ED0"/>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596ED0"/>
    <w:pPr>
      <w:spacing w:after="0" w:line="240" w:lineRule="auto"/>
      <w:jc w:val="center"/>
    </w:pPr>
    <w:rPr>
      <w:rFonts w:ascii="Arial" w:eastAsia="Times New Roman" w:hAnsi="Arial" w:cs="Arial"/>
      <w:sz w:val="36"/>
      <w:szCs w:val="36"/>
    </w:rPr>
  </w:style>
  <w:style w:type="paragraph" w:customStyle="1" w:styleId="030---glava">
    <w:name w:val="030---glava"/>
    <w:basedOn w:val="Normal"/>
    <w:rsid w:val="00596ED0"/>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596ED0"/>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596ED0"/>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596ED0"/>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596ED0"/>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596ED0"/>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596ED0"/>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596ED0"/>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596ED0"/>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596ED0"/>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596ED0"/>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596ED0"/>
    <w:pPr>
      <w:spacing w:after="24" w:line="240" w:lineRule="auto"/>
      <w:ind w:left="720" w:hanging="288"/>
    </w:pPr>
    <w:rPr>
      <w:rFonts w:ascii="Arial" w:eastAsia="Times New Roman" w:hAnsi="Arial" w:cs="Arial"/>
    </w:rPr>
  </w:style>
  <w:style w:type="paragraph" w:customStyle="1" w:styleId="uvuceni2">
    <w:name w:val="uvuceni2"/>
    <w:basedOn w:val="Normal"/>
    <w:rsid w:val="00596ED0"/>
    <w:pPr>
      <w:spacing w:after="24" w:line="240" w:lineRule="auto"/>
      <w:ind w:left="720" w:hanging="408"/>
    </w:pPr>
    <w:rPr>
      <w:rFonts w:ascii="Arial" w:eastAsia="Times New Roman" w:hAnsi="Arial" w:cs="Arial"/>
    </w:rPr>
  </w:style>
  <w:style w:type="paragraph" w:customStyle="1" w:styleId="tabelaepress">
    <w:name w:val="tabela_epress"/>
    <w:basedOn w:val="Normal"/>
    <w:rsid w:val="00596ED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596ED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596ED0"/>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596ED0"/>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596ED0"/>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596ED0"/>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596ED0"/>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596ED0"/>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596ED0"/>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596ED0"/>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596ED0"/>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596ED0"/>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596ED0"/>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596ED0"/>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596ED0"/>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596ED0"/>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596ED0"/>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596ED0"/>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596E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596ED0"/>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 w:type="character" w:customStyle="1" w:styleId="stepen1">
    <w:name w:val="stepen1"/>
    <w:basedOn w:val="DefaultParagraphFont"/>
    <w:rsid w:val="00596ED0"/>
    <w:rPr>
      <w:sz w:val="15"/>
      <w:szCs w:val="15"/>
      <w:vertAlign w:val="superscript"/>
    </w:rPr>
  </w:style>
  <w:style w:type="character" w:customStyle="1" w:styleId="indeks1">
    <w:name w:val="indeks1"/>
    <w:basedOn w:val="DefaultParagraphFont"/>
    <w:rsid w:val="00596ED0"/>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3614">
      <w:bodyDiv w:val="1"/>
      <w:marLeft w:val="0"/>
      <w:marRight w:val="0"/>
      <w:marTop w:val="0"/>
      <w:marBottom w:val="0"/>
      <w:divBdr>
        <w:top w:val="none" w:sz="0" w:space="0" w:color="auto"/>
        <w:left w:val="none" w:sz="0" w:space="0" w:color="auto"/>
        <w:bottom w:val="none" w:sz="0" w:space="0" w:color="auto"/>
        <w:right w:val="none" w:sz="0" w:space="0" w:color="auto"/>
      </w:divBdr>
      <w:divsChild>
        <w:div w:id="1602487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384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9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mmand://userCommentEdit" TargetMode="External"/><Relationship Id="rId4" Type="http://schemas.openxmlformats.org/officeDocument/2006/relationships/hyperlink" Target="file:///\\10.1.50.205\networkserver\files\editorial\tooltip\verz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262</Pages>
  <Words>92034</Words>
  <Characters>524596</Characters>
  <Application>Microsoft Office Word</Application>
  <DocSecurity>0</DocSecurity>
  <Lines>4371</Lines>
  <Paragraphs>1230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SENIC</dc:creator>
  <cp:keywords/>
  <dc:description/>
  <cp:lastModifiedBy>Marija VASILJEVIC</cp:lastModifiedBy>
  <cp:revision>2</cp:revision>
  <dcterms:created xsi:type="dcterms:W3CDTF">2026-05-07T07:39:00Z</dcterms:created>
  <dcterms:modified xsi:type="dcterms:W3CDTF">2026-05-07T07:39:00Z</dcterms:modified>
</cp:coreProperties>
</file>